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5956"/>
      </w:tblGrid>
      <w:tr w:rsidR="002748B1" w:rsidRPr="00E93CB4" w14:paraId="08BAADB3" w14:textId="77777777" w:rsidTr="60882B5E">
        <w:tc>
          <w:tcPr>
            <w:tcW w:w="3217" w:type="dxa"/>
          </w:tcPr>
          <w:p w14:paraId="79BFA153" w14:textId="77777777" w:rsidR="002748B1" w:rsidRPr="00E93CB4" w:rsidRDefault="002748B1" w:rsidP="005722FD">
            <w:pPr>
              <w:ind w:right="22"/>
              <w:rPr>
                <w:rFonts w:ascii="Arial" w:eastAsia="Times New Roman" w:hAnsi="Arial" w:cs="Arial"/>
                <w:b/>
                <w:sz w:val="24"/>
                <w:szCs w:val="24"/>
                <w:lang w:eastAsia="en-AU"/>
              </w:rPr>
            </w:pPr>
            <w:r>
              <w:rPr>
                <w:noProof/>
                <w:lang w:eastAsia="en-AU"/>
              </w:rPr>
              <w:drawing>
                <wp:inline distT="0" distB="0" distL="0" distR="0" wp14:anchorId="7CA6638C" wp14:editId="1D83C64A">
                  <wp:extent cx="1708030" cy="652300"/>
                  <wp:effectExtent l="0" t="0" r="6985" b="0"/>
                  <wp:docPr id="2" name="Picture 2" descr="\\VFILERDPI\DPI-Home\OBRIENR2\My Documents\Downloads\P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708030" cy="652300"/>
                          </a:xfrm>
                          <a:prstGeom prst="rect">
                            <a:avLst/>
                          </a:prstGeom>
                        </pic:spPr>
                      </pic:pic>
                    </a:graphicData>
                  </a:graphic>
                </wp:inline>
              </w:drawing>
            </w:r>
          </w:p>
        </w:tc>
        <w:tc>
          <w:tcPr>
            <w:tcW w:w="5956" w:type="dxa"/>
          </w:tcPr>
          <w:p w14:paraId="479CEA35" w14:textId="4ECB21BE" w:rsidR="002748B1" w:rsidRPr="00E93CB4" w:rsidRDefault="002748B1" w:rsidP="002748B1">
            <w:pPr>
              <w:ind w:right="22"/>
              <w:jc w:val="right"/>
              <w:rPr>
                <w:rFonts w:ascii="Arial" w:eastAsia="Times New Roman" w:hAnsi="Arial" w:cs="Arial"/>
                <w:b/>
                <w:sz w:val="24"/>
                <w:szCs w:val="24"/>
                <w:lang w:eastAsia="en-AU"/>
              </w:rPr>
            </w:pPr>
          </w:p>
          <w:p w14:paraId="69D1D33C" w14:textId="090F3486" w:rsidR="002748B1" w:rsidRPr="00E93CB4" w:rsidRDefault="002748B1" w:rsidP="002748B1">
            <w:pPr>
              <w:ind w:right="22"/>
              <w:jc w:val="both"/>
              <w:rPr>
                <w:rFonts w:ascii="Arial" w:eastAsia="Times New Roman" w:hAnsi="Arial" w:cs="Arial"/>
                <w:b/>
                <w:sz w:val="18"/>
                <w:szCs w:val="18"/>
                <w:lang w:eastAsia="en-AU"/>
              </w:rPr>
            </w:pPr>
          </w:p>
          <w:p w14:paraId="1F6F37C1" w14:textId="59335404" w:rsidR="002748B1" w:rsidRPr="00E93CB4" w:rsidRDefault="000808D5" w:rsidP="000808D5">
            <w:pPr>
              <w:ind w:right="22"/>
              <w:jc w:val="right"/>
              <w:rPr>
                <w:rFonts w:ascii="Arial" w:hAnsi="Arial" w:cs="Arial"/>
                <w:sz w:val="24"/>
                <w:szCs w:val="24"/>
              </w:rPr>
            </w:pPr>
            <w:r w:rsidRPr="000808D5">
              <w:rPr>
                <w:rFonts w:ascii="Arial" w:hAnsi="Arial" w:cs="Arial"/>
                <w:sz w:val="24"/>
                <w:szCs w:val="24"/>
                <w:highlight w:val="yellow"/>
              </w:rPr>
              <w:t>COUNCIL LOGO</w:t>
            </w:r>
          </w:p>
        </w:tc>
      </w:tr>
      <w:tr w:rsidR="002748B1" w:rsidRPr="00E93CB4" w14:paraId="11ED0E97" w14:textId="77777777" w:rsidTr="60882B5E">
        <w:tc>
          <w:tcPr>
            <w:tcW w:w="9173" w:type="dxa"/>
            <w:gridSpan w:val="2"/>
          </w:tcPr>
          <w:p w14:paraId="035DD02A" w14:textId="77777777" w:rsidR="002748B1" w:rsidRPr="00E93CB4" w:rsidRDefault="002748B1" w:rsidP="005722FD">
            <w:pPr>
              <w:ind w:right="22"/>
              <w:rPr>
                <w:rFonts w:ascii="Arial" w:eastAsia="Times New Roman" w:hAnsi="Arial" w:cs="Arial"/>
                <w:b/>
                <w:sz w:val="18"/>
                <w:szCs w:val="18"/>
                <w:lang w:eastAsia="en-AU"/>
              </w:rPr>
            </w:pPr>
          </w:p>
          <w:p w14:paraId="41078511" w14:textId="6F6D56E4" w:rsidR="002748B1" w:rsidRPr="00E93CB4" w:rsidRDefault="002748B1" w:rsidP="002748B1">
            <w:pPr>
              <w:ind w:right="22"/>
              <w:jc w:val="center"/>
              <w:rPr>
                <w:rFonts w:ascii="Arial" w:eastAsia="Times New Roman" w:hAnsi="Arial" w:cs="Arial"/>
                <w:b/>
                <w:sz w:val="28"/>
                <w:szCs w:val="28"/>
                <w:lang w:eastAsia="en-AU"/>
              </w:rPr>
            </w:pPr>
            <w:r>
              <w:rPr>
                <w:rFonts w:ascii="Arial" w:eastAsia="Times New Roman" w:hAnsi="Arial" w:cs="Arial"/>
                <w:b/>
                <w:sz w:val="28"/>
                <w:szCs w:val="28"/>
                <w:lang w:eastAsia="en-AU"/>
              </w:rPr>
              <w:t>COUNCIL ASSESSMENT REPORT</w:t>
            </w:r>
          </w:p>
          <w:p w14:paraId="5888C4A7" w14:textId="2C16BFC8" w:rsidR="002748B1" w:rsidRPr="00E93CB4" w:rsidRDefault="009123D8" w:rsidP="002748B1">
            <w:pPr>
              <w:ind w:right="22"/>
              <w:jc w:val="center"/>
              <w:rPr>
                <w:rFonts w:ascii="Arial" w:hAnsi="Arial" w:cs="Arial"/>
                <w:sz w:val="24"/>
                <w:szCs w:val="24"/>
              </w:rPr>
            </w:pPr>
            <w:sdt>
              <w:sdtPr>
                <w:rPr>
                  <w:rFonts w:ascii="Arial" w:eastAsia="Times New Roman" w:hAnsi="Arial" w:cs="Arial"/>
                  <w:color w:val="FF0000"/>
                  <w:sz w:val="24"/>
                  <w:szCs w:val="24"/>
                  <w:lang w:eastAsia="en-AU"/>
                </w:rPr>
                <w:id w:val="3866020"/>
                <w:placeholder>
                  <w:docPart w:val="584C0746BAD6466FA620BB0EC568A30F"/>
                </w:placeholder>
                <w:showingPlcHdr/>
                <w:dropDownList>
                  <w:listItem w:value="Choose an item."/>
                  <w:listItem w:displayText="SYDNEY NORTH" w:value="SYDNEY NORTH"/>
                  <w:listItem w:displayText="SYDNEY SOUTH" w:value="SYDNEY SOUTH"/>
                  <w:listItem w:displayText="HUNTER AND CENTRAL COAST REGIONAL" w:value="HUNTER AND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2748B1" w:rsidRPr="00E93CB4">
                  <w:rPr>
                    <w:rStyle w:val="PlaceholderText"/>
                    <w:rFonts w:ascii="Arial" w:hAnsi="Arial" w:cs="Arial"/>
                    <w:color w:val="FF0000"/>
                  </w:rPr>
                  <w:t>Choose an item.</w:t>
                </w:r>
              </w:sdtContent>
            </w:sdt>
            <w:r w:rsidR="002748B1" w:rsidRPr="00E93CB4">
              <w:rPr>
                <w:rFonts w:ascii="Arial" w:eastAsia="Times New Roman" w:hAnsi="Arial" w:cs="Arial"/>
                <w:color w:val="FF0000"/>
                <w:sz w:val="24"/>
                <w:szCs w:val="24"/>
                <w:lang w:eastAsia="en-AU"/>
              </w:rPr>
              <w:t xml:space="preserve"> </w:t>
            </w:r>
            <w:r w:rsidR="002748B1" w:rsidRPr="00E93CB4">
              <w:rPr>
                <w:rFonts w:ascii="Arial" w:eastAsia="Times New Roman" w:hAnsi="Arial" w:cs="Arial"/>
                <w:sz w:val="24"/>
                <w:szCs w:val="24"/>
                <w:lang w:eastAsia="en-AU"/>
              </w:rPr>
              <w:t>PLANNING PANEL</w:t>
            </w:r>
            <w:r w:rsidR="00E32528">
              <w:rPr>
                <w:rFonts w:ascii="Arial" w:eastAsia="Times New Roman" w:hAnsi="Arial" w:cs="Arial"/>
                <w:sz w:val="24"/>
                <w:szCs w:val="24"/>
                <w:lang w:eastAsia="en-AU"/>
              </w:rPr>
              <w:t xml:space="preserve"> </w:t>
            </w:r>
          </w:p>
        </w:tc>
      </w:tr>
    </w:tbl>
    <w:p w14:paraId="4E557B1D" w14:textId="77777777" w:rsidR="002748B1" w:rsidRPr="00E93CB4" w:rsidRDefault="002748B1" w:rsidP="002748B1">
      <w:pPr>
        <w:pStyle w:val="NoSpacing"/>
        <w:rPr>
          <w:rFonts w:ascii="Arial" w:hAnsi="Arial" w:cs="Arial"/>
        </w:rPr>
      </w:pPr>
    </w:p>
    <w:tbl>
      <w:tblPr>
        <w:tblStyle w:val="ProjectTable"/>
        <w:tblpPr w:leftFromText="180" w:rightFromText="180" w:vertAnchor="text" w:horzAnchor="margin" w:tblpY="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80" w:firstRow="0" w:lastRow="0" w:firstColumn="1" w:lastColumn="0" w:noHBand="1" w:noVBand="0"/>
      </w:tblPr>
      <w:tblGrid>
        <w:gridCol w:w="2898"/>
        <w:gridCol w:w="6118"/>
      </w:tblGrid>
      <w:tr w:rsidR="002748B1" w:rsidRPr="00E93CB4" w14:paraId="1BBFE4AF"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060F395" w14:textId="33ED50E8" w:rsidR="002748B1" w:rsidRPr="00E93CB4" w:rsidRDefault="009B4677" w:rsidP="005722FD">
            <w:pPr>
              <w:spacing w:before="60" w:after="60"/>
              <w:rPr>
                <w:rFonts w:ascii="Arial" w:hAnsi="Arial" w:cs="Arial"/>
              </w:rPr>
            </w:pPr>
            <w:r>
              <w:rPr>
                <w:rFonts w:ascii="Arial" w:hAnsi="Arial" w:cs="Arial"/>
                <w:color w:val="auto"/>
                <w:sz w:val="22"/>
                <w:szCs w:val="22"/>
              </w:rPr>
              <w:t>PANEL REFERENCE &amp; DA NUMBER</w:t>
            </w:r>
          </w:p>
        </w:tc>
        <w:tc>
          <w:tcPr>
            <w:tcW w:w="3393" w:type="pct"/>
            <w:vAlign w:val="center"/>
          </w:tcPr>
          <w:p w14:paraId="626D721E" w14:textId="2E9B7E1D" w:rsidR="002748B1" w:rsidRPr="00E93CB4" w:rsidRDefault="002748B1" w:rsidP="005722FD">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n-AU"/>
              </w:rPr>
            </w:pPr>
            <w:r w:rsidRPr="00E93CB4">
              <w:rPr>
                <w:rFonts w:ascii="Arial" w:hAnsi="Arial" w:cs="Arial"/>
                <w:color w:val="FF0000"/>
                <w:sz w:val="22"/>
                <w:szCs w:val="22"/>
                <w:lang w:val="en-AU"/>
              </w:rPr>
              <w:t xml:space="preserve">[Panel Ref Number] – [DA#] </w:t>
            </w:r>
          </w:p>
        </w:tc>
      </w:tr>
      <w:tr w:rsidR="009B4677" w:rsidRPr="00E93CB4" w14:paraId="15064740"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BD97F99" w14:textId="28F25461" w:rsidR="009B4677" w:rsidRPr="00E93CB4" w:rsidRDefault="009B4677" w:rsidP="005722FD">
            <w:pPr>
              <w:spacing w:before="60" w:after="60"/>
              <w:rPr>
                <w:rFonts w:ascii="Arial" w:hAnsi="Arial" w:cs="Arial"/>
              </w:rPr>
            </w:pPr>
            <w:r w:rsidRPr="009B4677">
              <w:rPr>
                <w:rFonts w:ascii="Arial" w:hAnsi="Arial" w:cs="Arial"/>
                <w:color w:val="auto"/>
                <w:sz w:val="22"/>
                <w:szCs w:val="22"/>
              </w:rPr>
              <w:t xml:space="preserve">PROPOSAL </w:t>
            </w:r>
          </w:p>
        </w:tc>
        <w:tc>
          <w:tcPr>
            <w:tcW w:w="3393" w:type="pct"/>
            <w:vAlign w:val="center"/>
          </w:tcPr>
          <w:p w14:paraId="2200D55E" w14:textId="26ADE5C1" w:rsidR="009B4677" w:rsidRPr="00E93CB4" w:rsidRDefault="009B4677" w:rsidP="005722FD">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color w:val="FF0000"/>
                <w:sz w:val="22"/>
                <w:szCs w:val="22"/>
                <w:lang w:val="en-AU"/>
              </w:rPr>
              <w:t>[</w:t>
            </w:r>
            <w:r w:rsidRPr="00E93CB4">
              <w:rPr>
                <w:rFonts w:ascii="Arial" w:hAnsi="Arial" w:cs="Arial"/>
                <w:color w:val="FF0000"/>
                <w:sz w:val="22"/>
                <w:szCs w:val="22"/>
                <w:lang w:val="en-AU"/>
              </w:rPr>
              <w:t>brief description]</w:t>
            </w:r>
          </w:p>
        </w:tc>
      </w:tr>
      <w:tr w:rsidR="002C37C4" w:rsidRPr="00E93CB4" w14:paraId="052B07E0"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8A89923" w14:textId="012A2ED2" w:rsidR="002C37C4" w:rsidRPr="00E93CB4" w:rsidRDefault="002C37C4" w:rsidP="002C37C4">
            <w:pPr>
              <w:spacing w:before="60" w:after="60"/>
              <w:rPr>
                <w:rFonts w:ascii="Arial" w:hAnsi="Arial" w:cs="Arial"/>
              </w:rPr>
            </w:pPr>
            <w:r w:rsidRPr="00E93CB4">
              <w:rPr>
                <w:rFonts w:ascii="Arial" w:hAnsi="Arial" w:cs="Arial"/>
                <w:color w:val="auto"/>
                <w:sz w:val="22"/>
                <w:szCs w:val="22"/>
              </w:rPr>
              <w:t>ADDRESS</w:t>
            </w:r>
          </w:p>
        </w:tc>
        <w:tc>
          <w:tcPr>
            <w:tcW w:w="3393" w:type="pct"/>
            <w:vAlign w:val="center"/>
          </w:tcPr>
          <w:p w14:paraId="47077BF4" w14:textId="4A52EA75" w:rsidR="002C37C4" w:rsidRPr="00E93CB4" w:rsidRDefault="002C37C4"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E93CB4">
              <w:rPr>
                <w:rFonts w:ascii="Arial" w:hAnsi="Arial" w:cs="Arial"/>
                <w:color w:val="FF0000"/>
                <w:sz w:val="22"/>
                <w:szCs w:val="22"/>
                <w:lang w:val="en-AU"/>
              </w:rPr>
              <w:t>Lot ## DP ## [Street Address]</w:t>
            </w:r>
          </w:p>
        </w:tc>
      </w:tr>
      <w:tr w:rsidR="002C37C4" w:rsidRPr="00E93CB4" w14:paraId="35A90E41"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89EA67A" w14:textId="7333FFBA" w:rsidR="002C37C4" w:rsidRPr="00E93CB4" w:rsidRDefault="002C37C4" w:rsidP="002C37C4">
            <w:pPr>
              <w:spacing w:before="60" w:after="60"/>
              <w:rPr>
                <w:rFonts w:ascii="Arial" w:hAnsi="Arial" w:cs="Arial"/>
              </w:rPr>
            </w:pPr>
            <w:r w:rsidRPr="00E93CB4">
              <w:rPr>
                <w:rFonts w:ascii="Arial" w:hAnsi="Arial" w:cs="Arial"/>
                <w:color w:val="auto"/>
                <w:sz w:val="22"/>
                <w:szCs w:val="22"/>
              </w:rPr>
              <w:t>APPLICANT</w:t>
            </w:r>
          </w:p>
        </w:tc>
        <w:tc>
          <w:tcPr>
            <w:tcW w:w="3393" w:type="pct"/>
            <w:vAlign w:val="center"/>
          </w:tcPr>
          <w:p w14:paraId="29657E3F" w14:textId="77777777" w:rsidR="002C37C4" w:rsidRPr="00E93CB4" w:rsidRDefault="002C37C4"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D9139E" w:rsidRPr="00E93CB4" w14:paraId="2126051A"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974B95B" w14:textId="4A9E771C" w:rsidR="00D9139E" w:rsidRPr="00E93CB4" w:rsidRDefault="00D9139E" w:rsidP="002C37C4">
            <w:pPr>
              <w:spacing w:before="60" w:after="60"/>
              <w:rPr>
                <w:rFonts w:ascii="Arial" w:hAnsi="Arial" w:cs="Arial"/>
              </w:rPr>
            </w:pPr>
            <w:r w:rsidRPr="00D9139E">
              <w:rPr>
                <w:rFonts w:ascii="Arial" w:hAnsi="Arial" w:cs="Arial"/>
                <w:color w:val="auto"/>
                <w:sz w:val="22"/>
                <w:szCs w:val="22"/>
              </w:rPr>
              <w:t>OWNER</w:t>
            </w:r>
          </w:p>
        </w:tc>
        <w:tc>
          <w:tcPr>
            <w:tcW w:w="3393" w:type="pct"/>
            <w:vAlign w:val="center"/>
          </w:tcPr>
          <w:p w14:paraId="7DF7A947" w14:textId="77777777" w:rsidR="00D9139E" w:rsidRPr="00E93CB4" w:rsidRDefault="00D9139E"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D9139E" w:rsidRPr="00E93CB4" w14:paraId="4BE32A79"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865944F" w14:textId="48231B8A" w:rsidR="00D9139E" w:rsidRPr="00D9139E" w:rsidRDefault="00D9139E" w:rsidP="002C37C4">
            <w:pPr>
              <w:spacing w:before="60" w:after="60"/>
              <w:rPr>
                <w:rFonts w:ascii="Arial" w:hAnsi="Arial" w:cs="Arial"/>
              </w:rPr>
            </w:pPr>
            <w:r w:rsidRPr="00D9139E">
              <w:rPr>
                <w:rFonts w:ascii="Arial" w:hAnsi="Arial" w:cs="Arial"/>
                <w:color w:val="auto"/>
                <w:sz w:val="22"/>
                <w:szCs w:val="22"/>
              </w:rPr>
              <w:t>DA LODGEMENT</w:t>
            </w:r>
            <w:r>
              <w:rPr>
                <w:rFonts w:ascii="Arial" w:hAnsi="Arial" w:cs="Arial"/>
                <w:color w:val="auto"/>
                <w:sz w:val="22"/>
                <w:szCs w:val="22"/>
              </w:rPr>
              <w:t xml:space="preserve"> DATE</w:t>
            </w:r>
          </w:p>
        </w:tc>
        <w:tc>
          <w:tcPr>
            <w:tcW w:w="3393" w:type="pct"/>
            <w:vAlign w:val="center"/>
          </w:tcPr>
          <w:p w14:paraId="2BF75E23" w14:textId="77777777" w:rsidR="00D9139E" w:rsidRPr="00E93CB4" w:rsidRDefault="00D9139E"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2C37C4" w:rsidRPr="00E93CB4" w14:paraId="1B09C433"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0C18D68" w14:textId="0FF25D0E" w:rsidR="002C37C4" w:rsidRPr="00E93CB4" w:rsidRDefault="002C37C4" w:rsidP="007F1D0F">
            <w:pPr>
              <w:spacing w:before="60" w:after="60"/>
              <w:rPr>
                <w:rFonts w:ascii="Arial" w:hAnsi="Arial" w:cs="Arial"/>
              </w:rPr>
            </w:pPr>
            <w:r w:rsidRPr="1F788C1D">
              <w:rPr>
                <w:rFonts w:ascii="Arial" w:hAnsi="Arial" w:cs="Arial"/>
                <w:color w:val="auto"/>
                <w:sz w:val="22"/>
                <w:szCs w:val="22"/>
              </w:rPr>
              <w:t xml:space="preserve">APPLICATION TYPE </w:t>
            </w:r>
            <w:r w:rsidRPr="1F788C1D">
              <w:rPr>
                <w:rFonts w:ascii="Arial" w:hAnsi="Arial" w:cs="Arial"/>
                <w:color w:val="FF0000"/>
              </w:rPr>
              <w:t xml:space="preserve">(DA, </w:t>
            </w:r>
            <w:r w:rsidR="00C545A1" w:rsidRPr="1F788C1D">
              <w:rPr>
                <w:rFonts w:ascii="Arial" w:hAnsi="Arial" w:cs="Arial"/>
                <w:color w:val="FF0000"/>
              </w:rPr>
              <w:t>Concept DA</w:t>
            </w:r>
            <w:r w:rsidR="007F1D0F">
              <w:rPr>
                <w:rFonts w:ascii="Arial" w:hAnsi="Arial" w:cs="Arial"/>
                <w:color w:val="FF0000"/>
              </w:rPr>
              <w:t xml:space="preserve">, </w:t>
            </w:r>
            <w:r w:rsidR="008565CB">
              <w:rPr>
                <w:rFonts w:ascii="Arial" w:hAnsi="Arial" w:cs="Arial"/>
                <w:color w:val="FF0000"/>
              </w:rPr>
              <w:t xml:space="preserve">CROWN DA, </w:t>
            </w:r>
            <w:r w:rsidRPr="1F788C1D">
              <w:rPr>
                <w:rFonts w:ascii="Arial" w:hAnsi="Arial" w:cs="Arial"/>
                <w:color w:val="FF0000"/>
              </w:rPr>
              <w:t>INTEGRATED, DESIG</w:t>
            </w:r>
            <w:r w:rsidR="3ACE26EB" w:rsidRPr="1F788C1D">
              <w:rPr>
                <w:rFonts w:ascii="Arial" w:hAnsi="Arial" w:cs="Arial"/>
                <w:color w:val="FF0000"/>
              </w:rPr>
              <w:t>N</w:t>
            </w:r>
            <w:r w:rsidRPr="1F788C1D">
              <w:rPr>
                <w:rFonts w:ascii="Arial" w:hAnsi="Arial" w:cs="Arial"/>
                <w:color w:val="FF0000"/>
              </w:rPr>
              <w:t>ATED)</w:t>
            </w:r>
          </w:p>
        </w:tc>
        <w:tc>
          <w:tcPr>
            <w:tcW w:w="3393" w:type="pct"/>
            <w:vAlign w:val="center"/>
          </w:tcPr>
          <w:p w14:paraId="5C5A9B6E" w14:textId="77777777" w:rsidR="002C37C4" w:rsidRPr="00E93CB4" w:rsidRDefault="002C37C4" w:rsidP="002C37C4">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2C37C4" w:rsidRPr="00E93CB4" w14:paraId="21793023"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CAED265" w14:textId="10B35E68" w:rsidR="002C37C4" w:rsidRPr="00E93CB4" w:rsidRDefault="002C37C4" w:rsidP="002C37C4">
            <w:pPr>
              <w:spacing w:before="60" w:after="60"/>
              <w:rPr>
                <w:rFonts w:ascii="Arial" w:hAnsi="Arial" w:cs="Arial"/>
              </w:rPr>
            </w:pPr>
            <w:r w:rsidRPr="009B4677">
              <w:rPr>
                <w:rFonts w:ascii="Arial" w:hAnsi="Arial" w:cs="Arial"/>
                <w:color w:val="auto"/>
                <w:sz w:val="22"/>
                <w:szCs w:val="22"/>
              </w:rPr>
              <w:t>REGIONALLY SIGNIFICANT CRITERIA</w:t>
            </w:r>
          </w:p>
        </w:tc>
        <w:tc>
          <w:tcPr>
            <w:tcW w:w="3393" w:type="pct"/>
            <w:vAlign w:val="center"/>
          </w:tcPr>
          <w:p w14:paraId="39CA5059" w14:textId="5898D805" w:rsidR="0004376E" w:rsidRPr="0004376E" w:rsidRDefault="002C37C4" w:rsidP="002C37C4">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n-AU"/>
              </w:rPr>
            </w:pPr>
            <w:r w:rsidRPr="009B4677">
              <w:rPr>
                <w:rFonts w:ascii="Arial" w:hAnsi="Arial" w:cs="Arial"/>
                <w:color w:val="auto"/>
                <w:sz w:val="22"/>
                <w:szCs w:val="22"/>
                <w:lang w:val="en-AU"/>
              </w:rPr>
              <w:t>Clause</w:t>
            </w:r>
            <w:r>
              <w:rPr>
                <w:rFonts w:ascii="Arial" w:hAnsi="Arial" w:cs="Arial"/>
                <w:color w:val="FF0000"/>
                <w:sz w:val="22"/>
                <w:szCs w:val="22"/>
                <w:lang w:val="en-AU"/>
              </w:rPr>
              <w:t xml:space="preserve"> ##, </w:t>
            </w:r>
            <w:r w:rsidRPr="009B4677">
              <w:rPr>
                <w:rFonts w:ascii="Arial" w:hAnsi="Arial" w:cs="Arial"/>
                <w:color w:val="auto"/>
                <w:sz w:val="22"/>
                <w:szCs w:val="22"/>
                <w:lang w:val="en-AU"/>
              </w:rPr>
              <w:t xml:space="preserve">Schedule </w:t>
            </w:r>
            <w:r w:rsidR="0004376E">
              <w:rPr>
                <w:rFonts w:ascii="Arial" w:hAnsi="Arial" w:cs="Arial"/>
                <w:color w:val="auto"/>
                <w:sz w:val="22"/>
                <w:szCs w:val="22"/>
                <w:lang w:val="en-AU"/>
              </w:rPr>
              <w:t>6</w:t>
            </w:r>
            <w:r w:rsidRPr="009B4677">
              <w:rPr>
                <w:rFonts w:ascii="Arial" w:hAnsi="Arial" w:cs="Arial"/>
                <w:color w:val="auto"/>
                <w:sz w:val="22"/>
                <w:szCs w:val="22"/>
                <w:lang w:val="en-AU"/>
              </w:rPr>
              <w:t xml:space="preserve"> of </w:t>
            </w:r>
            <w:r w:rsidR="0004376E" w:rsidRPr="0004376E">
              <w:rPr>
                <w:rFonts w:ascii="Arial" w:hAnsi="Arial" w:cs="Arial"/>
                <w:bCs/>
                <w:i/>
                <w:color w:val="auto"/>
                <w:sz w:val="22"/>
                <w:szCs w:val="22"/>
                <w:lang w:val="en-AU"/>
              </w:rPr>
              <w:t xml:space="preserve">State Environmental Planning Policy (Planning Systems) 2021 </w:t>
            </w:r>
            <w:r>
              <w:rPr>
                <w:rFonts w:ascii="Arial" w:hAnsi="Arial" w:cs="Arial"/>
                <w:color w:val="auto"/>
                <w:sz w:val="22"/>
                <w:szCs w:val="22"/>
                <w:lang w:val="en-AU"/>
              </w:rPr>
              <w:t xml:space="preserve">: </w:t>
            </w:r>
            <w:r w:rsidRPr="009B4677">
              <w:rPr>
                <w:rFonts w:ascii="Arial" w:hAnsi="Arial" w:cs="Arial"/>
                <w:color w:val="FF0000"/>
                <w:sz w:val="22"/>
                <w:szCs w:val="22"/>
                <w:lang w:val="en-AU"/>
              </w:rPr>
              <w:t xml:space="preserve">[type] </w:t>
            </w:r>
          </w:p>
        </w:tc>
      </w:tr>
      <w:tr w:rsidR="00D9139E" w:rsidRPr="00E93CB4" w14:paraId="5D88FAEF"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A0A26B7" w14:textId="44DEF0C6" w:rsidR="00D9139E" w:rsidRPr="009B4677" w:rsidRDefault="00D9139E" w:rsidP="00D9139E">
            <w:pPr>
              <w:spacing w:before="60" w:after="60"/>
              <w:rPr>
                <w:rFonts w:ascii="Arial" w:hAnsi="Arial" w:cs="Arial"/>
              </w:rPr>
            </w:pPr>
            <w:r w:rsidRPr="009B4677">
              <w:rPr>
                <w:rFonts w:ascii="Arial" w:hAnsi="Arial" w:cs="Arial"/>
                <w:color w:val="auto"/>
                <w:sz w:val="22"/>
                <w:szCs w:val="22"/>
              </w:rPr>
              <w:t>CIV</w:t>
            </w:r>
          </w:p>
        </w:tc>
        <w:tc>
          <w:tcPr>
            <w:tcW w:w="3393" w:type="pct"/>
            <w:vAlign w:val="center"/>
          </w:tcPr>
          <w:p w14:paraId="327C16F1" w14:textId="37C7C25C" w:rsidR="00D9139E" w:rsidRPr="00541E26" w:rsidRDefault="00D9139E" w:rsidP="00D9139E">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n-AU"/>
              </w:rPr>
            </w:pPr>
            <w:r w:rsidRPr="009B4677">
              <w:rPr>
                <w:rFonts w:ascii="Arial" w:hAnsi="Arial" w:cs="Arial"/>
                <w:color w:val="FF0000"/>
                <w:sz w:val="22"/>
                <w:szCs w:val="22"/>
                <w:lang w:val="en-AU"/>
              </w:rPr>
              <w:t xml:space="preserve">$#### </w:t>
            </w:r>
            <w:r w:rsidRPr="009B4677">
              <w:rPr>
                <w:rFonts w:ascii="Arial" w:hAnsi="Arial" w:cs="Arial"/>
                <w:color w:val="auto"/>
                <w:sz w:val="22"/>
                <w:szCs w:val="22"/>
                <w:lang w:val="en-AU"/>
              </w:rPr>
              <w:t>(excluding GST)</w:t>
            </w:r>
          </w:p>
        </w:tc>
      </w:tr>
      <w:tr w:rsidR="00D9139E" w:rsidRPr="00E93CB4" w14:paraId="28C9277E"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10797EA5" w14:textId="3CEC6E28" w:rsidR="00D9139E" w:rsidRPr="00E93CB4" w:rsidRDefault="00F7394C" w:rsidP="00D9139E">
            <w:pPr>
              <w:spacing w:before="60" w:after="60"/>
              <w:rPr>
                <w:rFonts w:ascii="Arial" w:hAnsi="Arial" w:cs="Arial"/>
              </w:rPr>
            </w:pPr>
            <w:r w:rsidRPr="00D9139E">
              <w:rPr>
                <w:rFonts w:ascii="Arial" w:hAnsi="Arial" w:cs="Arial"/>
                <w:color w:val="auto"/>
                <w:sz w:val="22"/>
                <w:szCs w:val="22"/>
              </w:rPr>
              <w:t>CLAUSE 4.6 REQUESTS</w:t>
            </w:r>
            <w:r>
              <w:rPr>
                <w:rFonts w:ascii="Arial" w:hAnsi="Arial" w:cs="Arial"/>
              </w:rPr>
              <w:t xml:space="preserve"> </w:t>
            </w:r>
          </w:p>
        </w:tc>
        <w:tc>
          <w:tcPr>
            <w:tcW w:w="3393" w:type="pct"/>
            <w:vAlign w:val="center"/>
          </w:tcPr>
          <w:p w14:paraId="1FFC2FF9" w14:textId="3112AD3D" w:rsidR="00D9139E" w:rsidRPr="00E93CB4" w:rsidRDefault="00D9139E" w:rsidP="00D9139E">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color w:val="FF0000"/>
                <w:sz w:val="22"/>
                <w:szCs w:val="22"/>
                <w:lang w:val="en-AU"/>
              </w:rPr>
              <w:t>[</w:t>
            </w:r>
            <w:r w:rsidRPr="00D9139E">
              <w:rPr>
                <w:rFonts w:ascii="Arial" w:hAnsi="Arial" w:cs="Arial"/>
                <w:color w:val="FF0000"/>
                <w:sz w:val="22"/>
                <w:szCs w:val="22"/>
                <w:lang w:val="en-AU"/>
              </w:rPr>
              <w:t>Nominate the relevant LEP/SEPP Clause to be varied and zoning</w:t>
            </w:r>
            <w:r w:rsidR="00F7394C">
              <w:rPr>
                <w:rFonts w:ascii="Arial" w:hAnsi="Arial" w:cs="Arial"/>
                <w:color w:val="FF0000"/>
                <w:sz w:val="22"/>
                <w:szCs w:val="22"/>
                <w:lang w:val="en-AU"/>
              </w:rPr>
              <w:t>]</w:t>
            </w:r>
          </w:p>
        </w:tc>
      </w:tr>
      <w:tr w:rsidR="00D9139E" w:rsidRPr="00E93CB4" w14:paraId="2BC4857F"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BC54037" w14:textId="18D2AEAF" w:rsidR="00D9139E" w:rsidRPr="009B4677" w:rsidRDefault="00D9139E" w:rsidP="00D9139E">
            <w:pPr>
              <w:spacing w:before="60" w:after="60"/>
              <w:rPr>
                <w:rFonts w:ascii="Arial" w:hAnsi="Arial" w:cs="Arial"/>
              </w:rPr>
            </w:pPr>
            <w:r w:rsidRPr="00C072AB">
              <w:rPr>
                <w:rFonts w:ascii="Arial" w:hAnsi="Arial" w:cs="Arial"/>
                <w:color w:val="auto"/>
                <w:sz w:val="22"/>
                <w:szCs w:val="22"/>
              </w:rPr>
              <w:t>KEY SEPP/LEP</w:t>
            </w:r>
          </w:p>
        </w:tc>
        <w:tc>
          <w:tcPr>
            <w:tcW w:w="3393" w:type="pct"/>
            <w:vAlign w:val="center"/>
          </w:tcPr>
          <w:p w14:paraId="293D326F" w14:textId="017FB3B8" w:rsidR="00D9139E" w:rsidRPr="009B4677" w:rsidRDefault="00D9139E" w:rsidP="00D9139E">
            <w:pPr>
              <w:tabs>
                <w:tab w:val="left" w:pos="7485"/>
              </w:tabs>
              <w:spacing w:before="60" w:after="60"/>
              <w:ind w:right="22"/>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541E26">
              <w:rPr>
                <w:rFonts w:ascii="Arial" w:hAnsi="Arial" w:cs="Arial"/>
                <w:color w:val="FF0000"/>
                <w:sz w:val="22"/>
                <w:szCs w:val="22"/>
                <w:lang w:val="en-AU"/>
              </w:rPr>
              <w:t xml:space="preserve">Housing SEPP, </w:t>
            </w:r>
            <w:r w:rsidR="009A52E9" w:rsidRPr="0017208D">
              <w:rPr>
                <w:rFonts w:eastAsiaTheme="minorHAnsi"/>
              </w:rPr>
              <w:t xml:space="preserve"> </w:t>
            </w:r>
            <w:r w:rsidR="009A52E9" w:rsidRPr="009A52E9">
              <w:rPr>
                <w:rFonts w:ascii="Arial" w:hAnsi="Arial" w:cs="Arial"/>
                <w:color w:val="FF0000"/>
                <w:sz w:val="22"/>
                <w:szCs w:val="22"/>
                <w:lang w:val="en-AU"/>
              </w:rPr>
              <w:t xml:space="preserve">Biodiversity and Conservation </w:t>
            </w:r>
            <w:r w:rsidR="009A52E9">
              <w:rPr>
                <w:rFonts w:ascii="Arial" w:hAnsi="Arial" w:cs="Arial"/>
                <w:color w:val="FF0000"/>
                <w:sz w:val="22"/>
                <w:szCs w:val="22"/>
                <w:lang w:val="en-AU"/>
              </w:rPr>
              <w:t xml:space="preserve">SEPP, </w:t>
            </w:r>
            <w:r>
              <w:rPr>
                <w:rFonts w:ascii="Arial" w:hAnsi="Arial" w:cs="Arial"/>
                <w:color w:val="FF0000"/>
                <w:sz w:val="22"/>
                <w:szCs w:val="22"/>
                <w:lang w:val="en-AU"/>
              </w:rPr>
              <w:t>LEP</w:t>
            </w:r>
          </w:p>
        </w:tc>
      </w:tr>
      <w:tr w:rsidR="00D9139E" w:rsidRPr="00E93CB4" w14:paraId="4DC78F6F"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4DA59E9" w14:textId="7246AC68" w:rsidR="00D9139E" w:rsidRDefault="00D9139E" w:rsidP="004A5E56">
            <w:pPr>
              <w:spacing w:before="60" w:after="60"/>
              <w:jc w:val="both"/>
              <w:rPr>
                <w:rFonts w:ascii="Arial" w:hAnsi="Arial" w:cs="Arial"/>
              </w:rPr>
            </w:pPr>
            <w:r>
              <w:rPr>
                <w:rFonts w:ascii="Arial" w:hAnsi="Arial" w:cs="Arial"/>
                <w:color w:val="auto"/>
                <w:sz w:val="22"/>
                <w:szCs w:val="22"/>
              </w:rPr>
              <w:t xml:space="preserve">TOTAL </w:t>
            </w:r>
            <w:r w:rsidRPr="00D9139E">
              <w:rPr>
                <w:rFonts w:ascii="Arial" w:hAnsi="Arial" w:cs="Arial"/>
                <w:color w:val="auto"/>
                <w:sz w:val="22"/>
                <w:szCs w:val="22"/>
              </w:rPr>
              <w:t>&amp; UNIQUE SUBMISSIONS</w:t>
            </w:r>
            <w:r w:rsidR="001A3DA0">
              <w:rPr>
                <w:rFonts w:ascii="Arial" w:hAnsi="Arial" w:cs="Arial"/>
                <w:color w:val="auto"/>
                <w:sz w:val="22"/>
                <w:szCs w:val="22"/>
              </w:rPr>
              <w:t xml:space="preserve"> </w:t>
            </w:r>
            <w:r w:rsidR="001A3DA0" w:rsidRPr="001A3DA0">
              <w:rPr>
                <w:rFonts w:ascii="Arial" w:hAnsi="Arial" w:cs="Arial"/>
                <w:color w:val="auto"/>
                <w:sz w:val="22"/>
                <w:szCs w:val="22"/>
              </w:rPr>
              <w:t xml:space="preserve"> KEY </w:t>
            </w:r>
            <w:r w:rsidR="001A3DA0">
              <w:rPr>
                <w:rFonts w:ascii="Arial" w:hAnsi="Arial" w:cs="Arial"/>
                <w:color w:val="auto"/>
                <w:sz w:val="22"/>
                <w:szCs w:val="22"/>
              </w:rPr>
              <w:t xml:space="preserve">ISSUES IN </w:t>
            </w:r>
            <w:r w:rsidR="001A3DA0" w:rsidRPr="001A3DA0">
              <w:rPr>
                <w:rFonts w:ascii="Arial" w:hAnsi="Arial" w:cs="Arial"/>
                <w:color w:val="auto"/>
                <w:sz w:val="22"/>
                <w:szCs w:val="22"/>
              </w:rPr>
              <w:t>SUBMISSIONS</w:t>
            </w:r>
          </w:p>
        </w:tc>
        <w:tc>
          <w:tcPr>
            <w:tcW w:w="3393" w:type="pct"/>
            <w:vAlign w:val="center"/>
          </w:tcPr>
          <w:p w14:paraId="57B8209A" w14:textId="77777777" w:rsidR="00D9139E" w:rsidRPr="00E93CB4" w:rsidRDefault="00D9139E" w:rsidP="00D9139E">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1A3DA0" w:rsidRPr="00E93CB4" w14:paraId="60FB0875"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4893528B" w14:textId="1735E0E2" w:rsidR="001A3DA0" w:rsidRDefault="00F50F3C" w:rsidP="00FC2AF2">
            <w:pPr>
              <w:spacing w:before="60" w:after="60"/>
              <w:jc w:val="both"/>
              <w:rPr>
                <w:rFonts w:ascii="Arial" w:hAnsi="Arial" w:cs="Arial"/>
              </w:rPr>
            </w:pPr>
            <w:r w:rsidRPr="00F50F3C">
              <w:rPr>
                <w:rFonts w:ascii="Arial" w:hAnsi="Arial" w:cs="Arial"/>
                <w:color w:val="auto"/>
                <w:sz w:val="22"/>
                <w:szCs w:val="22"/>
              </w:rPr>
              <w:t>DOCUMENTS SUBMITTED FOR  CONSIDERATION</w:t>
            </w:r>
          </w:p>
        </w:tc>
        <w:tc>
          <w:tcPr>
            <w:tcW w:w="3393" w:type="pct"/>
            <w:vAlign w:val="center"/>
          </w:tcPr>
          <w:p w14:paraId="56D26860" w14:textId="32999BCC" w:rsidR="001A3DA0" w:rsidRPr="00FC2AF2" w:rsidRDefault="00F50F3C" w:rsidP="00F50F3C">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n-AU"/>
              </w:rPr>
            </w:pPr>
            <w:r w:rsidRPr="00FC4BA4">
              <w:rPr>
                <w:rFonts w:ascii="Arial" w:hAnsi="Arial" w:cs="Arial"/>
                <w:color w:val="FF0000"/>
                <w:sz w:val="22"/>
                <w:szCs w:val="22"/>
                <w:lang w:val="en-AU"/>
              </w:rPr>
              <w:t>[</w:t>
            </w:r>
            <w:r w:rsidR="00FC2AF2">
              <w:rPr>
                <w:rFonts w:ascii="Arial" w:hAnsi="Arial" w:cs="Arial"/>
                <w:color w:val="FF0000"/>
                <w:sz w:val="22"/>
                <w:szCs w:val="22"/>
                <w:lang w:val="en-AU"/>
              </w:rPr>
              <w:t>P</w:t>
            </w:r>
            <w:r w:rsidRPr="00FC4BA4">
              <w:rPr>
                <w:rFonts w:ascii="Arial" w:hAnsi="Arial" w:cs="Arial"/>
                <w:color w:val="FF0000"/>
                <w:sz w:val="22"/>
                <w:szCs w:val="22"/>
                <w:lang w:val="en-AU"/>
              </w:rPr>
              <w:t>lans</w:t>
            </w:r>
            <w:r w:rsidR="00FC4BA4">
              <w:rPr>
                <w:rFonts w:ascii="Arial" w:hAnsi="Arial" w:cs="Arial"/>
                <w:color w:val="FF0000"/>
                <w:sz w:val="22"/>
                <w:szCs w:val="22"/>
                <w:lang w:val="en-AU"/>
              </w:rPr>
              <w:t>,</w:t>
            </w:r>
            <w:r w:rsidR="00FC2AF2">
              <w:rPr>
                <w:rFonts w:ascii="Arial" w:hAnsi="Arial" w:cs="Arial"/>
                <w:color w:val="FF0000"/>
                <w:sz w:val="22"/>
                <w:szCs w:val="22"/>
                <w:lang w:val="en-AU"/>
              </w:rPr>
              <w:t xml:space="preserve"> reports, C</w:t>
            </w:r>
            <w:r w:rsidRPr="00FC4BA4">
              <w:rPr>
                <w:rFonts w:ascii="Arial" w:hAnsi="Arial" w:cs="Arial"/>
                <w:color w:val="FF0000"/>
                <w:sz w:val="22"/>
                <w:szCs w:val="22"/>
                <w:lang w:val="en-AU"/>
              </w:rPr>
              <w:t>lause 4.6</w:t>
            </w:r>
            <w:r w:rsidR="00FC2AF2">
              <w:rPr>
                <w:rFonts w:ascii="Arial" w:hAnsi="Arial" w:cs="Arial"/>
                <w:color w:val="FF0000"/>
                <w:sz w:val="22"/>
                <w:szCs w:val="22"/>
                <w:lang w:val="en-AU"/>
              </w:rPr>
              <w:t>]</w:t>
            </w:r>
          </w:p>
        </w:tc>
      </w:tr>
      <w:tr w:rsidR="00FC2AF2" w:rsidRPr="00E93CB4" w14:paraId="76F47C6A"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20DED955" w14:textId="2ED12CA7" w:rsidR="00FC2AF2" w:rsidRPr="00FC2AF2" w:rsidRDefault="00FC2AF2" w:rsidP="00FC2AF2">
            <w:pPr>
              <w:spacing w:before="60" w:after="60"/>
              <w:jc w:val="both"/>
              <w:rPr>
                <w:rFonts w:ascii="Arial" w:hAnsi="Arial" w:cs="Arial"/>
                <w:color w:val="auto"/>
                <w:sz w:val="22"/>
                <w:szCs w:val="22"/>
              </w:rPr>
            </w:pPr>
            <w:r w:rsidRPr="00FC2AF2">
              <w:rPr>
                <w:rFonts w:ascii="Arial" w:hAnsi="Arial" w:cs="Arial"/>
                <w:color w:val="auto"/>
                <w:sz w:val="22"/>
                <w:szCs w:val="22"/>
              </w:rPr>
              <w:t>SPECIAL INFRASTRUCTURE CONTRIBUTIONS</w:t>
            </w:r>
            <w:r>
              <w:rPr>
                <w:rFonts w:ascii="Arial" w:hAnsi="Arial" w:cs="Arial"/>
                <w:color w:val="auto"/>
                <w:sz w:val="22"/>
                <w:szCs w:val="22"/>
              </w:rPr>
              <w:t xml:space="preserve"> </w:t>
            </w:r>
            <w:r>
              <w:rPr>
                <w:rFonts w:ascii="Arial" w:hAnsi="Arial" w:cs="Arial"/>
                <w:color w:val="auto"/>
                <w:sz w:val="22"/>
                <w:szCs w:val="22"/>
                <w:lang w:val="en-AU"/>
              </w:rPr>
              <w:t>(S7.24)</w:t>
            </w:r>
          </w:p>
        </w:tc>
        <w:tc>
          <w:tcPr>
            <w:tcW w:w="3393" w:type="pct"/>
            <w:vAlign w:val="center"/>
          </w:tcPr>
          <w:p w14:paraId="20444AC0" w14:textId="77777777" w:rsidR="00FC2AF2" w:rsidRPr="00FC4BA4" w:rsidRDefault="00FC2AF2" w:rsidP="00F50F3C">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p>
        </w:tc>
      </w:tr>
      <w:tr w:rsidR="00D9139E" w:rsidRPr="00E93CB4" w14:paraId="19531350" w14:textId="77777777" w:rsidTr="60882B5E">
        <w:trPr>
          <w:trHeight w:val="420"/>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721020AE" w14:textId="51CB122B" w:rsidR="00D9139E" w:rsidRPr="00E93CB4" w:rsidRDefault="00D9139E" w:rsidP="00D9139E">
            <w:pPr>
              <w:spacing w:before="60" w:after="60"/>
              <w:rPr>
                <w:rFonts w:ascii="Arial" w:hAnsi="Arial" w:cs="Arial"/>
                <w:color w:val="auto"/>
                <w:sz w:val="22"/>
                <w:szCs w:val="22"/>
              </w:rPr>
            </w:pPr>
            <w:r>
              <w:rPr>
                <w:rFonts w:ascii="Arial" w:hAnsi="Arial" w:cs="Arial"/>
                <w:color w:val="auto"/>
                <w:sz w:val="22"/>
                <w:szCs w:val="22"/>
              </w:rPr>
              <w:t>RECOMMENDATION</w:t>
            </w:r>
          </w:p>
        </w:tc>
        <w:tc>
          <w:tcPr>
            <w:tcW w:w="3393" w:type="pct"/>
            <w:vAlign w:val="center"/>
          </w:tcPr>
          <w:p w14:paraId="6FC2A579" w14:textId="73E8C8A0" w:rsidR="00D9139E" w:rsidRPr="00E93CB4" w:rsidRDefault="00D9139E" w:rsidP="00D9139E">
            <w:pPr>
              <w:tabs>
                <w:tab w:val="left" w:pos="7485"/>
              </w:tabs>
              <w:spacing w:before="60" w:after="60"/>
              <w:ind w:right="22"/>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E93CB4">
              <w:rPr>
                <w:rFonts w:ascii="Arial" w:hAnsi="Arial" w:cs="Arial"/>
                <w:color w:val="FF0000"/>
                <w:sz w:val="22"/>
                <w:szCs w:val="22"/>
              </w:rPr>
              <w:t>Approval/Refusal/Deferred Commencement</w:t>
            </w:r>
            <w:r w:rsidRPr="00E93CB4">
              <w:rPr>
                <w:rFonts w:ascii="Arial" w:hAnsi="Arial" w:cs="Arial"/>
                <w:color w:val="FF0000"/>
              </w:rPr>
              <w:t>/</w:t>
            </w:r>
            <w:r w:rsidR="00741BDB">
              <w:rPr>
                <w:rFonts w:ascii="Arial" w:hAnsi="Arial" w:cs="Arial"/>
                <w:color w:val="FF0000"/>
                <w:sz w:val="22"/>
                <w:szCs w:val="22"/>
              </w:rPr>
              <w:t xml:space="preserve">Partial </w:t>
            </w:r>
            <w:r w:rsidRPr="00E93CB4">
              <w:rPr>
                <w:rFonts w:ascii="Arial" w:hAnsi="Arial" w:cs="Arial"/>
                <w:color w:val="FF0000"/>
                <w:sz w:val="22"/>
                <w:szCs w:val="22"/>
              </w:rPr>
              <w:t>consent</w:t>
            </w:r>
          </w:p>
        </w:tc>
      </w:tr>
      <w:tr w:rsidR="00FC2AF2" w:rsidRPr="00E93CB4" w14:paraId="2CE90D6D"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FD9E65A" w14:textId="4B7004D9" w:rsidR="00FC2AF2" w:rsidRDefault="00FC2AF2" w:rsidP="00FC2AF2">
            <w:pPr>
              <w:spacing w:before="60" w:after="60"/>
              <w:jc w:val="both"/>
              <w:rPr>
                <w:rFonts w:ascii="Arial" w:hAnsi="Arial" w:cs="Arial"/>
              </w:rPr>
            </w:pPr>
            <w:r w:rsidRPr="00FC2AF2">
              <w:rPr>
                <w:rFonts w:ascii="Arial" w:hAnsi="Arial" w:cs="Arial"/>
                <w:color w:val="auto"/>
                <w:sz w:val="22"/>
                <w:szCs w:val="22"/>
              </w:rPr>
              <w:t>DRAFT CONDITIONS TO APPLICANT</w:t>
            </w:r>
          </w:p>
        </w:tc>
        <w:tc>
          <w:tcPr>
            <w:tcW w:w="3393" w:type="pct"/>
            <w:vAlign w:val="center"/>
          </w:tcPr>
          <w:p w14:paraId="156709A0" w14:textId="4ED8FE67" w:rsidR="00FC2AF2" w:rsidRDefault="00FC2AF2" w:rsidP="00D9139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FC2AF2">
              <w:rPr>
                <w:rFonts w:ascii="Arial" w:hAnsi="Arial" w:cs="Arial"/>
                <w:color w:val="FF0000"/>
                <w:sz w:val="22"/>
                <w:szCs w:val="22"/>
                <w:lang w:val="en-AU"/>
              </w:rPr>
              <w:t>[YES] [NO] [N/A]</w:t>
            </w:r>
          </w:p>
        </w:tc>
      </w:tr>
      <w:tr w:rsidR="00D9139E" w:rsidRPr="00E93CB4" w14:paraId="0488CCBB"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05CF7D35" w14:textId="1F6FD81D" w:rsidR="00D9139E" w:rsidRPr="00E93CB4" w:rsidRDefault="00D9139E" w:rsidP="00D9139E">
            <w:pPr>
              <w:spacing w:before="60" w:after="60"/>
              <w:rPr>
                <w:rFonts w:ascii="Arial" w:hAnsi="Arial" w:cs="Arial"/>
                <w:color w:val="auto"/>
                <w:sz w:val="22"/>
                <w:szCs w:val="22"/>
              </w:rPr>
            </w:pPr>
            <w:r>
              <w:rPr>
                <w:rFonts w:ascii="Arial" w:hAnsi="Arial" w:cs="Arial"/>
                <w:color w:val="auto"/>
                <w:sz w:val="22"/>
                <w:szCs w:val="22"/>
              </w:rPr>
              <w:t>SCHEDULED MEETING DATE</w:t>
            </w:r>
          </w:p>
        </w:tc>
        <w:tc>
          <w:tcPr>
            <w:tcW w:w="3393" w:type="pct"/>
            <w:vAlign w:val="center"/>
          </w:tcPr>
          <w:p w14:paraId="04030FFB" w14:textId="6855A045" w:rsidR="00D9139E" w:rsidRPr="00E93CB4" w:rsidRDefault="009123D8" w:rsidP="00D9139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sdt>
              <w:sdtPr>
                <w:rPr>
                  <w:rFonts w:ascii="Arial" w:hAnsi="Arial" w:cs="Arial"/>
                  <w:color w:val="FF0000"/>
                </w:rPr>
                <w:id w:val="-545290507"/>
                <w:placeholder>
                  <w:docPart w:val="13B70B8AF23641D8A08D8E61CA3040E9"/>
                </w:placeholder>
                <w:date>
                  <w:dateFormat w:val="d MMMM yyyy"/>
                  <w:lid w:val="en-AU"/>
                  <w:storeMappedDataAs w:val="dateTime"/>
                  <w:calendar w:val="gregorian"/>
                </w:date>
              </w:sdtPr>
              <w:sdtEndPr/>
              <w:sdtContent>
                <w:r w:rsidR="00D9139E" w:rsidRPr="00E93CB4">
                  <w:rPr>
                    <w:rFonts w:ascii="Arial" w:hAnsi="Arial" w:cs="Arial"/>
                    <w:color w:val="FF0000"/>
                    <w:sz w:val="22"/>
                    <w:szCs w:val="22"/>
                  </w:rPr>
                  <w:t>Select Date</w:t>
                </w:r>
              </w:sdtContent>
            </w:sdt>
          </w:p>
        </w:tc>
      </w:tr>
      <w:tr w:rsidR="004A5E56" w:rsidRPr="00E93CB4" w14:paraId="6C5581AA"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6C4BE776" w14:textId="34902F28" w:rsidR="004A5E56" w:rsidRPr="00D9139E" w:rsidRDefault="004A5E56" w:rsidP="004A5E56">
            <w:pPr>
              <w:spacing w:before="60" w:after="60"/>
              <w:rPr>
                <w:rFonts w:ascii="Arial" w:hAnsi="Arial" w:cs="Arial"/>
              </w:rPr>
            </w:pPr>
            <w:r>
              <w:rPr>
                <w:rFonts w:ascii="Arial" w:hAnsi="Arial" w:cs="Arial"/>
                <w:color w:val="auto"/>
                <w:sz w:val="22"/>
                <w:szCs w:val="22"/>
              </w:rPr>
              <w:t>PLAN VERSION</w:t>
            </w:r>
          </w:p>
        </w:tc>
        <w:tc>
          <w:tcPr>
            <w:tcW w:w="3393" w:type="pct"/>
            <w:vAlign w:val="center"/>
          </w:tcPr>
          <w:p w14:paraId="36FB937A" w14:textId="25B88CB9" w:rsidR="004A5E56" w:rsidRDefault="009123D8" w:rsidP="00D9139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sdt>
              <w:sdtPr>
                <w:rPr>
                  <w:rFonts w:ascii="Arial" w:hAnsi="Arial" w:cs="Arial"/>
                  <w:color w:val="FF0000"/>
                </w:rPr>
                <w:id w:val="13195431"/>
                <w:placeholder>
                  <w:docPart w:val="DBFEE3EEF73B426ABD9ADFF5F23740CF"/>
                </w:placeholder>
                <w:date>
                  <w:dateFormat w:val="d MMMM yyyy"/>
                  <w:lid w:val="en-AU"/>
                  <w:storeMappedDataAs w:val="dateTime"/>
                  <w:calendar w:val="gregorian"/>
                </w:date>
              </w:sdtPr>
              <w:sdtEndPr/>
              <w:sdtContent>
                <w:r w:rsidR="004A5E56" w:rsidRPr="004A5E56">
                  <w:rPr>
                    <w:rFonts w:ascii="Arial" w:hAnsi="Arial" w:cs="Arial"/>
                    <w:color w:val="FF0000"/>
                    <w:sz w:val="22"/>
                    <w:szCs w:val="22"/>
                  </w:rPr>
                  <w:t>Select Date</w:t>
                </w:r>
              </w:sdtContent>
            </w:sdt>
            <w:r w:rsidR="004A5E56" w:rsidRPr="004A5E56">
              <w:rPr>
                <w:rFonts w:ascii="Arial" w:hAnsi="Arial" w:cs="Arial"/>
                <w:color w:val="FF0000"/>
                <w:sz w:val="22"/>
                <w:szCs w:val="22"/>
              </w:rPr>
              <w:t xml:space="preserve"> Version No</w:t>
            </w:r>
            <w:r w:rsidR="004A5E56">
              <w:rPr>
                <w:rFonts w:ascii="Arial" w:hAnsi="Arial" w:cs="Arial"/>
                <w:color w:val="FF0000"/>
              </w:rPr>
              <w:t xml:space="preserve"> </w:t>
            </w:r>
          </w:p>
        </w:tc>
      </w:tr>
      <w:tr w:rsidR="00D9139E" w:rsidRPr="00E93CB4" w14:paraId="3C5CFC18"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35DEA31C" w14:textId="391E3CCC" w:rsidR="00D9139E" w:rsidRDefault="00D9139E" w:rsidP="00D9139E">
            <w:pPr>
              <w:spacing w:before="60" w:after="60"/>
              <w:rPr>
                <w:rFonts w:ascii="Arial" w:hAnsi="Arial" w:cs="Arial"/>
              </w:rPr>
            </w:pPr>
            <w:r w:rsidRPr="00D9139E">
              <w:rPr>
                <w:rFonts w:ascii="Arial" w:hAnsi="Arial" w:cs="Arial"/>
                <w:color w:val="auto"/>
                <w:sz w:val="22"/>
                <w:szCs w:val="22"/>
              </w:rPr>
              <w:t>PREPARED BY</w:t>
            </w:r>
          </w:p>
        </w:tc>
        <w:tc>
          <w:tcPr>
            <w:tcW w:w="3393" w:type="pct"/>
            <w:vAlign w:val="center"/>
          </w:tcPr>
          <w:p w14:paraId="39243048" w14:textId="2AD18C9A" w:rsidR="00D9139E" w:rsidRDefault="008D7CDB" w:rsidP="00D9139E">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Pr>
                <w:rFonts w:ascii="Arial" w:hAnsi="Arial" w:cs="Arial"/>
                <w:color w:val="FF0000"/>
              </w:rPr>
              <w:t xml:space="preserve"> </w:t>
            </w:r>
          </w:p>
        </w:tc>
      </w:tr>
      <w:tr w:rsidR="00741BDB" w:rsidRPr="00E93CB4" w14:paraId="6E1EA1A7" w14:textId="77777777" w:rsidTr="60882B5E">
        <w:trPr>
          <w:trHeight w:val="453"/>
        </w:trPr>
        <w:tc>
          <w:tcPr>
            <w:cnfStyle w:val="000010000000" w:firstRow="0" w:lastRow="0" w:firstColumn="0" w:lastColumn="0" w:oddVBand="1" w:evenVBand="0" w:oddHBand="0" w:evenHBand="0" w:firstRowFirstColumn="0" w:firstRowLastColumn="0" w:lastRowFirstColumn="0" w:lastRowLastColumn="0"/>
            <w:tcW w:w="1607" w:type="pct"/>
            <w:shd w:val="clear" w:color="auto" w:fill="D9E2F3" w:themeFill="accent1" w:themeFillTint="33"/>
            <w:vAlign w:val="center"/>
          </w:tcPr>
          <w:p w14:paraId="526EB573" w14:textId="43D4CE9F" w:rsidR="00741BDB" w:rsidRPr="00D9139E" w:rsidRDefault="00741BDB" w:rsidP="00741BDB">
            <w:pPr>
              <w:spacing w:before="60" w:after="60"/>
              <w:rPr>
                <w:rFonts w:ascii="Arial" w:hAnsi="Arial" w:cs="Arial"/>
              </w:rPr>
            </w:pPr>
            <w:r w:rsidRPr="00E93CB4">
              <w:rPr>
                <w:rFonts w:ascii="Arial" w:hAnsi="Arial" w:cs="Arial"/>
                <w:color w:val="auto"/>
                <w:sz w:val="22"/>
                <w:szCs w:val="22"/>
              </w:rPr>
              <w:t xml:space="preserve">DATE OF </w:t>
            </w:r>
            <w:r>
              <w:rPr>
                <w:rFonts w:ascii="Arial" w:hAnsi="Arial" w:cs="Arial"/>
                <w:color w:val="auto"/>
                <w:sz w:val="22"/>
                <w:szCs w:val="22"/>
              </w:rPr>
              <w:t>REPORT</w:t>
            </w:r>
          </w:p>
        </w:tc>
        <w:tc>
          <w:tcPr>
            <w:tcW w:w="3393" w:type="pct"/>
            <w:vAlign w:val="center"/>
          </w:tcPr>
          <w:p w14:paraId="7C33E67F" w14:textId="5607956F" w:rsidR="00741BDB" w:rsidRDefault="009123D8" w:rsidP="00741BDB">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sdt>
              <w:sdtPr>
                <w:rPr>
                  <w:rFonts w:ascii="Arial" w:hAnsi="Arial" w:cs="Arial"/>
                  <w:color w:val="FF0000"/>
                </w:rPr>
                <w:id w:val="998234965"/>
                <w:placeholder>
                  <w:docPart w:val="42E4507DACAB43CDB0FFCFF2D99524FF"/>
                </w:placeholder>
                <w:date>
                  <w:dateFormat w:val="d MMMM yyyy"/>
                  <w:lid w:val="en-AU"/>
                  <w:storeMappedDataAs w:val="dateTime"/>
                  <w:calendar w:val="gregorian"/>
                </w:date>
              </w:sdtPr>
              <w:sdtEndPr/>
              <w:sdtContent>
                <w:r w:rsidR="00741BDB" w:rsidRPr="00E93CB4">
                  <w:rPr>
                    <w:rFonts w:ascii="Arial" w:hAnsi="Arial" w:cs="Arial"/>
                    <w:color w:val="FF0000"/>
                    <w:sz w:val="22"/>
                    <w:szCs w:val="22"/>
                  </w:rPr>
                  <w:t>Select Date</w:t>
                </w:r>
              </w:sdtContent>
            </w:sdt>
          </w:p>
        </w:tc>
      </w:tr>
    </w:tbl>
    <w:p w14:paraId="62B5B32F" w14:textId="77777777" w:rsidR="00FE7FF9" w:rsidRDefault="00FE7FF9" w:rsidP="002748B1">
      <w:pPr>
        <w:tabs>
          <w:tab w:val="left" w:pos="7485"/>
        </w:tabs>
        <w:spacing w:after="0" w:line="240" w:lineRule="auto"/>
        <w:ind w:right="22"/>
        <w:rPr>
          <w:rFonts w:ascii="Arial" w:hAnsi="Arial" w:cs="Arial"/>
          <w:b/>
          <w:color w:val="FF0000"/>
          <w:lang w:eastAsia="en-AU"/>
        </w:rPr>
      </w:pPr>
    </w:p>
    <w:p w14:paraId="54EDFE6C" w14:textId="488E36EE" w:rsidR="005E514C" w:rsidRDefault="005E514C" w:rsidP="002748B1">
      <w:pPr>
        <w:tabs>
          <w:tab w:val="left" w:pos="7485"/>
        </w:tabs>
        <w:spacing w:after="0" w:line="240" w:lineRule="auto"/>
        <w:ind w:right="22"/>
        <w:rPr>
          <w:rFonts w:ascii="Arial" w:hAnsi="Arial" w:cs="Arial"/>
          <w:b/>
          <w:color w:val="FF0000"/>
          <w:lang w:eastAsia="en-AU"/>
        </w:rPr>
      </w:pPr>
      <w:r>
        <w:rPr>
          <w:rFonts w:ascii="Arial" w:hAnsi="Arial" w:cs="Arial"/>
          <w:b/>
          <w:color w:val="FF0000"/>
          <w:lang w:eastAsia="en-AU"/>
        </w:rPr>
        <w:t>[</w:t>
      </w:r>
      <w:r w:rsidRPr="005E514C">
        <w:rPr>
          <w:rFonts w:ascii="Arial" w:hAnsi="Arial" w:cs="Arial"/>
          <w:b/>
          <w:color w:val="FF0000"/>
          <w:lang w:eastAsia="en-AU"/>
        </w:rPr>
        <w:t>Red text – complete and/</w:t>
      </w:r>
      <w:r w:rsidR="00C807BD">
        <w:rPr>
          <w:rFonts w:ascii="Arial" w:hAnsi="Arial" w:cs="Arial"/>
          <w:b/>
          <w:color w:val="FF0000"/>
          <w:lang w:eastAsia="en-AU"/>
        </w:rPr>
        <w:t>o</w:t>
      </w:r>
      <w:r w:rsidRPr="005E514C">
        <w:rPr>
          <w:rFonts w:ascii="Arial" w:hAnsi="Arial" w:cs="Arial"/>
          <w:b/>
          <w:color w:val="FF0000"/>
          <w:lang w:eastAsia="en-AU"/>
        </w:rPr>
        <w:t>r delete</w:t>
      </w:r>
      <w:r>
        <w:rPr>
          <w:rFonts w:ascii="Arial" w:hAnsi="Arial" w:cs="Arial"/>
          <w:b/>
          <w:color w:val="FF0000"/>
          <w:lang w:eastAsia="en-AU"/>
        </w:rPr>
        <w:t>]</w:t>
      </w:r>
    </w:p>
    <w:p w14:paraId="397A3F3E" w14:textId="62EB9DEB" w:rsidR="00D9139E" w:rsidRPr="00D9139E" w:rsidRDefault="00D9139E" w:rsidP="002748B1">
      <w:pPr>
        <w:tabs>
          <w:tab w:val="left" w:pos="7485"/>
        </w:tabs>
        <w:spacing w:after="0" w:line="240" w:lineRule="auto"/>
        <w:ind w:right="22"/>
        <w:rPr>
          <w:rFonts w:ascii="Arial" w:hAnsi="Arial" w:cs="Arial"/>
          <w:b/>
          <w:color w:val="00B050"/>
          <w:lang w:eastAsia="en-AU"/>
        </w:rPr>
      </w:pPr>
      <w:r w:rsidRPr="00D9139E">
        <w:rPr>
          <w:rFonts w:ascii="Arial" w:hAnsi="Arial" w:cs="Arial"/>
          <w:b/>
          <w:color w:val="00B050"/>
          <w:lang w:eastAsia="en-AU"/>
        </w:rPr>
        <w:t>[Green text – examples for reference; delete once completed]</w:t>
      </w:r>
    </w:p>
    <w:p w14:paraId="02FFDFFB" w14:textId="77777777" w:rsidR="005E514C" w:rsidRPr="005E514C" w:rsidRDefault="005E514C" w:rsidP="002748B1">
      <w:pPr>
        <w:tabs>
          <w:tab w:val="left" w:pos="7485"/>
        </w:tabs>
        <w:spacing w:after="0" w:line="240" w:lineRule="auto"/>
        <w:ind w:right="22"/>
        <w:rPr>
          <w:rFonts w:ascii="Arial" w:hAnsi="Arial" w:cs="Arial"/>
          <w:b/>
          <w:color w:val="FF0000"/>
          <w:lang w:eastAsia="en-AU"/>
        </w:rPr>
      </w:pPr>
    </w:p>
    <w:p w14:paraId="07C5C52B" w14:textId="3432263E" w:rsidR="002748B1" w:rsidRPr="00A73713" w:rsidRDefault="000808D5" w:rsidP="00A73713">
      <w:pPr>
        <w:tabs>
          <w:tab w:val="left" w:pos="7485"/>
        </w:tabs>
        <w:spacing w:before="120" w:after="0" w:line="240" w:lineRule="auto"/>
        <w:ind w:right="23"/>
        <w:jc w:val="both"/>
        <w:rPr>
          <w:rFonts w:ascii="Arial" w:hAnsi="Arial" w:cs="Arial"/>
          <w:lang w:eastAsia="en-AU"/>
        </w:rPr>
      </w:pPr>
      <w:r w:rsidRPr="00BE218C">
        <w:rPr>
          <w:rFonts w:ascii="Arial" w:hAnsi="Arial" w:cs="Arial"/>
          <w:b/>
          <w:lang w:eastAsia="en-AU"/>
        </w:rPr>
        <w:t>EXECUTIVE SUMMARY</w:t>
      </w:r>
      <w:r w:rsidR="005E514C" w:rsidRPr="00BE218C">
        <w:rPr>
          <w:rFonts w:ascii="Arial" w:hAnsi="Arial" w:cs="Arial"/>
          <w:b/>
          <w:lang w:eastAsia="en-AU"/>
        </w:rPr>
        <w:t xml:space="preserve"> </w:t>
      </w:r>
      <w:r w:rsidR="00A73713" w:rsidRPr="00A73713">
        <w:rPr>
          <w:rFonts w:ascii="Arial" w:hAnsi="Arial" w:cs="Arial"/>
          <w:color w:val="FF0000"/>
          <w:lang w:eastAsia="en-AU"/>
        </w:rPr>
        <w:t xml:space="preserve">[approx. </w:t>
      </w:r>
      <w:r w:rsidR="00B3718A" w:rsidRPr="00A73713">
        <w:rPr>
          <w:rFonts w:ascii="Arial" w:hAnsi="Arial" w:cs="Arial"/>
          <w:color w:val="FF0000"/>
          <w:lang w:eastAsia="en-AU"/>
        </w:rPr>
        <w:t>2</w:t>
      </w:r>
      <w:r w:rsidR="005E514C" w:rsidRPr="00A73713">
        <w:rPr>
          <w:rFonts w:ascii="Arial" w:hAnsi="Arial" w:cs="Arial"/>
          <w:color w:val="FF0000"/>
          <w:lang w:eastAsia="en-AU"/>
        </w:rPr>
        <w:t xml:space="preserve"> page</w:t>
      </w:r>
      <w:r w:rsidR="00A73713" w:rsidRPr="00A73713">
        <w:rPr>
          <w:rFonts w:ascii="Arial" w:hAnsi="Arial" w:cs="Arial"/>
          <w:color w:val="FF0000"/>
          <w:lang w:eastAsia="en-AU"/>
        </w:rPr>
        <w:t>s</w:t>
      </w:r>
      <w:r w:rsidR="005E514C" w:rsidRPr="00A73713">
        <w:rPr>
          <w:rFonts w:ascii="Arial" w:hAnsi="Arial" w:cs="Arial"/>
          <w:color w:val="FF0000"/>
          <w:lang w:eastAsia="en-AU"/>
        </w:rPr>
        <w:t>]</w:t>
      </w:r>
      <w:r w:rsidR="00741BDB" w:rsidRPr="00A73713">
        <w:rPr>
          <w:rFonts w:ascii="Arial" w:hAnsi="Arial" w:cs="Arial"/>
          <w:color w:val="FF0000"/>
          <w:lang w:eastAsia="en-AU"/>
        </w:rPr>
        <w:t xml:space="preserve"> [</w:t>
      </w:r>
      <w:r w:rsidR="00A73713" w:rsidRPr="00A73713">
        <w:rPr>
          <w:rFonts w:ascii="Arial" w:hAnsi="Arial" w:cs="Arial"/>
          <w:color w:val="FF0000"/>
          <w:lang w:eastAsia="en-AU"/>
        </w:rPr>
        <w:t>best to pr</w:t>
      </w:r>
      <w:r w:rsidR="00741BDB" w:rsidRPr="00A73713">
        <w:rPr>
          <w:rFonts w:ascii="Arial" w:hAnsi="Arial" w:cs="Arial"/>
          <w:color w:val="FF0000"/>
          <w:lang w:eastAsia="en-AU"/>
        </w:rPr>
        <w:t>epare</w:t>
      </w:r>
      <w:r w:rsidR="00A73713" w:rsidRPr="00A73713">
        <w:rPr>
          <w:rFonts w:ascii="Arial" w:hAnsi="Arial" w:cs="Arial"/>
          <w:color w:val="FF0000"/>
          <w:lang w:eastAsia="en-AU"/>
        </w:rPr>
        <w:t xml:space="preserve"> this </w:t>
      </w:r>
      <w:r w:rsidR="00741BDB" w:rsidRPr="00A73713">
        <w:rPr>
          <w:rFonts w:ascii="Arial" w:hAnsi="Arial" w:cs="Arial"/>
          <w:color w:val="FF0000"/>
          <w:lang w:eastAsia="en-AU"/>
        </w:rPr>
        <w:t>last after completing the report]</w:t>
      </w:r>
    </w:p>
    <w:p w14:paraId="3D10EEFB" w14:textId="55E932A1" w:rsidR="000808D5" w:rsidRPr="00BE218C" w:rsidRDefault="000808D5" w:rsidP="002748B1">
      <w:pPr>
        <w:tabs>
          <w:tab w:val="left" w:pos="7485"/>
        </w:tabs>
        <w:spacing w:before="120" w:after="0" w:line="240" w:lineRule="auto"/>
        <w:ind w:right="23"/>
        <w:rPr>
          <w:rFonts w:ascii="Arial" w:hAnsi="Arial" w:cs="Arial"/>
          <w:b/>
          <w:u w:val="single"/>
          <w:lang w:eastAsia="en-AU"/>
        </w:rPr>
      </w:pPr>
    </w:p>
    <w:p w14:paraId="399FB3BC" w14:textId="02F1F12B" w:rsidR="00E33A21" w:rsidRPr="00BE218C" w:rsidRDefault="00FD6712" w:rsidP="00373375">
      <w:pPr>
        <w:pStyle w:val="ListParagraph"/>
        <w:numPr>
          <w:ilvl w:val="0"/>
          <w:numId w:val="11"/>
        </w:numPr>
        <w:tabs>
          <w:tab w:val="left" w:pos="7485"/>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Brief outline of proposal</w:t>
      </w:r>
      <w:r w:rsidR="005E514C" w:rsidRPr="00BE218C">
        <w:rPr>
          <w:rFonts w:ascii="Arial" w:hAnsi="Arial" w:cs="Arial"/>
          <w:bCs/>
          <w:color w:val="FF0000"/>
          <w:lang w:eastAsia="en-AU"/>
        </w:rPr>
        <w:t xml:space="preserve"> </w:t>
      </w:r>
      <w:r w:rsidR="00E307BD" w:rsidRPr="00BE218C">
        <w:rPr>
          <w:rFonts w:ascii="Arial" w:hAnsi="Arial" w:cs="Arial"/>
          <w:bCs/>
          <w:color w:val="FF0000"/>
          <w:lang w:eastAsia="en-AU"/>
        </w:rPr>
        <w:t xml:space="preserve">and its characterisation </w:t>
      </w:r>
      <w:r w:rsidR="00075561" w:rsidRPr="00BE218C">
        <w:rPr>
          <w:rFonts w:ascii="Arial" w:hAnsi="Arial" w:cs="Arial"/>
          <w:bCs/>
          <w:color w:val="FF0000"/>
          <w:lang w:eastAsia="en-AU"/>
        </w:rPr>
        <w:t xml:space="preserve">(its </w:t>
      </w:r>
      <w:r w:rsidR="00E33A21" w:rsidRPr="00BE218C">
        <w:rPr>
          <w:rFonts w:ascii="Arial" w:hAnsi="Arial" w:cs="Arial"/>
          <w:bCs/>
          <w:color w:val="FF0000"/>
          <w:lang w:eastAsia="en-AU"/>
        </w:rPr>
        <w:t xml:space="preserve">definition and </w:t>
      </w:r>
      <w:r w:rsidR="00075561" w:rsidRPr="00BE218C">
        <w:rPr>
          <w:rFonts w:ascii="Arial" w:hAnsi="Arial" w:cs="Arial"/>
          <w:bCs/>
          <w:color w:val="FF0000"/>
          <w:lang w:eastAsia="en-AU"/>
        </w:rPr>
        <w:t>permissibility</w:t>
      </w:r>
      <w:r w:rsidR="00E33A21" w:rsidRPr="00BE218C">
        <w:rPr>
          <w:rFonts w:ascii="Arial" w:hAnsi="Arial" w:cs="Arial"/>
          <w:bCs/>
          <w:color w:val="FF0000"/>
          <w:lang w:eastAsia="en-AU"/>
        </w:rPr>
        <w:t>)</w:t>
      </w:r>
    </w:p>
    <w:p w14:paraId="33A5209D" w14:textId="5421B32D" w:rsidR="00E33A21" w:rsidRPr="00BE218C" w:rsidRDefault="00A73713" w:rsidP="00373375">
      <w:pPr>
        <w:pStyle w:val="ListParagraph"/>
        <w:numPr>
          <w:ilvl w:val="0"/>
          <w:numId w:val="11"/>
        </w:numPr>
        <w:tabs>
          <w:tab w:val="left" w:pos="7485"/>
        </w:tabs>
        <w:spacing w:after="0" w:line="240" w:lineRule="auto"/>
        <w:ind w:right="23"/>
        <w:jc w:val="both"/>
        <w:rPr>
          <w:rFonts w:ascii="Arial" w:hAnsi="Arial" w:cs="Arial"/>
          <w:bCs/>
          <w:color w:val="FF0000"/>
          <w:lang w:eastAsia="en-AU"/>
        </w:rPr>
      </w:pPr>
      <w:r>
        <w:rPr>
          <w:rFonts w:ascii="Arial" w:hAnsi="Arial" w:cs="Arial"/>
          <w:bCs/>
          <w:color w:val="FF0000"/>
          <w:lang w:eastAsia="en-AU"/>
        </w:rPr>
        <w:t>Brief outline of site</w:t>
      </w:r>
    </w:p>
    <w:p w14:paraId="075AD242" w14:textId="3BCE9BAE" w:rsidR="00E33A21" w:rsidRPr="00BE218C" w:rsidRDefault="00FF6B4B" w:rsidP="00373375">
      <w:pPr>
        <w:pStyle w:val="ListParagraph"/>
        <w:numPr>
          <w:ilvl w:val="0"/>
          <w:numId w:val="11"/>
        </w:numPr>
        <w:tabs>
          <w:tab w:val="left" w:pos="7485"/>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Brief outline of history</w:t>
      </w:r>
      <w:r w:rsidR="005E514C" w:rsidRPr="00BE218C">
        <w:rPr>
          <w:rFonts w:ascii="Arial" w:hAnsi="Arial" w:cs="Arial"/>
          <w:bCs/>
          <w:color w:val="FF0000"/>
          <w:lang w:eastAsia="en-AU"/>
        </w:rPr>
        <w:t xml:space="preserve"> of application </w:t>
      </w:r>
      <w:r w:rsidR="00A73713">
        <w:rPr>
          <w:rFonts w:ascii="Arial" w:hAnsi="Arial" w:cs="Arial"/>
          <w:bCs/>
          <w:color w:val="FF0000"/>
          <w:lang w:eastAsia="en-AU"/>
        </w:rPr>
        <w:t xml:space="preserve">if significant </w:t>
      </w:r>
      <w:r w:rsidR="00447839" w:rsidRPr="00BE218C">
        <w:rPr>
          <w:rFonts w:ascii="Arial" w:hAnsi="Arial" w:cs="Arial"/>
          <w:bCs/>
          <w:color w:val="FF0000"/>
          <w:lang w:eastAsia="en-AU"/>
        </w:rPr>
        <w:t>delays</w:t>
      </w:r>
      <w:r w:rsidRPr="00BE218C">
        <w:rPr>
          <w:rFonts w:ascii="Arial" w:hAnsi="Arial" w:cs="Arial"/>
          <w:bCs/>
          <w:color w:val="FF0000"/>
          <w:lang w:eastAsia="en-AU"/>
        </w:rPr>
        <w:t>)</w:t>
      </w:r>
    </w:p>
    <w:p w14:paraId="17BA65EA" w14:textId="769FDC46" w:rsidR="00E33A21" w:rsidRPr="00BE218C" w:rsidRDefault="00447839" w:rsidP="00373375">
      <w:pPr>
        <w:pStyle w:val="ListParagraph"/>
        <w:numPr>
          <w:ilvl w:val="0"/>
          <w:numId w:val="11"/>
        </w:numPr>
        <w:tabs>
          <w:tab w:val="left" w:pos="7485"/>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 xml:space="preserve">Key issues </w:t>
      </w:r>
      <w:r w:rsidR="005E514C" w:rsidRPr="00BE218C">
        <w:rPr>
          <w:rFonts w:ascii="Arial" w:hAnsi="Arial" w:cs="Arial"/>
          <w:bCs/>
          <w:color w:val="FF0000"/>
          <w:lang w:eastAsia="en-AU"/>
        </w:rPr>
        <w:t>(</w:t>
      </w:r>
      <w:r w:rsidR="005E514C" w:rsidRPr="00B3718A">
        <w:rPr>
          <w:rFonts w:ascii="Arial" w:hAnsi="Arial" w:cs="Arial"/>
          <w:bCs/>
          <w:color w:val="00B050"/>
          <w:lang w:eastAsia="en-AU"/>
        </w:rPr>
        <w:t xml:space="preserve">urban design, density, compatibility with the area </w:t>
      </w:r>
      <w:r w:rsidR="005E514C" w:rsidRPr="00BE218C">
        <w:rPr>
          <w:rFonts w:ascii="Arial" w:hAnsi="Arial" w:cs="Arial"/>
          <w:bCs/>
          <w:color w:val="FF0000"/>
          <w:lang w:eastAsia="en-AU"/>
        </w:rPr>
        <w:t xml:space="preserve">etc </w:t>
      </w:r>
      <w:r w:rsidR="001A3DA0">
        <w:rPr>
          <w:rFonts w:ascii="Arial" w:hAnsi="Arial" w:cs="Arial"/>
          <w:bCs/>
          <w:color w:val="FF0000"/>
          <w:lang w:eastAsia="en-AU"/>
        </w:rPr>
        <w:t xml:space="preserve">as </w:t>
      </w:r>
      <w:r w:rsidR="005E514C" w:rsidRPr="00BE218C">
        <w:rPr>
          <w:rFonts w:ascii="Arial" w:hAnsi="Arial" w:cs="Arial"/>
          <w:bCs/>
          <w:color w:val="FF0000"/>
          <w:lang w:eastAsia="en-AU"/>
        </w:rPr>
        <w:t>bullet points if there are several)</w:t>
      </w:r>
    </w:p>
    <w:p w14:paraId="1938703E" w14:textId="5BBAFC54" w:rsidR="00E33A21" w:rsidRPr="00BE218C" w:rsidRDefault="00447839" w:rsidP="00373375">
      <w:pPr>
        <w:pStyle w:val="ListParagraph"/>
        <w:numPr>
          <w:ilvl w:val="0"/>
          <w:numId w:val="11"/>
        </w:numPr>
        <w:tabs>
          <w:tab w:val="left" w:pos="7485"/>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Key concerns from agencies</w:t>
      </w:r>
      <w:r w:rsidR="00A903B0">
        <w:rPr>
          <w:rFonts w:ascii="Arial" w:hAnsi="Arial" w:cs="Arial"/>
          <w:bCs/>
          <w:color w:val="FF0000"/>
          <w:lang w:eastAsia="en-AU"/>
        </w:rPr>
        <w:t>,</w:t>
      </w:r>
      <w:r w:rsidRPr="00BE218C">
        <w:rPr>
          <w:rFonts w:ascii="Arial" w:hAnsi="Arial" w:cs="Arial"/>
          <w:bCs/>
          <w:color w:val="FF0000"/>
          <w:lang w:eastAsia="en-AU"/>
        </w:rPr>
        <w:t xml:space="preserve"> </w:t>
      </w:r>
      <w:r w:rsidR="00A903B0">
        <w:rPr>
          <w:rFonts w:ascii="Arial" w:hAnsi="Arial" w:cs="Arial"/>
          <w:bCs/>
          <w:color w:val="FF0000"/>
          <w:lang w:eastAsia="en-AU"/>
        </w:rPr>
        <w:t>c</w:t>
      </w:r>
      <w:r w:rsidRPr="00BE218C">
        <w:rPr>
          <w:rFonts w:ascii="Arial" w:hAnsi="Arial" w:cs="Arial"/>
          <w:bCs/>
          <w:color w:val="FF0000"/>
          <w:lang w:eastAsia="en-AU"/>
        </w:rPr>
        <w:t>ommunity etc</w:t>
      </w:r>
      <w:r w:rsidR="005E514C" w:rsidRPr="00BE218C">
        <w:rPr>
          <w:rFonts w:ascii="Arial" w:hAnsi="Arial" w:cs="Arial"/>
          <w:bCs/>
          <w:color w:val="FF0000"/>
          <w:lang w:eastAsia="en-AU"/>
        </w:rPr>
        <w:t xml:space="preserve"> (</w:t>
      </w:r>
      <w:r w:rsidR="00A903B0" w:rsidRPr="00B3718A">
        <w:rPr>
          <w:rFonts w:ascii="Arial" w:hAnsi="Arial" w:cs="Arial"/>
          <w:bCs/>
          <w:color w:val="00B050"/>
          <w:lang w:eastAsia="en-AU"/>
        </w:rPr>
        <w:t xml:space="preserve">bulk and scale, </w:t>
      </w:r>
      <w:r w:rsidR="005E514C" w:rsidRPr="00B3718A">
        <w:rPr>
          <w:rFonts w:ascii="Arial" w:hAnsi="Arial" w:cs="Arial"/>
          <w:bCs/>
          <w:color w:val="00B050"/>
          <w:lang w:eastAsia="en-AU"/>
        </w:rPr>
        <w:t>bushfire</w:t>
      </w:r>
      <w:r w:rsidR="005E514C" w:rsidRPr="00BE218C">
        <w:rPr>
          <w:rFonts w:ascii="Arial" w:hAnsi="Arial" w:cs="Arial"/>
          <w:bCs/>
          <w:color w:val="FF0000"/>
          <w:lang w:eastAsia="en-AU"/>
        </w:rPr>
        <w:t>)</w:t>
      </w:r>
    </w:p>
    <w:p w14:paraId="33A8DFA6" w14:textId="420DAA49" w:rsidR="00F50F3C" w:rsidRPr="00741BDB" w:rsidRDefault="001A2B96" w:rsidP="00373375">
      <w:pPr>
        <w:pStyle w:val="ListParagraph"/>
        <w:numPr>
          <w:ilvl w:val="0"/>
          <w:numId w:val="11"/>
        </w:numPr>
        <w:tabs>
          <w:tab w:val="left" w:pos="7485"/>
        </w:tabs>
        <w:spacing w:after="0" w:line="240" w:lineRule="auto"/>
        <w:ind w:right="23"/>
        <w:jc w:val="both"/>
        <w:rPr>
          <w:rFonts w:ascii="Arial" w:hAnsi="Arial" w:cs="Arial"/>
          <w:color w:val="FF0000"/>
          <w:lang w:eastAsia="en-AU"/>
        </w:rPr>
      </w:pPr>
      <w:r w:rsidRPr="1ED6136B">
        <w:rPr>
          <w:rFonts w:ascii="Arial" w:hAnsi="Arial" w:cs="Arial"/>
          <w:color w:val="FF0000"/>
          <w:lang w:eastAsia="en-AU"/>
        </w:rPr>
        <w:t>Pre-conditions</w:t>
      </w:r>
      <w:r w:rsidR="0020266A">
        <w:rPr>
          <w:rFonts w:ascii="Arial" w:hAnsi="Arial" w:cs="Arial"/>
          <w:color w:val="FF0000"/>
          <w:lang w:eastAsia="en-AU"/>
        </w:rPr>
        <w:t>/</w:t>
      </w:r>
      <w:r w:rsidR="00237D97">
        <w:rPr>
          <w:rFonts w:ascii="Arial" w:hAnsi="Arial" w:cs="Arial"/>
          <w:color w:val="FF0000"/>
          <w:lang w:eastAsia="en-AU"/>
        </w:rPr>
        <w:t xml:space="preserve">jurisdictional </w:t>
      </w:r>
      <w:r w:rsidR="0020266A">
        <w:rPr>
          <w:rFonts w:ascii="Arial" w:hAnsi="Arial" w:cs="Arial"/>
          <w:color w:val="FF0000"/>
          <w:lang w:eastAsia="en-AU"/>
        </w:rPr>
        <w:t xml:space="preserve">prerequisites </w:t>
      </w:r>
      <w:r w:rsidRPr="1ED6136B">
        <w:rPr>
          <w:rFonts w:ascii="Arial" w:hAnsi="Arial" w:cs="Arial"/>
          <w:color w:val="FF0000"/>
          <w:lang w:eastAsia="en-AU"/>
        </w:rPr>
        <w:t>satisfied</w:t>
      </w:r>
      <w:r w:rsidR="00741BDB">
        <w:rPr>
          <w:rFonts w:ascii="Arial" w:hAnsi="Arial" w:cs="Arial"/>
          <w:color w:val="FF0000"/>
          <w:lang w:eastAsia="en-AU"/>
        </w:rPr>
        <w:t xml:space="preserve"> (prior to the grant of consent)</w:t>
      </w:r>
      <w:r w:rsidRPr="1ED6136B">
        <w:rPr>
          <w:rFonts w:ascii="Arial" w:hAnsi="Arial" w:cs="Arial"/>
          <w:color w:val="FF0000"/>
          <w:lang w:eastAsia="en-AU"/>
        </w:rPr>
        <w:t>?</w:t>
      </w:r>
      <w:r w:rsidR="00237D97">
        <w:rPr>
          <w:rFonts w:ascii="Arial" w:hAnsi="Arial" w:cs="Arial"/>
          <w:color w:val="FF0000"/>
          <w:lang w:eastAsia="en-AU"/>
        </w:rPr>
        <w:t xml:space="preserve"> (</w:t>
      </w:r>
      <w:proofErr w:type="gramStart"/>
      <w:r w:rsidR="0090033B" w:rsidRPr="00741BDB">
        <w:rPr>
          <w:rFonts w:ascii="Arial" w:hAnsi="Arial" w:cs="Arial"/>
          <w:color w:val="00B050"/>
          <w:lang w:eastAsia="en-AU"/>
        </w:rPr>
        <w:t>i.e.</w:t>
      </w:r>
      <w:proofErr w:type="gramEnd"/>
      <w:r w:rsidR="00237D97" w:rsidRPr="00741BDB">
        <w:rPr>
          <w:rFonts w:ascii="Arial" w:hAnsi="Arial" w:cs="Arial"/>
          <w:color w:val="00B050"/>
          <w:lang w:eastAsia="en-AU"/>
        </w:rPr>
        <w:t xml:space="preserve"> </w:t>
      </w:r>
      <w:r w:rsidR="0090033B" w:rsidRPr="00E655DB">
        <w:rPr>
          <w:rFonts w:ascii="Arial" w:hAnsi="Arial" w:cs="Arial"/>
          <w:color w:val="00B050"/>
        </w:rPr>
        <w:t xml:space="preserve">Section 4.6 </w:t>
      </w:r>
      <w:r w:rsidR="00741BDB" w:rsidRPr="00741BDB">
        <w:rPr>
          <w:rFonts w:ascii="Arial" w:hAnsi="Arial" w:cs="Arial"/>
          <w:color w:val="00B050"/>
          <w:lang w:eastAsia="en-AU"/>
        </w:rPr>
        <w:t xml:space="preserve">of </w:t>
      </w:r>
      <w:r w:rsidR="0090033B" w:rsidRPr="00253CDF">
        <w:rPr>
          <w:rFonts w:ascii="Arial" w:hAnsi="Arial" w:cs="Arial"/>
          <w:color w:val="00B050"/>
        </w:rPr>
        <w:t>SEPP (Resilience &amp; Hazards)</w:t>
      </w:r>
      <w:r w:rsidR="00741BDB">
        <w:rPr>
          <w:rFonts w:ascii="Arial" w:hAnsi="Arial" w:cs="Arial"/>
          <w:color w:val="00B050"/>
          <w:lang w:eastAsia="en-AU"/>
        </w:rPr>
        <w:t>; Clause 4.6(4) of the</w:t>
      </w:r>
      <w:r w:rsidR="00741BDB" w:rsidRPr="00741BDB">
        <w:rPr>
          <w:rFonts w:ascii="Arial" w:hAnsi="Arial" w:cs="Arial"/>
          <w:i/>
          <w:color w:val="00B050"/>
          <w:lang w:eastAsia="en-AU"/>
        </w:rPr>
        <w:t xml:space="preserve"> </w:t>
      </w:r>
      <w:r w:rsidR="00741BDB" w:rsidRPr="00741BDB">
        <w:rPr>
          <w:rFonts w:ascii="Arial" w:hAnsi="Arial" w:cs="Arial"/>
          <w:color w:val="00B050"/>
          <w:lang w:eastAsia="en-AU"/>
        </w:rPr>
        <w:t>relevant LEP</w:t>
      </w:r>
      <w:r w:rsidR="00741BDB">
        <w:rPr>
          <w:rFonts w:ascii="Arial" w:hAnsi="Arial" w:cs="Arial"/>
          <w:color w:val="00B050"/>
          <w:lang w:eastAsia="en-AU"/>
        </w:rPr>
        <w:t xml:space="preserve"> or satisfactory arrangement clauses</w:t>
      </w:r>
      <w:r w:rsidR="00741BDB">
        <w:rPr>
          <w:rFonts w:ascii="Arial" w:hAnsi="Arial" w:cs="Arial"/>
          <w:color w:val="FF0000"/>
          <w:lang w:eastAsia="en-AU"/>
        </w:rPr>
        <w:t xml:space="preserve">) </w:t>
      </w:r>
      <w:r w:rsidR="00F50F3C" w:rsidRPr="00741BDB">
        <w:rPr>
          <w:rFonts w:ascii="Arial" w:hAnsi="Arial" w:cs="Arial"/>
          <w:color w:val="FF0000"/>
          <w:lang w:eastAsia="en-AU"/>
        </w:rPr>
        <w:t>– listed and relevant recommendations summarised,</w:t>
      </w:r>
      <w:r w:rsidR="0090033B">
        <w:rPr>
          <w:rFonts w:ascii="Arial" w:hAnsi="Arial" w:cs="Arial"/>
          <w:color w:val="FF0000"/>
          <w:lang w:eastAsia="en-AU"/>
        </w:rPr>
        <w:t xml:space="preserve"> </w:t>
      </w:r>
    </w:p>
    <w:p w14:paraId="52FD23DA" w14:textId="2B90C7F8" w:rsidR="00E33A21" w:rsidRPr="00BE218C" w:rsidRDefault="00447839" w:rsidP="00373375">
      <w:pPr>
        <w:pStyle w:val="ListParagraph"/>
        <w:numPr>
          <w:ilvl w:val="0"/>
          <w:numId w:val="11"/>
        </w:numPr>
        <w:tabs>
          <w:tab w:val="left" w:pos="7485"/>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How issues were resolved</w:t>
      </w:r>
      <w:r w:rsidR="00A903B0">
        <w:rPr>
          <w:rFonts w:ascii="Arial" w:hAnsi="Arial" w:cs="Arial"/>
          <w:bCs/>
          <w:color w:val="FF0000"/>
          <w:lang w:eastAsia="en-AU"/>
        </w:rPr>
        <w:t xml:space="preserve"> (</w:t>
      </w:r>
      <w:r w:rsidR="00A903B0" w:rsidRPr="00741BDB">
        <w:rPr>
          <w:rFonts w:ascii="Arial" w:hAnsi="Arial" w:cs="Arial"/>
          <w:bCs/>
          <w:color w:val="00B050"/>
          <w:lang w:eastAsia="en-AU"/>
        </w:rPr>
        <w:t>briefly – through amendments, conditions</w:t>
      </w:r>
      <w:r w:rsidR="00A903B0">
        <w:rPr>
          <w:rFonts w:ascii="Arial" w:hAnsi="Arial" w:cs="Arial"/>
          <w:bCs/>
          <w:color w:val="FF0000"/>
          <w:lang w:eastAsia="en-AU"/>
        </w:rPr>
        <w:t>)</w:t>
      </w:r>
    </w:p>
    <w:p w14:paraId="27F845E9" w14:textId="77777777" w:rsidR="00E33A21" w:rsidRPr="00BE218C" w:rsidRDefault="001A2B96" w:rsidP="00373375">
      <w:pPr>
        <w:pStyle w:val="ListParagraph"/>
        <w:numPr>
          <w:ilvl w:val="0"/>
          <w:numId w:val="11"/>
        </w:numPr>
        <w:tabs>
          <w:tab w:val="left" w:pos="7485"/>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Consistent with or contrary to the Public interest??</w:t>
      </w:r>
    </w:p>
    <w:p w14:paraId="5FE895C9" w14:textId="508882E6" w:rsidR="008565CB" w:rsidRPr="008565CB" w:rsidRDefault="00447839" w:rsidP="00373375">
      <w:pPr>
        <w:pStyle w:val="ListParagraph"/>
        <w:numPr>
          <w:ilvl w:val="0"/>
          <w:numId w:val="11"/>
        </w:numPr>
        <w:tabs>
          <w:tab w:val="left" w:pos="7485"/>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Recommendation – 1-2 lines (approval/</w:t>
      </w:r>
      <w:r w:rsidR="005E514C" w:rsidRPr="00BE218C">
        <w:rPr>
          <w:rFonts w:ascii="Arial" w:hAnsi="Arial" w:cs="Arial"/>
          <w:bCs/>
          <w:color w:val="FF0000"/>
          <w:lang w:eastAsia="en-AU"/>
        </w:rPr>
        <w:t>refusal</w:t>
      </w:r>
      <w:r w:rsidRPr="00BE218C">
        <w:rPr>
          <w:rFonts w:ascii="Arial" w:hAnsi="Arial" w:cs="Arial"/>
          <w:bCs/>
          <w:color w:val="FF0000"/>
          <w:lang w:eastAsia="en-AU"/>
        </w:rPr>
        <w:t>/why??)</w:t>
      </w:r>
      <w:r w:rsidR="008565CB">
        <w:rPr>
          <w:rFonts w:ascii="Arial" w:hAnsi="Arial" w:cs="Arial"/>
          <w:bCs/>
          <w:color w:val="FF0000"/>
          <w:lang w:eastAsia="en-AU"/>
        </w:rPr>
        <w:t xml:space="preserve"> including </w:t>
      </w:r>
      <w:r w:rsidR="008565CB" w:rsidRPr="008565CB">
        <w:rPr>
          <w:rFonts w:ascii="Arial" w:hAnsi="Arial" w:cs="Arial"/>
          <w:bCs/>
          <w:color w:val="FF0000"/>
          <w:lang w:eastAsia="en-AU"/>
        </w:rPr>
        <w:t>approval from Crown to impose conditions</w:t>
      </w:r>
      <w:r w:rsidR="008565CB">
        <w:rPr>
          <w:rFonts w:ascii="Arial" w:hAnsi="Arial" w:cs="Arial"/>
          <w:bCs/>
          <w:color w:val="FF0000"/>
          <w:lang w:eastAsia="en-AU"/>
        </w:rPr>
        <w:t xml:space="preserve"> where required</w:t>
      </w:r>
    </w:p>
    <w:p w14:paraId="17E87C41" w14:textId="43F59D04" w:rsidR="00426381" w:rsidRDefault="00F50F3C" w:rsidP="00373375">
      <w:pPr>
        <w:pStyle w:val="ListParagraph"/>
        <w:numPr>
          <w:ilvl w:val="0"/>
          <w:numId w:val="11"/>
        </w:numPr>
        <w:tabs>
          <w:tab w:val="left" w:pos="7485"/>
        </w:tabs>
        <w:spacing w:after="0" w:line="240" w:lineRule="auto"/>
        <w:ind w:right="23"/>
        <w:jc w:val="both"/>
        <w:rPr>
          <w:rFonts w:ascii="Arial" w:hAnsi="Arial" w:cs="Arial"/>
          <w:bCs/>
          <w:color w:val="FF0000"/>
          <w:lang w:eastAsia="en-AU"/>
        </w:rPr>
      </w:pPr>
      <w:r w:rsidRPr="00F50F3C">
        <w:rPr>
          <w:rFonts w:ascii="Arial" w:hAnsi="Arial" w:cs="Arial"/>
          <w:bCs/>
          <w:color w:val="FF0000"/>
          <w:lang w:eastAsia="en-AU"/>
        </w:rPr>
        <w:t>Summary of s4.15</w:t>
      </w:r>
      <w:r w:rsidR="00741BDB">
        <w:rPr>
          <w:rFonts w:ascii="Arial" w:hAnsi="Arial" w:cs="Arial"/>
          <w:bCs/>
          <w:color w:val="FF0000"/>
          <w:lang w:eastAsia="en-AU"/>
        </w:rPr>
        <w:t>(1)</w:t>
      </w:r>
      <w:r w:rsidRPr="00F50F3C">
        <w:rPr>
          <w:rFonts w:ascii="Arial" w:hAnsi="Arial" w:cs="Arial"/>
          <w:bCs/>
          <w:color w:val="FF0000"/>
          <w:lang w:eastAsia="en-AU"/>
        </w:rPr>
        <w:t xml:space="preserve"> matters</w:t>
      </w:r>
      <w:r>
        <w:rPr>
          <w:rFonts w:ascii="Arial" w:hAnsi="Arial" w:cs="Arial"/>
          <w:bCs/>
          <w:color w:val="FF0000"/>
          <w:lang w:eastAsia="en-AU"/>
        </w:rPr>
        <w:t xml:space="preserve"> </w:t>
      </w:r>
    </w:p>
    <w:p w14:paraId="6673866D" w14:textId="7359E267" w:rsidR="00F50F3C" w:rsidRDefault="00D75803" w:rsidP="00F50F3C">
      <w:pPr>
        <w:tabs>
          <w:tab w:val="left" w:pos="7485"/>
        </w:tabs>
        <w:spacing w:after="0" w:line="240" w:lineRule="auto"/>
        <w:ind w:right="23"/>
        <w:jc w:val="both"/>
        <w:rPr>
          <w:rFonts w:ascii="Arial" w:hAnsi="Arial" w:cs="Arial"/>
          <w:bCs/>
          <w:color w:val="FF0000"/>
          <w:lang w:eastAsia="en-AU"/>
        </w:rPr>
      </w:pPr>
      <w:r>
        <w:rPr>
          <w:rFonts w:ascii="Arial" w:hAnsi="Arial" w:cs="Arial"/>
          <w:bCs/>
          <w:color w:val="FF0000"/>
          <w:lang w:eastAsia="en-AU"/>
        </w:rPr>
        <w:t xml:space="preserve"> </w:t>
      </w:r>
    </w:p>
    <w:p w14:paraId="3E16FEF7" w14:textId="1784BCF1" w:rsidR="00A73713" w:rsidRPr="00A73713" w:rsidRDefault="00A73713" w:rsidP="00A73713">
      <w:pPr>
        <w:spacing w:after="0" w:line="240" w:lineRule="auto"/>
        <w:jc w:val="both"/>
        <w:rPr>
          <w:rFonts w:ascii="Arial" w:hAnsi="Arial" w:cs="Arial"/>
          <w:color w:val="00B050"/>
          <w:lang w:val="en-GB"/>
        </w:rPr>
      </w:pPr>
      <w:r w:rsidRPr="00A73713">
        <w:rPr>
          <w:rFonts w:ascii="Arial" w:hAnsi="Arial" w:cs="Arial"/>
          <w:color w:val="00B050"/>
          <w:lang w:val="en-GB"/>
        </w:rPr>
        <w:t xml:space="preserve">The development application (DA ###) seeks consent for the demolition </w:t>
      </w:r>
      <w:r w:rsidRPr="00A73713">
        <w:rPr>
          <w:rFonts w:ascii="Arial" w:hAnsi="Arial" w:cs="Arial"/>
          <w:color w:val="00B050"/>
        </w:rPr>
        <w:t xml:space="preserve">of existing buildings, the construction of a seven (7) storey mixed use building to be used by ### for church and community purposes (ground and Level 1) with </w:t>
      </w:r>
      <w:r w:rsidR="00253A35" w:rsidRPr="00A73713">
        <w:rPr>
          <w:rFonts w:ascii="Arial" w:hAnsi="Arial" w:cs="Arial"/>
          <w:color w:val="00B050"/>
        </w:rPr>
        <w:t>upper-level</w:t>
      </w:r>
      <w:r w:rsidRPr="00A73713">
        <w:rPr>
          <w:rFonts w:ascii="Arial" w:hAnsi="Arial" w:cs="Arial"/>
          <w:color w:val="00B050"/>
        </w:rPr>
        <w:t xml:space="preserve"> residential accommodation for people in need, </w:t>
      </w:r>
      <w:r w:rsidRPr="00A73713">
        <w:rPr>
          <w:rFonts w:ascii="Arial" w:hAnsi="Arial" w:cs="Arial"/>
          <w:color w:val="00B050"/>
          <w:lang w:val="en-GB"/>
        </w:rPr>
        <w:t xml:space="preserve">associated landscaping and stormwater infrastructure and a Torrens title </w:t>
      </w:r>
      <w:r w:rsidRPr="00A73713">
        <w:rPr>
          <w:rFonts w:ascii="Arial" w:hAnsi="Arial" w:cs="Arial"/>
          <w:color w:val="00B050"/>
        </w:rPr>
        <w:t xml:space="preserve">subdivision to create a new lot to </w:t>
      </w:r>
      <w:r w:rsidR="00FE7FF9">
        <w:rPr>
          <w:rFonts w:ascii="Arial" w:hAnsi="Arial" w:cs="Arial"/>
          <w:color w:val="00B050"/>
        </w:rPr>
        <w:t>###</w:t>
      </w:r>
      <w:r w:rsidRPr="00A73713">
        <w:rPr>
          <w:rFonts w:ascii="Arial" w:hAnsi="Arial" w:cs="Arial"/>
          <w:color w:val="00B050"/>
        </w:rPr>
        <w:t xml:space="preserve"> Street (‘the proposal’). The </w:t>
      </w:r>
      <w:r w:rsidRPr="00A73713">
        <w:rPr>
          <w:rFonts w:ascii="Arial" w:hAnsi="Arial" w:cs="Arial"/>
          <w:color w:val="00B050"/>
          <w:lang w:val="en-GB"/>
        </w:rPr>
        <w:t xml:space="preserve">church and community uses facility is proposed for meetings and activities for the community serviced provided by </w:t>
      </w:r>
      <w:r w:rsidRPr="00A73713">
        <w:rPr>
          <w:rFonts w:ascii="Arial" w:hAnsi="Arial" w:cs="Arial"/>
          <w:color w:val="00B050"/>
        </w:rPr>
        <w:t>###</w:t>
      </w:r>
      <w:r w:rsidRPr="00A73713">
        <w:rPr>
          <w:rFonts w:ascii="Arial" w:hAnsi="Arial" w:cs="Arial"/>
          <w:color w:val="00B050"/>
          <w:lang w:val="en-GB"/>
        </w:rPr>
        <w:t xml:space="preserve">. </w:t>
      </w:r>
    </w:p>
    <w:p w14:paraId="134022F9" w14:textId="77777777" w:rsidR="00A73713" w:rsidRPr="00A73713" w:rsidRDefault="00A73713" w:rsidP="00A73713">
      <w:pPr>
        <w:spacing w:after="0" w:line="240" w:lineRule="auto"/>
        <w:jc w:val="both"/>
        <w:rPr>
          <w:rFonts w:ascii="Arial" w:hAnsi="Arial" w:cs="Arial"/>
          <w:color w:val="00B050"/>
          <w:lang w:val="en-GB"/>
        </w:rPr>
      </w:pPr>
    </w:p>
    <w:p w14:paraId="1E8A6ABF" w14:textId="2D286EFE" w:rsidR="00A73713" w:rsidRPr="00A73713" w:rsidRDefault="00A73713" w:rsidP="00A73713">
      <w:pPr>
        <w:tabs>
          <w:tab w:val="left" w:pos="1593"/>
        </w:tabs>
        <w:spacing w:after="0" w:line="240" w:lineRule="auto"/>
        <w:jc w:val="both"/>
        <w:rPr>
          <w:rFonts w:ascii="Arial" w:eastAsia="Times New Roman" w:hAnsi="Arial" w:cs="Arial"/>
          <w:color w:val="00B050"/>
        </w:rPr>
      </w:pPr>
      <w:r w:rsidRPr="00A73713">
        <w:rPr>
          <w:rFonts w:ascii="Arial" w:eastAsia="Times New Roman" w:hAnsi="Arial" w:cs="Arial"/>
          <w:color w:val="00B050"/>
          <w:lang w:val="en-GB"/>
        </w:rPr>
        <w:t xml:space="preserve">The subject site </w:t>
      </w:r>
      <w:r w:rsidRPr="00A73713">
        <w:rPr>
          <w:rFonts w:ascii="Arial" w:hAnsi="Arial" w:cs="Arial"/>
          <w:color w:val="00B050"/>
          <w:lang w:val="en-GB"/>
        </w:rPr>
        <w:t xml:space="preserve">is </w:t>
      </w:r>
      <w:r w:rsidRPr="00A73713">
        <w:rPr>
          <w:rFonts w:ascii="Arial" w:eastAsia="Times New Roman" w:hAnsi="Arial" w:cs="Arial"/>
          <w:color w:val="00B050"/>
          <w:lang w:val="en-GB"/>
        </w:rPr>
        <w:t xml:space="preserve">known as </w:t>
      </w:r>
      <w:r w:rsidR="00FE7FF9">
        <w:rPr>
          <w:rFonts w:ascii="Arial" w:eastAsia="Times New Roman" w:hAnsi="Arial" w:cs="Arial"/>
          <w:color w:val="00B050"/>
        </w:rPr>
        <w:t>####</w:t>
      </w:r>
      <w:r w:rsidRPr="00A73713">
        <w:rPr>
          <w:rFonts w:ascii="Arial" w:eastAsia="Times New Roman" w:hAnsi="Arial" w:cs="Arial"/>
          <w:color w:val="00B050"/>
          <w:lang w:val="en-GB"/>
        </w:rPr>
        <w:t xml:space="preserve"> (‘the site’) and </w:t>
      </w:r>
      <w:r w:rsidRPr="00A73713">
        <w:rPr>
          <w:rFonts w:ascii="Arial" w:eastAsia="Times New Roman" w:hAnsi="Arial" w:cs="Arial"/>
          <w:color w:val="00B050"/>
        </w:rPr>
        <w:t xml:space="preserve">comprises a corner lot with three (3) road frontages including </w:t>
      </w:r>
      <w:r w:rsidR="00FE7FF9">
        <w:rPr>
          <w:rFonts w:ascii="Arial" w:eastAsia="Times New Roman" w:hAnsi="Arial" w:cs="Arial"/>
          <w:color w:val="00B050"/>
        </w:rPr>
        <w:t>###</w:t>
      </w:r>
      <w:r w:rsidRPr="00A73713">
        <w:rPr>
          <w:rFonts w:ascii="Arial" w:eastAsia="Times New Roman" w:hAnsi="Arial" w:cs="Arial"/>
          <w:color w:val="00B050"/>
        </w:rPr>
        <w:t xml:space="preserve"> to the west, </w:t>
      </w:r>
      <w:r w:rsidR="00FE7FF9">
        <w:rPr>
          <w:rFonts w:ascii="Arial" w:eastAsia="Times New Roman" w:hAnsi="Arial" w:cs="Arial"/>
          <w:color w:val="00B050"/>
        </w:rPr>
        <w:t>##</w:t>
      </w:r>
      <w:r w:rsidRPr="00A73713">
        <w:rPr>
          <w:rFonts w:ascii="Arial" w:eastAsia="Times New Roman" w:hAnsi="Arial" w:cs="Arial"/>
          <w:color w:val="00B050"/>
        </w:rPr>
        <w:t xml:space="preserve"> Street to the south and </w:t>
      </w:r>
      <w:r w:rsidR="00FE7FF9">
        <w:rPr>
          <w:rFonts w:ascii="Arial" w:eastAsia="Times New Roman" w:hAnsi="Arial" w:cs="Arial"/>
          <w:color w:val="00B050"/>
        </w:rPr>
        <w:t>###</w:t>
      </w:r>
      <w:r w:rsidRPr="00A73713">
        <w:rPr>
          <w:rFonts w:ascii="Arial" w:eastAsia="Times New Roman" w:hAnsi="Arial" w:cs="Arial"/>
          <w:color w:val="00B050"/>
        </w:rPr>
        <w:t xml:space="preserve"> to the nort</w:t>
      </w:r>
      <w:r w:rsidR="00FE7FF9">
        <w:rPr>
          <w:rFonts w:ascii="Arial" w:eastAsia="Times New Roman" w:hAnsi="Arial" w:cs="Arial"/>
          <w:color w:val="00B050"/>
        </w:rPr>
        <w:t>h. The site is located between ###</w:t>
      </w:r>
      <w:r w:rsidRPr="00A73713">
        <w:rPr>
          <w:rFonts w:ascii="Arial" w:eastAsia="Times New Roman" w:hAnsi="Arial" w:cs="Arial"/>
          <w:color w:val="00B050"/>
        </w:rPr>
        <w:t xml:space="preserve"> Street in the south and Gordon Street to the north and occupies an irregularly shaped area of 1,679m². There are multiple vehicle access poin</w:t>
      </w:r>
      <w:r w:rsidR="00FE7FF9">
        <w:rPr>
          <w:rFonts w:ascii="Arial" w:eastAsia="Times New Roman" w:hAnsi="Arial" w:cs="Arial"/>
          <w:color w:val="00B050"/>
        </w:rPr>
        <w:t xml:space="preserve">ts to the site, including from ## </w:t>
      </w:r>
      <w:r w:rsidRPr="00A73713">
        <w:rPr>
          <w:rFonts w:ascii="Arial" w:eastAsia="Times New Roman" w:hAnsi="Arial" w:cs="Arial"/>
          <w:color w:val="00B050"/>
        </w:rPr>
        <w:t xml:space="preserve">Street and </w:t>
      </w:r>
      <w:r w:rsidR="00FE7FF9">
        <w:rPr>
          <w:rFonts w:ascii="Arial" w:eastAsia="Times New Roman" w:hAnsi="Arial" w:cs="Arial"/>
          <w:color w:val="00B050"/>
        </w:rPr>
        <w:t>##</w:t>
      </w:r>
      <w:r w:rsidRPr="00A73713">
        <w:rPr>
          <w:rFonts w:ascii="Arial" w:eastAsia="Times New Roman" w:hAnsi="Arial" w:cs="Arial"/>
          <w:color w:val="00B050"/>
        </w:rPr>
        <w:t xml:space="preserve"> Street.</w:t>
      </w:r>
    </w:p>
    <w:p w14:paraId="3F2DF562" w14:textId="77777777" w:rsidR="00A73713" w:rsidRPr="00A73713" w:rsidRDefault="00A73713" w:rsidP="00A73713">
      <w:pPr>
        <w:widowControl w:val="0"/>
        <w:tabs>
          <w:tab w:val="left" w:pos="1593"/>
        </w:tabs>
        <w:spacing w:after="0" w:line="240" w:lineRule="auto"/>
        <w:jc w:val="both"/>
        <w:rPr>
          <w:rFonts w:ascii="Arial" w:eastAsia="Times New Roman" w:hAnsi="Arial" w:cs="Arial"/>
          <w:color w:val="00B050"/>
        </w:rPr>
      </w:pPr>
    </w:p>
    <w:p w14:paraId="612B7BD4" w14:textId="5F805D6A" w:rsidR="00A73713" w:rsidRPr="00A73713" w:rsidRDefault="00A73713" w:rsidP="00A73713">
      <w:pPr>
        <w:tabs>
          <w:tab w:val="left" w:pos="1593"/>
        </w:tabs>
        <w:spacing w:after="0" w:line="240" w:lineRule="auto"/>
        <w:jc w:val="both"/>
        <w:rPr>
          <w:rFonts w:ascii="Arial" w:eastAsia="Times New Roman" w:hAnsi="Arial" w:cs="Arial"/>
          <w:color w:val="00B050"/>
        </w:rPr>
      </w:pPr>
      <w:r w:rsidRPr="00A73713">
        <w:rPr>
          <w:rFonts w:ascii="Arial" w:eastAsia="Times New Roman" w:hAnsi="Arial" w:cs="Arial"/>
          <w:color w:val="00B050"/>
        </w:rPr>
        <w:t xml:space="preserve">Existing development on the site consists of a number of buildings, with the main building comprising a two-storey rendered building on the corner of Dora Street and Bond Street currently used as a </w:t>
      </w:r>
      <w:r w:rsidR="00BE6D8E">
        <w:rPr>
          <w:rFonts w:ascii="Arial" w:eastAsia="Times New Roman" w:hAnsi="Arial" w:cs="Arial"/>
          <w:color w:val="00B050"/>
        </w:rPr>
        <w:t>###</w:t>
      </w:r>
      <w:r w:rsidRPr="00A73713">
        <w:rPr>
          <w:rFonts w:ascii="Arial" w:eastAsia="Times New Roman" w:hAnsi="Arial" w:cs="Arial"/>
          <w:color w:val="00B050"/>
        </w:rPr>
        <w:t xml:space="preserve">. Several single storey buildings also exist on the site, currently used as part of </w:t>
      </w:r>
      <w:r w:rsidRPr="00A73713">
        <w:rPr>
          <w:rFonts w:ascii="Arial" w:hAnsi="Arial" w:cs="Arial"/>
          <w:color w:val="00B050"/>
        </w:rPr>
        <w:t>###</w:t>
      </w:r>
      <w:r w:rsidRPr="00A73713">
        <w:rPr>
          <w:rFonts w:ascii="Arial" w:eastAsia="Times New Roman" w:hAnsi="Arial" w:cs="Arial"/>
          <w:color w:val="00B050"/>
        </w:rPr>
        <w:t xml:space="preserve"> activities.  </w:t>
      </w:r>
    </w:p>
    <w:p w14:paraId="5C3A5BF1" w14:textId="77777777" w:rsidR="00A73713" w:rsidRPr="00A73713" w:rsidRDefault="00A73713" w:rsidP="00A73713">
      <w:pPr>
        <w:tabs>
          <w:tab w:val="left" w:pos="1593"/>
        </w:tabs>
        <w:spacing w:after="0" w:line="240" w:lineRule="auto"/>
        <w:jc w:val="both"/>
        <w:rPr>
          <w:rFonts w:ascii="Arial" w:eastAsia="Times New Roman" w:hAnsi="Arial" w:cs="Arial"/>
          <w:color w:val="00B050"/>
        </w:rPr>
      </w:pPr>
    </w:p>
    <w:p w14:paraId="45E603EB" w14:textId="7BA466C9" w:rsidR="00A73713" w:rsidRPr="00A73713" w:rsidRDefault="00A73713" w:rsidP="00A73713">
      <w:pPr>
        <w:spacing w:after="0" w:line="240" w:lineRule="auto"/>
        <w:jc w:val="both"/>
        <w:rPr>
          <w:rFonts w:ascii="Arial" w:hAnsi="Arial" w:cs="Arial"/>
          <w:noProof/>
          <w:color w:val="00B050"/>
          <w:lang w:eastAsia="en-AU"/>
        </w:rPr>
      </w:pPr>
      <w:r w:rsidRPr="00A73713">
        <w:rPr>
          <w:rFonts w:ascii="Arial" w:hAnsi="Arial" w:cs="Arial"/>
          <w:noProof/>
          <w:color w:val="00B050"/>
          <w:lang w:eastAsia="en-AU"/>
        </w:rPr>
        <w:t xml:space="preserve">The site is located in an area of transition from the high density and multi use buildings of the </w:t>
      </w:r>
      <w:r w:rsidR="00BE6D8E">
        <w:rPr>
          <w:rFonts w:ascii="Arial" w:hAnsi="Arial" w:cs="Arial"/>
          <w:noProof/>
          <w:color w:val="00B050"/>
          <w:lang w:eastAsia="en-AU"/>
        </w:rPr>
        <w:t>#### city centre</w:t>
      </w:r>
      <w:r w:rsidRPr="00A73713">
        <w:rPr>
          <w:rFonts w:ascii="Arial" w:hAnsi="Arial" w:cs="Arial"/>
          <w:noProof/>
          <w:color w:val="00B050"/>
          <w:lang w:eastAsia="en-AU"/>
        </w:rPr>
        <w:t>, located approximately 150 metres to the south (6-8 storeys), to the predominantly low to medium density residential devleopment area which surrounds the site to the north, east and west (3-4 storeys). This area comprises predominantly three (3) to four (4) storey residential flat buildings with ground level car parking.</w:t>
      </w:r>
    </w:p>
    <w:p w14:paraId="24312045" w14:textId="77777777" w:rsidR="00A73713" w:rsidRPr="00A73713" w:rsidRDefault="00A73713" w:rsidP="00A73713">
      <w:pPr>
        <w:spacing w:after="0" w:line="240" w:lineRule="auto"/>
        <w:jc w:val="both"/>
        <w:rPr>
          <w:rFonts w:ascii="Arial" w:hAnsi="Arial" w:cs="Arial"/>
          <w:noProof/>
          <w:color w:val="00B050"/>
          <w:lang w:eastAsia="en-AU"/>
        </w:rPr>
      </w:pPr>
    </w:p>
    <w:p w14:paraId="0BAFBF00" w14:textId="492DF70F" w:rsidR="00A73713" w:rsidRPr="00A73713" w:rsidRDefault="00A73713" w:rsidP="00A73713">
      <w:pPr>
        <w:widowControl w:val="0"/>
        <w:spacing w:after="0" w:line="240" w:lineRule="auto"/>
        <w:jc w:val="both"/>
        <w:rPr>
          <w:rFonts w:ascii="Arial" w:hAnsi="Arial" w:cs="Arial"/>
          <w:color w:val="00B050"/>
        </w:rPr>
      </w:pPr>
      <w:r w:rsidRPr="00A73713">
        <w:rPr>
          <w:rFonts w:ascii="Arial" w:hAnsi="Arial" w:cs="Arial"/>
          <w:color w:val="00B050"/>
        </w:rPr>
        <w:t xml:space="preserve">The site is located in the SP2 – Infrastructure zone (Church and Community Purposes) pursuant to Clause 2.2 of the </w:t>
      </w:r>
      <w:r w:rsidR="009A52E9">
        <w:rPr>
          <w:rFonts w:ascii="Arial" w:hAnsi="Arial" w:cs="Arial"/>
          <w:i/>
          <w:color w:val="00B050"/>
        </w:rPr>
        <w:t>###</w:t>
      </w:r>
      <w:r w:rsidRPr="00A73713">
        <w:rPr>
          <w:rFonts w:ascii="Arial" w:hAnsi="Arial" w:cs="Arial"/>
          <w:i/>
          <w:color w:val="00B050"/>
        </w:rPr>
        <w:t xml:space="preserve"> Local Environmental Plan 2012</w:t>
      </w:r>
      <w:r w:rsidRPr="00A73713">
        <w:rPr>
          <w:rFonts w:ascii="Arial" w:hAnsi="Arial" w:cs="Arial"/>
          <w:color w:val="00B050"/>
        </w:rPr>
        <w:t xml:space="preserve"> (‘LEP 2012’). While demolition, subdivision and the construction of a building for church and community purpose is permissible with consent in the SP2 zone, the proposed residential development is prohibited, a fundamental issue which requires refusal of the application. </w:t>
      </w:r>
    </w:p>
    <w:p w14:paraId="703F24DC" w14:textId="77777777" w:rsidR="00A73713" w:rsidRPr="00A73713" w:rsidRDefault="00A73713" w:rsidP="00A73713">
      <w:pPr>
        <w:widowControl w:val="0"/>
        <w:spacing w:after="0" w:line="240" w:lineRule="auto"/>
        <w:jc w:val="both"/>
        <w:rPr>
          <w:rFonts w:ascii="Arial" w:hAnsi="Arial" w:cs="Arial"/>
          <w:color w:val="00B050"/>
          <w:highlight w:val="yellow"/>
          <w:lang w:val="en-GB"/>
        </w:rPr>
      </w:pPr>
    </w:p>
    <w:p w14:paraId="4175FF29" w14:textId="6BFE4E97" w:rsidR="00A73713" w:rsidRPr="00A73713" w:rsidRDefault="00A73713" w:rsidP="00474185">
      <w:pPr>
        <w:widowControl w:val="0"/>
        <w:spacing w:after="0" w:line="240" w:lineRule="auto"/>
        <w:jc w:val="both"/>
        <w:rPr>
          <w:rFonts w:ascii="Arial" w:hAnsi="Arial" w:cs="Arial"/>
          <w:color w:val="00B050"/>
        </w:rPr>
      </w:pPr>
      <w:r w:rsidRPr="00A73713">
        <w:rPr>
          <w:rFonts w:ascii="Arial" w:hAnsi="Arial" w:cs="Arial"/>
          <w:color w:val="00B050"/>
        </w:rPr>
        <w:lastRenderedPageBreak/>
        <w:t xml:space="preserve">The principle planning controls relevant to the proposal include </w:t>
      </w:r>
      <w:r w:rsidRPr="00A73713">
        <w:rPr>
          <w:rFonts w:ascii="Arial" w:hAnsi="Arial" w:cs="Arial"/>
          <w:i/>
          <w:color w:val="00B050"/>
        </w:rPr>
        <w:t xml:space="preserve">State Environmental Planning Policy No 65 – Design Quality of Residential Apartment Development </w:t>
      </w:r>
      <w:r w:rsidRPr="00A73713">
        <w:rPr>
          <w:rFonts w:ascii="Arial" w:hAnsi="Arial" w:cs="Arial"/>
          <w:color w:val="00B050"/>
        </w:rPr>
        <w:t>(‘SEPP 65’)</w:t>
      </w:r>
      <w:r w:rsidRPr="00A73713">
        <w:rPr>
          <w:rFonts w:ascii="Arial" w:hAnsi="Arial" w:cs="Arial"/>
          <w:i/>
          <w:color w:val="00B050"/>
        </w:rPr>
        <w:t xml:space="preserve">, </w:t>
      </w:r>
      <w:r w:rsidRPr="00A73713">
        <w:rPr>
          <w:rFonts w:ascii="Arial" w:hAnsi="Arial" w:cs="Arial"/>
          <w:color w:val="00B050"/>
        </w:rPr>
        <w:t xml:space="preserve">the </w:t>
      </w:r>
      <w:r w:rsidR="009A52E9">
        <w:rPr>
          <w:rFonts w:ascii="Arial" w:hAnsi="Arial" w:cs="Arial"/>
          <w:i/>
          <w:color w:val="00B050"/>
        </w:rPr>
        <w:t>###</w:t>
      </w:r>
      <w:r w:rsidRPr="00A73713">
        <w:rPr>
          <w:rFonts w:ascii="Arial" w:hAnsi="Arial" w:cs="Arial"/>
          <w:i/>
          <w:color w:val="00B050"/>
        </w:rPr>
        <w:t xml:space="preserve"> Local Environmental Plan 2012 </w:t>
      </w:r>
      <w:r w:rsidRPr="00A73713">
        <w:rPr>
          <w:rFonts w:ascii="Arial" w:hAnsi="Arial" w:cs="Arial"/>
          <w:color w:val="00B050"/>
        </w:rPr>
        <w:t>and the</w:t>
      </w:r>
      <w:r w:rsidRPr="00A73713">
        <w:rPr>
          <w:rFonts w:ascii="Arial" w:hAnsi="Arial" w:cs="Arial"/>
          <w:i/>
          <w:color w:val="00B050"/>
        </w:rPr>
        <w:t xml:space="preserve"> </w:t>
      </w:r>
      <w:r w:rsidR="009A52E9">
        <w:rPr>
          <w:rFonts w:ascii="Arial" w:hAnsi="Arial" w:cs="Arial"/>
          <w:i/>
          <w:color w:val="00B050"/>
        </w:rPr>
        <w:t>####</w:t>
      </w:r>
      <w:r w:rsidRPr="00A73713">
        <w:rPr>
          <w:rFonts w:ascii="Arial" w:hAnsi="Arial" w:cs="Arial"/>
          <w:i/>
          <w:color w:val="00B050"/>
        </w:rPr>
        <w:t xml:space="preserve"> Development Control Plan No.1 </w:t>
      </w:r>
      <w:r w:rsidRPr="00A73713">
        <w:rPr>
          <w:rFonts w:ascii="Arial" w:hAnsi="Arial" w:cs="Arial"/>
          <w:color w:val="00B050"/>
        </w:rPr>
        <w:t>(‘DCP’). The proposal is inconsistent with various provisions of the planning controls including:</w:t>
      </w:r>
    </w:p>
    <w:p w14:paraId="66CAAFAB" w14:textId="77777777" w:rsidR="00A73713" w:rsidRPr="00A73713" w:rsidRDefault="00A73713" w:rsidP="00474185">
      <w:pPr>
        <w:widowControl w:val="0"/>
        <w:spacing w:after="0" w:line="240" w:lineRule="auto"/>
        <w:jc w:val="both"/>
        <w:rPr>
          <w:rFonts w:ascii="Arial" w:hAnsi="Arial" w:cs="Arial"/>
          <w:color w:val="00B050"/>
        </w:rPr>
      </w:pPr>
    </w:p>
    <w:p w14:paraId="08C222EB" w14:textId="77777777" w:rsidR="00A73713" w:rsidRPr="00A73713" w:rsidRDefault="00A73713" w:rsidP="00373375">
      <w:pPr>
        <w:pStyle w:val="ListParagraph"/>
        <w:widowControl w:val="0"/>
        <w:numPr>
          <w:ilvl w:val="0"/>
          <w:numId w:val="22"/>
        </w:numPr>
        <w:spacing w:after="0" w:line="240" w:lineRule="auto"/>
        <w:jc w:val="both"/>
        <w:rPr>
          <w:rFonts w:ascii="Arial" w:hAnsi="Arial" w:cs="Arial"/>
          <w:b/>
          <w:bCs/>
          <w:color w:val="00B050"/>
        </w:rPr>
      </w:pPr>
      <w:r w:rsidRPr="00A73713">
        <w:rPr>
          <w:rFonts w:ascii="Arial" w:hAnsi="Arial" w:cs="Arial"/>
          <w:color w:val="00B050"/>
        </w:rPr>
        <w:t xml:space="preserve">Design quality principles of SEPP 65 including </w:t>
      </w:r>
      <w:r w:rsidRPr="00A73713">
        <w:rPr>
          <w:rFonts w:ascii="Arial" w:hAnsi="Arial" w:cs="Arial"/>
          <w:bCs/>
          <w:color w:val="00B050"/>
        </w:rPr>
        <w:t>Principle 1: Context and neighbourhood character</w:t>
      </w:r>
      <w:r w:rsidRPr="00A73713">
        <w:rPr>
          <w:rFonts w:ascii="Arial" w:hAnsi="Arial" w:cs="Arial"/>
          <w:b/>
          <w:bCs/>
          <w:color w:val="00B050"/>
        </w:rPr>
        <w:t xml:space="preserve">, </w:t>
      </w:r>
      <w:r w:rsidRPr="00A73713">
        <w:rPr>
          <w:rFonts w:ascii="Arial" w:hAnsi="Arial" w:cs="Arial"/>
          <w:bCs/>
          <w:color w:val="00B050"/>
        </w:rPr>
        <w:t>Principle 2: Built form and scale, Principle 3: Density and Principle 9: Aesthetics;</w:t>
      </w:r>
    </w:p>
    <w:p w14:paraId="1AC24526" w14:textId="7100CFB1" w:rsidR="00A73713" w:rsidRPr="00A73713" w:rsidRDefault="00A73713" w:rsidP="00373375">
      <w:pPr>
        <w:pStyle w:val="ListParagraph"/>
        <w:widowControl w:val="0"/>
        <w:numPr>
          <w:ilvl w:val="0"/>
          <w:numId w:val="22"/>
        </w:numPr>
        <w:spacing w:after="0" w:line="240" w:lineRule="auto"/>
        <w:jc w:val="both"/>
        <w:rPr>
          <w:rFonts w:ascii="Arial" w:hAnsi="Arial" w:cs="Arial"/>
          <w:b/>
          <w:bCs/>
          <w:color w:val="00B050"/>
        </w:rPr>
      </w:pPr>
      <w:r w:rsidRPr="00A73713">
        <w:rPr>
          <w:rFonts w:ascii="Arial" w:hAnsi="Arial" w:cs="Arial"/>
          <w:bCs/>
          <w:color w:val="00B050"/>
        </w:rPr>
        <w:t xml:space="preserve">Provisions of the ADG including </w:t>
      </w:r>
      <w:r w:rsidR="0010169E" w:rsidRPr="00A73713">
        <w:rPr>
          <w:rFonts w:ascii="Arial" w:hAnsi="Arial" w:cs="Arial"/>
          <w:bCs/>
          <w:color w:val="00B050"/>
        </w:rPr>
        <w:t>a</w:t>
      </w:r>
      <w:r w:rsidRPr="00A73713">
        <w:rPr>
          <w:rFonts w:ascii="Arial" w:hAnsi="Arial" w:cs="Arial"/>
          <w:bCs/>
          <w:color w:val="00B050"/>
        </w:rPr>
        <w:t xml:space="preserve"> shortfall in communal open space of 110m² </w:t>
      </w:r>
      <w:r w:rsidRPr="00A73713">
        <w:rPr>
          <w:rFonts w:ascii="Arial" w:eastAsia="Times New Roman" w:hAnsi="Arial" w:cs="Arial"/>
          <w:color w:val="00B050"/>
          <w:lang w:eastAsia="ar-SA"/>
        </w:rPr>
        <w:t>(Part 3D)</w:t>
      </w:r>
      <w:r w:rsidRPr="00A73713">
        <w:rPr>
          <w:rFonts w:ascii="Arial" w:hAnsi="Arial" w:cs="Arial"/>
          <w:bCs/>
          <w:color w:val="00B050"/>
        </w:rPr>
        <w:t>, inappropriate v</w:t>
      </w:r>
      <w:r w:rsidRPr="00A73713">
        <w:rPr>
          <w:rFonts w:ascii="Arial" w:eastAsia="Times New Roman" w:hAnsi="Arial" w:cs="Arial"/>
          <w:color w:val="00B050"/>
          <w:lang w:eastAsia="ar-SA"/>
        </w:rPr>
        <w:t>ehicle access (Part 3H), c</w:t>
      </w:r>
      <w:r w:rsidRPr="00A73713">
        <w:rPr>
          <w:rFonts w:ascii="Arial" w:eastAsia="Times New Roman" w:hAnsi="Arial" w:cs="Arial"/>
          <w:iCs/>
          <w:color w:val="00B050"/>
          <w:lang w:eastAsia="ar-SA"/>
        </w:rPr>
        <w:t xml:space="preserve">ar parking shortfall (Part 3J), </w:t>
      </w:r>
      <w:r w:rsidRPr="00A73713">
        <w:rPr>
          <w:rFonts w:ascii="Arial" w:eastAsia="Times New Roman" w:hAnsi="Arial" w:cs="Arial"/>
          <w:color w:val="00B050"/>
          <w:lang w:eastAsia="ar-SA"/>
        </w:rPr>
        <w:t>insufficient dimensions to ascertain compliance with apartment design layout (Part 4D) and balcony (Part 4E) requirements, lack of adequate facades (Part 4M</w:t>
      </w:r>
      <w:r w:rsidRPr="00A73713">
        <w:rPr>
          <w:rFonts w:ascii="Arial" w:eastAsia="Times New Roman" w:hAnsi="Arial" w:cs="Arial"/>
          <w:color w:val="00B050"/>
          <w:lang w:val="en-US" w:eastAsia="ar-SA"/>
        </w:rPr>
        <w:t>) and u</w:t>
      </w:r>
      <w:r w:rsidRPr="00A73713">
        <w:rPr>
          <w:rFonts w:ascii="Arial" w:eastAsia="Times New Roman" w:hAnsi="Arial" w:cs="Arial"/>
          <w:color w:val="00B050"/>
          <w:lang w:eastAsia="ar-SA"/>
        </w:rPr>
        <w:t>unsatisfactory arrangements having been made for water management &amp; conservation (Part 4V) and waste Management (4W);</w:t>
      </w:r>
    </w:p>
    <w:p w14:paraId="29E389FD" w14:textId="77777777" w:rsidR="00A73713" w:rsidRPr="00A73713" w:rsidRDefault="00A73713" w:rsidP="00373375">
      <w:pPr>
        <w:pStyle w:val="ListParagraph"/>
        <w:widowControl w:val="0"/>
        <w:numPr>
          <w:ilvl w:val="0"/>
          <w:numId w:val="22"/>
        </w:numPr>
        <w:spacing w:after="0" w:line="240" w:lineRule="auto"/>
        <w:jc w:val="both"/>
        <w:rPr>
          <w:rFonts w:ascii="Arial" w:hAnsi="Arial" w:cs="Arial"/>
          <w:b/>
          <w:bCs/>
          <w:color w:val="00B050"/>
        </w:rPr>
      </w:pPr>
      <w:r w:rsidRPr="00A73713">
        <w:rPr>
          <w:rFonts w:ascii="Arial" w:eastAsia="Times New Roman" w:hAnsi="Arial" w:cs="Arial"/>
          <w:color w:val="00B050"/>
          <w:lang w:eastAsia="ar-SA"/>
        </w:rPr>
        <w:t>The proposed residential component being prohibited pursuant to the HELP 2012;</w:t>
      </w:r>
    </w:p>
    <w:p w14:paraId="193177D1" w14:textId="457803DB" w:rsidR="00A73713" w:rsidRPr="00A73713" w:rsidRDefault="00A73713" w:rsidP="00373375">
      <w:pPr>
        <w:pStyle w:val="ListParagraph"/>
        <w:widowControl w:val="0"/>
        <w:numPr>
          <w:ilvl w:val="0"/>
          <w:numId w:val="22"/>
        </w:numPr>
        <w:spacing w:after="0" w:line="240" w:lineRule="auto"/>
        <w:jc w:val="both"/>
        <w:rPr>
          <w:rFonts w:ascii="Arial" w:hAnsi="Arial" w:cs="Arial"/>
          <w:b/>
          <w:bCs/>
          <w:color w:val="00B050"/>
        </w:rPr>
      </w:pPr>
      <w:r w:rsidRPr="00A73713">
        <w:rPr>
          <w:rFonts w:ascii="Arial" w:eastAsia="Times New Roman" w:hAnsi="Arial" w:cs="Arial"/>
          <w:color w:val="00B050"/>
          <w:lang w:eastAsia="ar-SA"/>
        </w:rPr>
        <w:t xml:space="preserve">An </w:t>
      </w:r>
      <w:r w:rsidR="009A52E9" w:rsidRPr="00A73713">
        <w:rPr>
          <w:rFonts w:ascii="Arial" w:eastAsia="Times New Roman" w:hAnsi="Arial" w:cs="Arial"/>
          <w:color w:val="00B050"/>
          <w:lang w:eastAsia="ar-SA"/>
        </w:rPr>
        <w:t>exceedance</w:t>
      </w:r>
      <w:r w:rsidRPr="00A73713">
        <w:rPr>
          <w:rFonts w:ascii="Arial" w:eastAsia="Times New Roman" w:hAnsi="Arial" w:cs="Arial"/>
          <w:color w:val="00B050"/>
          <w:lang w:eastAsia="ar-SA"/>
        </w:rPr>
        <w:t xml:space="preserve"> of </w:t>
      </w:r>
      <w:r w:rsidRPr="00A73713">
        <w:rPr>
          <w:rFonts w:ascii="Arial" w:hAnsi="Arial" w:cs="Arial"/>
          <w:color w:val="00B050"/>
        </w:rPr>
        <w:t>16.8 metres in building height and 1,671.05m² of gross floor area if the proposed development standards of the Draft LEP 2020 were to be adopted for the site; and</w:t>
      </w:r>
    </w:p>
    <w:p w14:paraId="19CE5CA7" w14:textId="2E1827F0" w:rsidR="00A73713" w:rsidRPr="00A73713" w:rsidRDefault="00A73713" w:rsidP="00373375">
      <w:pPr>
        <w:pStyle w:val="ListParagraph"/>
        <w:widowControl w:val="0"/>
        <w:numPr>
          <w:ilvl w:val="0"/>
          <w:numId w:val="22"/>
        </w:numPr>
        <w:spacing w:after="0" w:line="240" w:lineRule="auto"/>
        <w:jc w:val="both"/>
        <w:rPr>
          <w:rFonts w:ascii="Arial" w:hAnsi="Arial" w:cs="Arial"/>
          <w:b/>
          <w:bCs/>
          <w:color w:val="00B050"/>
        </w:rPr>
      </w:pPr>
      <w:r w:rsidRPr="00A73713">
        <w:rPr>
          <w:rFonts w:ascii="Arial" w:hAnsi="Arial" w:cs="Arial"/>
          <w:color w:val="00B050"/>
        </w:rPr>
        <w:t>Inconsistences with Parts 3.1 and 3.7 for car parking and stormwater management respectively under</w:t>
      </w:r>
      <w:r>
        <w:rPr>
          <w:rFonts w:ascii="Arial" w:hAnsi="Arial" w:cs="Arial"/>
          <w:color w:val="00B050"/>
        </w:rPr>
        <w:t xml:space="preserve"> the HDCP;</w:t>
      </w:r>
    </w:p>
    <w:p w14:paraId="74F9CC1B" w14:textId="40EB99D6" w:rsidR="00A73713" w:rsidRPr="00A73713" w:rsidRDefault="00A73713" w:rsidP="00373375">
      <w:pPr>
        <w:pStyle w:val="ListParagraph"/>
        <w:widowControl w:val="0"/>
        <w:numPr>
          <w:ilvl w:val="0"/>
          <w:numId w:val="22"/>
        </w:numPr>
        <w:spacing w:after="0" w:line="240" w:lineRule="auto"/>
        <w:jc w:val="both"/>
        <w:rPr>
          <w:rFonts w:ascii="Arial" w:hAnsi="Arial" w:cs="Arial"/>
          <w:b/>
          <w:bCs/>
          <w:color w:val="00B050"/>
        </w:rPr>
      </w:pPr>
      <w:r>
        <w:rPr>
          <w:rFonts w:ascii="Arial" w:hAnsi="Arial" w:cs="Arial"/>
          <w:color w:val="00B050"/>
        </w:rPr>
        <w:t>The proposal is considered to be contrary to various objects of the EP&amp;A Act (orderly and economic development of</w:t>
      </w:r>
      <w:r w:rsidR="006E052B">
        <w:rPr>
          <w:rFonts w:ascii="Arial" w:hAnsi="Arial" w:cs="Arial"/>
          <w:color w:val="00B050"/>
        </w:rPr>
        <w:t xml:space="preserve"> land) and is contrary to the </w:t>
      </w:r>
      <w:r>
        <w:rPr>
          <w:rFonts w:ascii="Arial" w:hAnsi="Arial" w:cs="Arial"/>
          <w:color w:val="00B050"/>
        </w:rPr>
        <w:t>public interest given it is inconsistent with various planning controls;</w:t>
      </w:r>
    </w:p>
    <w:p w14:paraId="1CC53056" w14:textId="52E5CFB8" w:rsidR="00A73713" w:rsidRDefault="00A73713" w:rsidP="00373375">
      <w:pPr>
        <w:pStyle w:val="ListParagraph"/>
        <w:widowControl w:val="0"/>
        <w:numPr>
          <w:ilvl w:val="0"/>
          <w:numId w:val="22"/>
        </w:numPr>
        <w:spacing w:after="0" w:line="240" w:lineRule="auto"/>
        <w:jc w:val="both"/>
        <w:rPr>
          <w:rFonts w:ascii="Arial" w:hAnsi="Arial" w:cs="Arial"/>
          <w:color w:val="00B050"/>
        </w:rPr>
      </w:pPr>
      <w:r w:rsidRPr="00A73713">
        <w:rPr>
          <w:rFonts w:ascii="Arial" w:hAnsi="Arial" w:cs="Arial"/>
          <w:color w:val="00B050"/>
        </w:rPr>
        <w:t xml:space="preserve">The proposal also fails </w:t>
      </w:r>
      <w:r>
        <w:rPr>
          <w:rFonts w:ascii="Arial" w:hAnsi="Arial" w:cs="Arial"/>
          <w:color w:val="00B050"/>
        </w:rPr>
        <w:t>some of the matters for consideration under S</w:t>
      </w:r>
      <w:r w:rsidRPr="00A73713">
        <w:rPr>
          <w:rFonts w:ascii="Arial" w:hAnsi="Arial" w:cs="Arial"/>
          <w:color w:val="00B050"/>
        </w:rPr>
        <w:t xml:space="preserve">ection 4.15(1) </w:t>
      </w:r>
      <w:r>
        <w:rPr>
          <w:rFonts w:ascii="Arial" w:hAnsi="Arial" w:cs="Arial"/>
          <w:color w:val="00B050"/>
        </w:rPr>
        <w:t>of the EP&amp; A Act in</w:t>
      </w:r>
      <w:r w:rsidRPr="00A73713">
        <w:rPr>
          <w:rFonts w:ascii="Arial" w:hAnsi="Arial" w:cs="Arial"/>
          <w:color w:val="00B050"/>
        </w:rPr>
        <w:t xml:space="preserve"> relation to potential adverse impacts to surrounding area </w:t>
      </w:r>
      <w:r>
        <w:rPr>
          <w:rFonts w:ascii="Arial" w:hAnsi="Arial" w:cs="Arial"/>
          <w:color w:val="00B050"/>
        </w:rPr>
        <w:t>d</w:t>
      </w:r>
      <w:r w:rsidRPr="00A73713">
        <w:rPr>
          <w:rFonts w:ascii="Arial" w:hAnsi="Arial" w:cs="Arial"/>
          <w:color w:val="00B050"/>
        </w:rPr>
        <w:t xml:space="preserve">ue to urban design and bulk and scale. </w:t>
      </w:r>
    </w:p>
    <w:p w14:paraId="0639BAF2" w14:textId="77777777" w:rsidR="00A73713" w:rsidRPr="00A73713" w:rsidRDefault="00A73713" w:rsidP="00A73713">
      <w:pPr>
        <w:pStyle w:val="ListParagraph"/>
        <w:widowControl w:val="0"/>
        <w:spacing w:after="0" w:line="240" w:lineRule="auto"/>
        <w:jc w:val="both"/>
        <w:rPr>
          <w:rFonts w:ascii="Arial" w:hAnsi="Arial" w:cs="Arial"/>
          <w:color w:val="00B050"/>
        </w:rPr>
      </w:pPr>
    </w:p>
    <w:p w14:paraId="53DC1986" w14:textId="6584D992" w:rsidR="00A73713" w:rsidRPr="00A73713" w:rsidRDefault="00A73713" w:rsidP="00A73713">
      <w:pPr>
        <w:spacing w:after="0" w:line="240" w:lineRule="auto"/>
        <w:jc w:val="both"/>
        <w:rPr>
          <w:rFonts w:ascii="Arial" w:hAnsi="Arial" w:cs="Arial"/>
          <w:color w:val="00B050"/>
        </w:rPr>
      </w:pPr>
      <w:r w:rsidRPr="00A73713">
        <w:rPr>
          <w:rFonts w:ascii="Arial" w:hAnsi="Arial" w:cs="Arial"/>
          <w:color w:val="00B050"/>
        </w:rPr>
        <w:t xml:space="preserve">There were no concurrence requirements from agencies for the proposal and the application is not integrated development pursuant to Section 4.46 of the </w:t>
      </w:r>
      <w:r w:rsidRPr="00A73713">
        <w:rPr>
          <w:rFonts w:ascii="Arial" w:hAnsi="Arial" w:cs="Arial"/>
          <w:i/>
          <w:color w:val="00B050"/>
        </w:rPr>
        <w:t xml:space="preserve">Environmental Planning and Assessment Act 1979 </w:t>
      </w:r>
      <w:r w:rsidRPr="00A73713">
        <w:rPr>
          <w:rFonts w:ascii="Arial" w:hAnsi="Arial" w:cs="Arial"/>
          <w:color w:val="00B050"/>
        </w:rPr>
        <w:t>(‘EP&amp;A Act’)</w:t>
      </w:r>
      <w:r w:rsidRPr="00A73713">
        <w:rPr>
          <w:rFonts w:ascii="Arial" w:hAnsi="Arial" w:cs="Arial"/>
          <w:i/>
          <w:color w:val="00B050"/>
        </w:rPr>
        <w:t xml:space="preserve">. </w:t>
      </w:r>
      <w:r w:rsidRPr="00A73713">
        <w:rPr>
          <w:rFonts w:ascii="Arial" w:hAnsi="Arial" w:cs="Arial"/>
          <w:color w:val="00B050"/>
        </w:rPr>
        <w:t xml:space="preserve">A referral to Ausgrid pursuant to </w:t>
      </w:r>
      <w:r w:rsidRPr="00A73713">
        <w:rPr>
          <w:rFonts w:ascii="Arial" w:hAnsi="Arial" w:cs="Arial"/>
          <w:i/>
          <w:color w:val="00B050"/>
        </w:rPr>
        <w:t>State Environmental Planning Policy (</w:t>
      </w:r>
      <w:r w:rsidR="009A52E9">
        <w:rPr>
          <w:rFonts w:ascii="Arial" w:hAnsi="Arial" w:cs="Arial"/>
          <w:i/>
          <w:color w:val="00B050"/>
        </w:rPr>
        <w:t>Transport and Infrastructure</w:t>
      </w:r>
      <w:r w:rsidRPr="00A73713">
        <w:rPr>
          <w:rFonts w:ascii="Arial" w:hAnsi="Arial" w:cs="Arial"/>
          <w:i/>
          <w:color w:val="00B050"/>
        </w:rPr>
        <w:t>)</w:t>
      </w:r>
      <w:r w:rsidR="009A52E9">
        <w:rPr>
          <w:rFonts w:ascii="Arial" w:hAnsi="Arial" w:cs="Arial"/>
          <w:i/>
          <w:color w:val="00B050"/>
        </w:rPr>
        <w:t xml:space="preserve"> 2021</w:t>
      </w:r>
      <w:r w:rsidRPr="00A73713">
        <w:rPr>
          <w:rFonts w:ascii="Arial" w:hAnsi="Arial" w:cs="Arial"/>
          <w:i/>
          <w:color w:val="00B050"/>
        </w:rPr>
        <w:t xml:space="preserve"> </w:t>
      </w:r>
      <w:r w:rsidR="009A52E9">
        <w:rPr>
          <w:rFonts w:ascii="Arial" w:hAnsi="Arial" w:cs="Arial"/>
          <w:iCs/>
          <w:color w:val="00B050"/>
        </w:rPr>
        <w:t xml:space="preserve">(‘Transport and Infrastructure SEPP’) </w:t>
      </w:r>
      <w:r w:rsidRPr="00A73713">
        <w:rPr>
          <w:rFonts w:ascii="Arial" w:hAnsi="Arial" w:cs="Arial"/>
          <w:color w:val="00B050"/>
        </w:rPr>
        <w:t>and Sydney Airport Corporation pursuant to Clause 6.9 of the LEP 2012 were sent and raised no objections. NSW Police were also consulted with recommended conditions of consent being provided.</w:t>
      </w:r>
    </w:p>
    <w:p w14:paraId="3DCC120E" w14:textId="77777777" w:rsidR="00A73713" w:rsidRPr="00A73713" w:rsidRDefault="00A73713" w:rsidP="00A73713">
      <w:pPr>
        <w:spacing w:after="0" w:line="240" w:lineRule="auto"/>
        <w:jc w:val="both"/>
        <w:rPr>
          <w:rFonts w:ascii="Arial" w:hAnsi="Arial" w:cs="Arial"/>
          <w:color w:val="00B050"/>
        </w:rPr>
      </w:pPr>
    </w:p>
    <w:p w14:paraId="58DD7DE6" w14:textId="70BDC613" w:rsidR="00A73713" w:rsidRPr="00A73713" w:rsidRDefault="00A73713" w:rsidP="00A73713">
      <w:pPr>
        <w:spacing w:after="0" w:line="240" w:lineRule="auto"/>
        <w:jc w:val="both"/>
        <w:rPr>
          <w:rFonts w:ascii="Arial" w:hAnsi="Arial" w:cs="Arial"/>
          <w:color w:val="00B050"/>
        </w:rPr>
      </w:pPr>
      <w:r w:rsidRPr="00A73713">
        <w:rPr>
          <w:rFonts w:ascii="Arial" w:hAnsi="Arial" w:cs="Arial"/>
          <w:color w:val="00B050"/>
        </w:rPr>
        <w:t>Jurisdictional prerequisites to the grant of consent imposed by the following controls have been satisfied</w:t>
      </w:r>
      <w:r w:rsidR="0073642E">
        <w:rPr>
          <w:rFonts w:ascii="Arial" w:hAnsi="Arial" w:cs="Arial"/>
          <w:color w:val="00B050"/>
        </w:rPr>
        <w:t xml:space="preserve"> including</w:t>
      </w:r>
      <w:r w:rsidRPr="00A73713">
        <w:rPr>
          <w:rFonts w:ascii="Arial" w:hAnsi="Arial" w:cs="Arial"/>
          <w:color w:val="00B050"/>
        </w:rPr>
        <w:t>:</w:t>
      </w:r>
    </w:p>
    <w:p w14:paraId="4433C017" w14:textId="77777777" w:rsidR="00A73713" w:rsidRPr="00A73713" w:rsidRDefault="00A73713" w:rsidP="00A73713">
      <w:pPr>
        <w:spacing w:after="0" w:line="240" w:lineRule="auto"/>
        <w:jc w:val="both"/>
        <w:rPr>
          <w:rFonts w:ascii="Arial" w:hAnsi="Arial" w:cs="Arial"/>
          <w:color w:val="00B050"/>
        </w:rPr>
      </w:pPr>
    </w:p>
    <w:p w14:paraId="105CFC8A" w14:textId="70566211" w:rsidR="00A73713" w:rsidRPr="00A73713" w:rsidRDefault="009A52E9" w:rsidP="00373375">
      <w:pPr>
        <w:pStyle w:val="ListParagraph"/>
        <w:numPr>
          <w:ilvl w:val="0"/>
          <w:numId w:val="23"/>
        </w:numPr>
        <w:spacing w:after="0" w:line="240" w:lineRule="auto"/>
        <w:jc w:val="both"/>
        <w:rPr>
          <w:rFonts w:ascii="Arial" w:hAnsi="Arial" w:cs="Arial"/>
          <w:color w:val="00B050"/>
        </w:rPr>
      </w:pPr>
      <w:r>
        <w:rPr>
          <w:rFonts w:ascii="Arial" w:hAnsi="Arial" w:cs="Arial"/>
          <w:color w:val="00B050"/>
        </w:rPr>
        <w:t xml:space="preserve">Section 4.6 of the </w:t>
      </w:r>
      <w:r>
        <w:rPr>
          <w:rFonts w:ascii="Arial" w:hAnsi="Arial" w:cs="Arial"/>
          <w:iCs/>
          <w:color w:val="00B050"/>
        </w:rPr>
        <w:t xml:space="preserve">Transport and Infrastructure SEPP </w:t>
      </w:r>
      <w:r w:rsidR="00A73713" w:rsidRPr="00A73713">
        <w:rPr>
          <w:rFonts w:ascii="Arial" w:hAnsi="Arial" w:cs="Arial"/>
          <w:color w:val="00B050"/>
        </w:rPr>
        <w:t>for consideration of whether the land is contaminated;</w:t>
      </w:r>
    </w:p>
    <w:p w14:paraId="5A50E6DD" w14:textId="77777777" w:rsidR="00A73713" w:rsidRPr="00A73713" w:rsidRDefault="00A73713" w:rsidP="00373375">
      <w:pPr>
        <w:pStyle w:val="ListParagraph"/>
        <w:numPr>
          <w:ilvl w:val="0"/>
          <w:numId w:val="23"/>
        </w:numPr>
        <w:spacing w:after="0" w:line="240" w:lineRule="auto"/>
        <w:jc w:val="both"/>
        <w:rPr>
          <w:rFonts w:ascii="Arial" w:hAnsi="Arial" w:cs="Arial"/>
          <w:color w:val="00B050"/>
        </w:rPr>
      </w:pPr>
      <w:r w:rsidRPr="00A73713">
        <w:rPr>
          <w:rFonts w:ascii="Arial" w:hAnsi="Arial" w:cs="Arial"/>
          <w:color w:val="00B050"/>
        </w:rPr>
        <w:t>Clause 28(2)(a) of SEPP 65 in relation to advice of any design review panel have been satisfied; and</w:t>
      </w:r>
    </w:p>
    <w:p w14:paraId="6CB596FB" w14:textId="66163A9D" w:rsidR="00A73713" w:rsidRPr="00A73713" w:rsidRDefault="00474185" w:rsidP="00373375">
      <w:pPr>
        <w:pStyle w:val="ListParagraph"/>
        <w:numPr>
          <w:ilvl w:val="0"/>
          <w:numId w:val="23"/>
        </w:numPr>
        <w:spacing w:after="0" w:line="240" w:lineRule="auto"/>
        <w:jc w:val="both"/>
        <w:rPr>
          <w:rFonts w:ascii="Arial" w:hAnsi="Arial" w:cs="Arial"/>
          <w:color w:val="00B050"/>
        </w:rPr>
      </w:pPr>
      <w:r>
        <w:rPr>
          <w:rFonts w:ascii="Arial" w:hAnsi="Arial" w:cs="Arial"/>
          <w:color w:val="00B050"/>
        </w:rPr>
        <w:t xml:space="preserve">Section </w:t>
      </w:r>
      <w:r w:rsidRPr="00474185">
        <w:rPr>
          <w:rFonts w:ascii="Arial" w:hAnsi="Arial" w:cs="Arial"/>
          <w:color w:val="00B050"/>
        </w:rPr>
        <w:t xml:space="preserve">2.48(2) </w:t>
      </w:r>
      <w:r w:rsidR="00A73713" w:rsidRPr="00A73713">
        <w:rPr>
          <w:rFonts w:ascii="Arial" w:hAnsi="Arial" w:cs="Arial"/>
          <w:color w:val="00B050"/>
        </w:rPr>
        <w:t xml:space="preserve">of the </w:t>
      </w:r>
      <w:r>
        <w:rPr>
          <w:rFonts w:ascii="Arial" w:hAnsi="Arial" w:cs="Arial"/>
          <w:iCs/>
          <w:color w:val="00B050"/>
        </w:rPr>
        <w:t>Transport and Infrastructure SEPP</w:t>
      </w:r>
      <w:r w:rsidR="00A73713" w:rsidRPr="00A73713">
        <w:rPr>
          <w:rFonts w:ascii="Arial" w:hAnsi="Arial" w:cs="Arial"/>
          <w:color w:val="00B050"/>
        </w:rPr>
        <w:t xml:space="preserve"> in relation to electricity distribution pole. </w:t>
      </w:r>
    </w:p>
    <w:p w14:paraId="0D6E0E34" w14:textId="77777777" w:rsidR="00A73713" w:rsidRPr="00A73713" w:rsidRDefault="00A73713" w:rsidP="00A73713">
      <w:pPr>
        <w:spacing w:after="0" w:line="240" w:lineRule="auto"/>
        <w:jc w:val="both"/>
        <w:rPr>
          <w:rFonts w:ascii="Arial" w:hAnsi="Arial" w:cs="Arial"/>
          <w:color w:val="00B050"/>
        </w:rPr>
      </w:pPr>
    </w:p>
    <w:p w14:paraId="52238D79" w14:textId="77777777" w:rsidR="00A73713" w:rsidRPr="00A73713" w:rsidRDefault="00A73713" w:rsidP="00A73713">
      <w:pPr>
        <w:spacing w:after="0" w:line="240" w:lineRule="auto"/>
        <w:jc w:val="both"/>
        <w:rPr>
          <w:rFonts w:ascii="Arial" w:hAnsi="Arial" w:cs="Arial"/>
          <w:color w:val="00B050"/>
        </w:rPr>
      </w:pPr>
      <w:r w:rsidRPr="00A73713">
        <w:rPr>
          <w:rFonts w:ascii="Arial" w:hAnsi="Arial" w:cs="Arial"/>
          <w:color w:val="00B050"/>
        </w:rPr>
        <w:t xml:space="preserve">The application was placed on public exhibition from 21 October 2020 to 18 November 2020, with three (3) submissions being received. These submissions which raised issues relating to building height, streetscape and site context, views, residential use in an infrastructure zone, overdevelopment, and potential acoustic, privacy and overshadowing impacts. Traffic congestion and access points, potential alternative locations for the development and the apartment mix were also raised. These issues are considered further in this report. </w:t>
      </w:r>
    </w:p>
    <w:p w14:paraId="38F737B8" w14:textId="77777777" w:rsidR="00A73713" w:rsidRPr="00A73713" w:rsidRDefault="00A73713" w:rsidP="00A73713">
      <w:pPr>
        <w:spacing w:after="0" w:line="240" w:lineRule="auto"/>
        <w:jc w:val="both"/>
        <w:rPr>
          <w:rFonts w:ascii="Arial" w:hAnsi="Arial" w:cs="Arial"/>
          <w:color w:val="00B050"/>
        </w:rPr>
      </w:pPr>
    </w:p>
    <w:p w14:paraId="3ED5BEC8" w14:textId="4746E448" w:rsidR="00A73713" w:rsidRDefault="00A73713" w:rsidP="00474185">
      <w:pPr>
        <w:spacing w:after="0" w:line="240" w:lineRule="auto"/>
        <w:jc w:val="both"/>
        <w:rPr>
          <w:rFonts w:ascii="Arial" w:hAnsi="Arial" w:cs="Arial"/>
          <w:bCs/>
          <w:i/>
          <w:color w:val="00B050"/>
        </w:rPr>
      </w:pPr>
      <w:r w:rsidRPr="00A73713">
        <w:rPr>
          <w:rFonts w:ascii="Arial" w:hAnsi="Arial" w:cs="Arial"/>
          <w:color w:val="00B050"/>
        </w:rPr>
        <w:t xml:space="preserve">The application is referred to the Sydney South Planning Panel (‘the Panel’) as </w:t>
      </w:r>
      <w:r w:rsidRPr="00A73713">
        <w:rPr>
          <w:rFonts w:ascii="Arial" w:hAnsi="Arial" w:cs="Arial"/>
          <w:bCs/>
          <w:color w:val="00B050"/>
        </w:rPr>
        <w:t xml:space="preserve">the </w:t>
      </w:r>
      <w:r w:rsidRPr="00A73713">
        <w:rPr>
          <w:rFonts w:ascii="Arial" w:hAnsi="Arial" w:cs="Arial"/>
          <w:color w:val="00B050"/>
        </w:rPr>
        <w:t>development is ‘</w:t>
      </w:r>
      <w:r w:rsidRPr="00A73713">
        <w:rPr>
          <w:rFonts w:ascii="Arial" w:hAnsi="Arial" w:cs="Arial"/>
          <w:i/>
          <w:color w:val="00B050"/>
        </w:rPr>
        <w:t>regionally significant development’</w:t>
      </w:r>
      <w:r w:rsidRPr="00A73713">
        <w:rPr>
          <w:rFonts w:ascii="Arial" w:hAnsi="Arial" w:cs="Arial"/>
          <w:color w:val="00B050"/>
        </w:rPr>
        <w:t xml:space="preserve">, pursuant to </w:t>
      </w:r>
      <w:r w:rsidR="00474185">
        <w:rPr>
          <w:rFonts w:ascii="Arial" w:hAnsi="Arial" w:cs="Arial"/>
          <w:color w:val="00B050"/>
          <w:lang w:eastAsia="en-GB"/>
        </w:rPr>
        <w:t xml:space="preserve">Section 2.19(1) and </w:t>
      </w:r>
      <w:r w:rsidRPr="00A73713">
        <w:rPr>
          <w:rFonts w:ascii="Arial" w:hAnsi="Arial" w:cs="Arial"/>
          <w:color w:val="00B050"/>
        </w:rPr>
        <w:t xml:space="preserve">Clause </w:t>
      </w:r>
      <w:r w:rsidRPr="00A73713">
        <w:rPr>
          <w:rFonts w:ascii="Arial" w:hAnsi="Arial" w:cs="Arial"/>
          <w:color w:val="00B050"/>
        </w:rPr>
        <w:lastRenderedPageBreak/>
        <w:t xml:space="preserve">(5)(b) of Schedule </w:t>
      </w:r>
      <w:r w:rsidR="00474185">
        <w:rPr>
          <w:rFonts w:ascii="Arial" w:hAnsi="Arial" w:cs="Arial"/>
          <w:color w:val="00B050"/>
        </w:rPr>
        <w:t xml:space="preserve">6 </w:t>
      </w:r>
      <w:r w:rsidRPr="00A73713">
        <w:rPr>
          <w:rFonts w:ascii="Arial" w:hAnsi="Arial" w:cs="Arial"/>
          <w:color w:val="00B050"/>
        </w:rPr>
        <w:t xml:space="preserve">of </w:t>
      </w:r>
      <w:r w:rsidR="00474185" w:rsidRPr="00474185">
        <w:rPr>
          <w:rFonts w:ascii="Arial" w:hAnsi="Arial" w:cs="Arial"/>
          <w:i/>
          <w:iCs/>
          <w:color w:val="00B050"/>
        </w:rPr>
        <w:t>State Environmental Planning Policy (Planning Systems) 2021</w:t>
      </w:r>
      <w:r w:rsidR="00474185">
        <w:rPr>
          <w:rFonts w:ascii="Arial" w:hAnsi="Arial" w:cs="Arial"/>
          <w:i/>
          <w:iCs/>
          <w:color w:val="00B050"/>
        </w:rPr>
        <w:t xml:space="preserve"> </w:t>
      </w:r>
      <w:r w:rsidRPr="00A73713">
        <w:rPr>
          <w:rFonts w:ascii="Arial" w:hAnsi="Arial" w:cs="Arial"/>
          <w:color w:val="00B050"/>
        </w:rPr>
        <w:t xml:space="preserve">as the proposal </w:t>
      </w:r>
      <w:r w:rsidRPr="00A73713">
        <w:rPr>
          <w:rFonts w:ascii="Arial" w:hAnsi="Arial" w:cs="Arial"/>
          <w:bCs/>
          <w:color w:val="00B050"/>
        </w:rPr>
        <w:t xml:space="preserve">is development for </w:t>
      </w:r>
      <w:r w:rsidRPr="00A73713">
        <w:rPr>
          <w:rFonts w:ascii="Arial" w:hAnsi="Arial" w:cs="Arial"/>
          <w:bCs/>
          <w:i/>
          <w:color w:val="00B050"/>
        </w:rPr>
        <w:t>community facilities</w:t>
      </w:r>
      <w:r w:rsidRPr="00A73713">
        <w:rPr>
          <w:rFonts w:ascii="Arial" w:hAnsi="Arial" w:cs="Arial"/>
          <w:bCs/>
          <w:color w:val="00B050"/>
        </w:rPr>
        <w:t xml:space="preserve"> and a </w:t>
      </w:r>
      <w:r w:rsidRPr="00A73713">
        <w:rPr>
          <w:rFonts w:ascii="Arial" w:hAnsi="Arial" w:cs="Arial"/>
          <w:bCs/>
          <w:i/>
          <w:color w:val="00B050"/>
        </w:rPr>
        <w:t>place of public worship</w:t>
      </w:r>
      <w:r w:rsidRPr="00A73713">
        <w:rPr>
          <w:rFonts w:ascii="Arial" w:hAnsi="Arial" w:cs="Arial"/>
          <w:bCs/>
          <w:color w:val="00B050"/>
        </w:rPr>
        <w:t xml:space="preserve"> with a CIV over $5 million.</w:t>
      </w:r>
      <w:r w:rsidRPr="00A73713">
        <w:rPr>
          <w:rFonts w:ascii="Arial" w:hAnsi="Arial" w:cs="Arial"/>
          <w:bCs/>
          <w:i/>
          <w:color w:val="00B050"/>
        </w:rPr>
        <w:t xml:space="preserve"> </w:t>
      </w:r>
      <w:bookmarkStart w:id="0" w:name="sch.4a-cl.6"/>
      <w:bookmarkEnd w:id="0"/>
    </w:p>
    <w:p w14:paraId="0794F1A2" w14:textId="77777777" w:rsidR="00474185" w:rsidRPr="00A73713" w:rsidRDefault="00474185" w:rsidP="00474185">
      <w:pPr>
        <w:spacing w:after="0" w:line="240" w:lineRule="auto"/>
        <w:jc w:val="both"/>
        <w:rPr>
          <w:rFonts w:ascii="Arial" w:hAnsi="Arial" w:cs="Arial"/>
          <w:bCs/>
          <w:i/>
          <w:color w:val="00B050"/>
        </w:rPr>
      </w:pPr>
    </w:p>
    <w:p w14:paraId="2904DB7E" w14:textId="441155EE" w:rsidR="00A73713" w:rsidRPr="00A73713" w:rsidRDefault="00A73713" w:rsidP="00474185">
      <w:pPr>
        <w:spacing w:after="0" w:line="240" w:lineRule="auto"/>
        <w:jc w:val="both"/>
        <w:rPr>
          <w:rFonts w:ascii="Arial" w:hAnsi="Arial" w:cs="Arial"/>
          <w:color w:val="00B050"/>
        </w:rPr>
      </w:pPr>
      <w:r w:rsidRPr="00A73713">
        <w:rPr>
          <w:rFonts w:ascii="Arial" w:hAnsi="Arial" w:cs="Arial"/>
          <w:color w:val="00B050"/>
        </w:rPr>
        <w:t xml:space="preserve">A briefing was held with the Panel on 11 March 2021 where key issues were discussed, including zoning and permissibility of the proposed residential component, the </w:t>
      </w:r>
      <w:r w:rsidR="0090033B" w:rsidRPr="00A73713">
        <w:rPr>
          <w:rFonts w:ascii="Arial" w:hAnsi="Arial" w:cs="Arial"/>
          <w:color w:val="00B050"/>
        </w:rPr>
        <w:t>exceedance</w:t>
      </w:r>
      <w:r w:rsidRPr="00A73713">
        <w:rPr>
          <w:rFonts w:ascii="Arial" w:hAnsi="Arial" w:cs="Arial"/>
          <w:color w:val="00B050"/>
        </w:rPr>
        <w:t xml:space="preserve"> of the Draft LEP development standards of height and FSR, SEPP 65 design concerns as well as ADG non-compliances including unit sizes, balcony sizes and communal open space. The proposed subdivision and potential for site isolation, potential heritage impacts and social impacts, potential traffic and car parking issues, noise impacts and inadequate arrangements for waste management were also raised. </w:t>
      </w:r>
    </w:p>
    <w:p w14:paraId="3A654CA3" w14:textId="77777777" w:rsidR="00A73713" w:rsidRPr="00A73713" w:rsidRDefault="00A73713" w:rsidP="00A73713">
      <w:pPr>
        <w:spacing w:after="0" w:line="240" w:lineRule="auto"/>
        <w:rPr>
          <w:rFonts w:ascii="Arial" w:hAnsi="Arial" w:cs="Arial"/>
          <w:b/>
          <w:color w:val="00B050"/>
        </w:rPr>
      </w:pPr>
    </w:p>
    <w:p w14:paraId="5B39D737" w14:textId="77777777" w:rsidR="00A73713" w:rsidRPr="00A73713" w:rsidRDefault="00A73713" w:rsidP="00A73713">
      <w:pPr>
        <w:spacing w:after="0" w:line="240" w:lineRule="auto"/>
        <w:rPr>
          <w:rFonts w:ascii="Arial" w:hAnsi="Arial" w:cs="Arial"/>
          <w:color w:val="00B050"/>
        </w:rPr>
      </w:pPr>
      <w:r w:rsidRPr="00A73713">
        <w:rPr>
          <w:rFonts w:ascii="Arial" w:hAnsi="Arial" w:cs="Arial"/>
          <w:color w:val="00B050"/>
        </w:rPr>
        <w:t>The key issues associated with the proposal included:</w:t>
      </w:r>
    </w:p>
    <w:p w14:paraId="55023631" w14:textId="77777777" w:rsidR="00A73713" w:rsidRPr="00A73713" w:rsidRDefault="00A73713" w:rsidP="00A73713">
      <w:pPr>
        <w:spacing w:after="0" w:line="240" w:lineRule="auto"/>
        <w:rPr>
          <w:rFonts w:ascii="Arial" w:hAnsi="Arial" w:cs="Arial"/>
          <w:b/>
          <w:color w:val="00B050"/>
        </w:rPr>
      </w:pPr>
    </w:p>
    <w:p w14:paraId="50E5CE24" w14:textId="77777777" w:rsidR="00A73713" w:rsidRPr="00A73713" w:rsidRDefault="00A73713" w:rsidP="00373375">
      <w:pPr>
        <w:numPr>
          <w:ilvl w:val="0"/>
          <w:numId w:val="21"/>
        </w:numPr>
        <w:spacing w:after="120" w:line="240" w:lineRule="auto"/>
        <w:ind w:left="719" w:hangingChars="327" w:hanging="719"/>
        <w:jc w:val="both"/>
        <w:rPr>
          <w:rFonts w:ascii="Arial" w:hAnsi="Arial" w:cs="Arial"/>
          <w:color w:val="00B050"/>
        </w:rPr>
      </w:pPr>
      <w:r w:rsidRPr="00A73713">
        <w:rPr>
          <w:rFonts w:ascii="Arial" w:hAnsi="Arial" w:cs="Arial"/>
          <w:i/>
          <w:color w:val="00B050"/>
        </w:rPr>
        <w:t>Permissibility</w:t>
      </w:r>
      <w:r w:rsidRPr="00A73713">
        <w:rPr>
          <w:rFonts w:ascii="Arial" w:hAnsi="Arial" w:cs="Arial"/>
          <w:color w:val="00B050"/>
        </w:rPr>
        <w:t xml:space="preserve"> - The proposed residential accommodation component of the proposal is not permissible in the SP2 zone as it can only be considered to be for </w:t>
      </w:r>
      <w:r w:rsidRPr="00A73713">
        <w:rPr>
          <w:rFonts w:ascii="Arial" w:hAnsi="Arial" w:cs="Arial"/>
          <w:i/>
          <w:color w:val="00B050"/>
        </w:rPr>
        <w:t>residential accommodation</w:t>
      </w:r>
      <w:r w:rsidRPr="00A73713">
        <w:rPr>
          <w:rFonts w:ascii="Arial" w:hAnsi="Arial" w:cs="Arial"/>
          <w:color w:val="00B050"/>
        </w:rPr>
        <w:t xml:space="preserve"> which is prohibited in the SP2 zone and cannot be considered to be ancillary to a </w:t>
      </w:r>
      <w:r w:rsidRPr="00A73713">
        <w:rPr>
          <w:rFonts w:ascii="Arial" w:hAnsi="Arial" w:cs="Arial"/>
          <w:i/>
          <w:color w:val="00B050"/>
        </w:rPr>
        <w:t>church and community purpose</w:t>
      </w:r>
      <w:r w:rsidRPr="00A73713">
        <w:rPr>
          <w:rFonts w:ascii="Arial" w:hAnsi="Arial" w:cs="Arial"/>
          <w:color w:val="00B050"/>
        </w:rPr>
        <w:t xml:space="preserve">. </w:t>
      </w:r>
    </w:p>
    <w:p w14:paraId="1B221AD7" w14:textId="77777777" w:rsidR="00A73713" w:rsidRPr="00A73713" w:rsidRDefault="00A73713" w:rsidP="00373375">
      <w:pPr>
        <w:numPr>
          <w:ilvl w:val="0"/>
          <w:numId w:val="21"/>
        </w:numPr>
        <w:spacing w:after="120" w:line="240" w:lineRule="auto"/>
        <w:ind w:left="719" w:hangingChars="327" w:hanging="719"/>
        <w:jc w:val="both"/>
        <w:rPr>
          <w:rFonts w:ascii="Arial" w:hAnsi="Arial" w:cs="Arial"/>
          <w:color w:val="00B050"/>
        </w:rPr>
      </w:pPr>
      <w:r w:rsidRPr="00A73713">
        <w:rPr>
          <w:rFonts w:ascii="Arial" w:hAnsi="Arial" w:cs="Arial"/>
          <w:i/>
          <w:color w:val="00B050"/>
        </w:rPr>
        <w:t>Urban Design</w:t>
      </w:r>
      <w:r w:rsidRPr="00A73713">
        <w:rPr>
          <w:rFonts w:ascii="Arial" w:hAnsi="Arial" w:cs="Arial"/>
          <w:color w:val="00B050"/>
        </w:rPr>
        <w:t xml:space="preserve"> - T</w:t>
      </w:r>
      <w:r w:rsidRPr="00A73713">
        <w:rPr>
          <w:rFonts w:ascii="Arial" w:hAnsi="Arial" w:cs="Arial"/>
          <w:color w:val="00B050"/>
          <w:lang w:val="en-US"/>
        </w:rPr>
        <w:t xml:space="preserve">he proposed built form does not achieve a sympathetic response to the existing and desired future context, </w:t>
      </w:r>
      <w:r w:rsidRPr="00A73713">
        <w:rPr>
          <w:rFonts w:ascii="Arial" w:hAnsi="Arial" w:cs="Arial"/>
          <w:color w:val="00B050"/>
        </w:rPr>
        <w:t xml:space="preserve">and </w:t>
      </w:r>
      <w:r w:rsidRPr="00A73713">
        <w:rPr>
          <w:rFonts w:ascii="Arial" w:hAnsi="Arial" w:cs="Arial"/>
          <w:color w:val="00B050"/>
          <w:lang w:val="en-US"/>
        </w:rPr>
        <w:t>the building</w:t>
      </w:r>
      <w:r w:rsidRPr="00A73713">
        <w:rPr>
          <w:rFonts w:ascii="Arial" w:hAnsi="Arial" w:cs="Arial"/>
          <w:bCs/>
          <w:color w:val="00B050"/>
        </w:rPr>
        <w:t xml:space="preserve"> facades </w:t>
      </w:r>
      <w:r w:rsidRPr="00A73713">
        <w:rPr>
          <w:rFonts w:ascii="Arial" w:hAnsi="Arial" w:cs="Arial"/>
          <w:color w:val="00B050"/>
        </w:rPr>
        <w:t xml:space="preserve">fail to contribute positively or provide visual interest to the existing streetscape character. </w:t>
      </w:r>
      <w:r w:rsidRPr="00A73713">
        <w:rPr>
          <w:rFonts w:ascii="Arial" w:hAnsi="Arial" w:cs="Arial"/>
          <w:bCs/>
          <w:color w:val="00B050"/>
        </w:rPr>
        <w:t>Front setbacks are insufficient and the basement driveway presents a poor outcome resulting in adverse impacts to surrounding properties and the streetscape.</w:t>
      </w:r>
      <w:r w:rsidRPr="00A73713">
        <w:rPr>
          <w:rFonts w:ascii="Arial" w:hAnsi="Arial" w:cs="Arial"/>
          <w:color w:val="00B050"/>
        </w:rPr>
        <w:t xml:space="preserve"> A shortfall of</w:t>
      </w:r>
      <w:r w:rsidRPr="00A73713">
        <w:rPr>
          <w:rFonts w:ascii="Arial" w:hAnsi="Arial" w:cs="Arial"/>
          <w:iCs/>
          <w:color w:val="00B050"/>
        </w:rPr>
        <w:t xml:space="preserve"> proposed communal space and </w:t>
      </w:r>
      <w:r w:rsidRPr="00A73713">
        <w:rPr>
          <w:rFonts w:ascii="Arial" w:hAnsi="Arial" w:cs="Arial"/>
          <w:color w:val="00B050"/>
        </w:rPr>
        <w:t xml:space="preserve">insufficient dimensions to ascertain compliance with apartment layout and balcony dimensions are further issues. </w:t>
      </w:r>
    </w:p>
    <w:p w14:paraId="066C62D4" w14:textId="77777777" w:rsidR="00A73713" w:rsidRPr="00A73713" w:rsidRDefault="00A73713" w:rsidP="00373375">
      <w:pPr>
        <w:numPr>
          <w:ilvl w:val="0"/>
          <w:numId w:val="21"/>
        </w:numPr>
        <w:spacing w:after="120" w:line="240" w:lineRule="auto"/>
        <w:ind w:left="719" w:hangingChars="327" w:hanging="719"/>
        <w:jc w:val="both"/>
        <w:rPr>
          <w:rFonts w:ascii="Arial" w:hAnsi="Arial" w:cs="Arial"/>
          <w:color w:val="00B050"/>
        </w:rPr>
      </w:pPr>
      <w:r w:rsidRPr="00A73713">
        <w:rPr>
          <w:rFonts w:ascii="Arial" w:hAnsi="Arial" w:cs="Arial"/>
          <w:i/>
          <w:color w:val="00B050"/>
        </w:rPr>
        <w:t>Bulk and Scale</w:t>
      </w:r>
      <w:r w:rsidRPr="00A73713">
        <w:rPr>
          <w:rFonts w:ascii="Arial" w:hAnsi="Arial" w:cs="Arial"/>
          <w:color w:val="00B050"/>
        </w:rPr>
        <w:t xml:space="preserve"> - The bulk and scale of the proposal is incompatible with the existing prevailing character of the surrounding residential area and the future development standards proposed for the site under the Draft LEP 2020. </w:t>
      </w:r>
    </w:p>
    <w:p w14:paraId="071825C0" w14:textId="77777777" w:rsidR="00A73713" w:rsidRPr="00A73713" w:rsidRDefault="00A73713" w:rsidP="00373375">
      <w:pPr>
        <w:numPr>
          <w:ilvl w:val="0"/>
          <w:numId w:val="21"/>
        </w:numPr>
        <w:spacing w:after="120" w:line="240" w:lineRule="auto"/>
        <w:ind w:left="719" w:hangingChars="327" w:hanging="719"/>
        <w:jc w:val="both"/>
        <w:rPr>
          <w:rFonts w:ascii="Arial" w:hAnsi="Arial" w:cs="Arial"/>
          <w:color w:val="00B050"/>
        </w:rPr>
      </w:pPr>
      <w:r w:rsidRPr="00A73713">
        <w:rPr>
          <w:rFonts w:ascii="Arial" w:hAnsi="Arial" w:cs="Arial"/>
          <w:i/>
          <w:color w:val="00B050"/>
        </w:rPr>
        <w:t>Site Isolation</w:t>
      </w:r>
      <w:r w:rsidRPr="00A73713">
        <w:rPr>
          <w:rFonts w:ascii="Arial" w:hAnsi="Arial" w:cs="Arial"/>
          <w:color w:val="00B050"/>
        </w:rPr>
        <w:t xml:space="preserve"> - The proposed two (2) lot subdivision results in a new lot with a total site area of 594m² and width of 14.77m, which is a small allotment within the context of the surrounding medium to high density residential developments. </w:t>
      </w:r>
    </w:p>
    <w:p w14:paraId="446CFC35" w14:textId="77777777" w:rsidR="00A73713" w:rsidRPr="00A73713" w:rsidRDefault="00A73713" w:rsidP="00373375">
      <w:pPr>
        <w:numPr>
          <w:ilvl w:val="0"/>
          <w:numId w:val="21"/>
        </w:numPr>
        <w:spacing w:after="0" w:line="240" w:lineRule="auto"/>
        <w:ind w:left="709" w:hanging="720"/>
        <w:jc w:val="both"/>
        <w:rPr>
          <w:rFonts w:ascii="Arial" w:hAnsi="Arial" w:cs="Arial"/>
          <w:color w:val="00B050"/>
        </w:rPr>
      </w:pPr>
      <w:r w:rsidRPr="00A73713">
        <w:rPr>
          <w:rFonts w:ascii="Arial" w:hAnsi="Arial" w:cs="Arial"/>
          <w:i/>
          <w:color w:val="00B050"/>
        </w:rPr>
        <w:t>Traffic and Car Parking</w:t>
      </w:r>
      <w:r w:rsidRPr="00A73713">
        <w:rPr>
          <w:rFonts w:ascii="Arial" w:hAnsi="Arial" w:cs="Arial"/>
          <w:color w:val="00B050"/>
        </w:rPr>
        <w:t xml:space="preserve"> - There are a number of fundamental car parking, vehicle access and traffic issues that have not been adequately addressed by the proposal, including a shortfall in car parking of around 18 car parking spaces (DCP) for the church and community uses and 3 spaces for the proposed residential component (ADG). </w:t>
      </w:r>
    </w:p>
    <w:p w14:paraId="241465B5" w14:textId="77777777" w:rsidR="00A73713" w:rsidRPr="00A73713" w:rsidRDefault="00A73713" w:rsidP="00A73713">
      <w:pPr>
        <w:widowControl w:val="0"/>
        <w:spacing w:after="0" w:line="240" w:lineRule="auto"/>
        <w:jc w:val="both"/>
        <w:rPr>
          <w:rFonts w:ascii="Arial" w:hAnsi="Arial" w:cs="Arial"/>
          <w:color w:val="00B050"/>
        </w:rPr>
      </w:pPr>
    </w:p>
    <w:p w14:paraId="3D8E8C2C" w14:textId="77777777" w:rsidR="00A73713" w:rsidRPr="00A73713" w:rsidRDefault="00A73713" w:rsidP="00A73713">
      <w:pPr>
        <w:widowControl w:val="0"/>
        <w:spacing w:after="0" w:line="240" w:lineRule="auto"/>
        <w:jc w:val="both"/>
        <w:rPr>
          <w:rFonts w:ascii="Arial" w:hAnsi="Arial" w:cs="Arial"/>
          <w:color w:val="00B050"/>
        </w:rPr>
      </w:pPr>
      <w:r w:rsidRPr="00A73713">
        <w:rPr>
          <w:rFonts w:ascii="Arial" w:hAnsi="Arial" w:cs="Arial"/>
          <w:color w:val="00B050"/>
        </w:rPr>
        <w:t xml:space="preserve">Other issues include the inadequacy of the Acoustic Report, Waste Management Plan, tree protection on adjoining sites and the proposed stormwater management provisions for the site. </w:t>
      </w:r>
    </w:p>
    <w:p w14:paraId="20A44F66" w14:textId="77777777" w:rsidR="00A73713" w:rsidRPr="00A73713" w:rsidRDefault="00A73713" w:rsidP="00A73713">
      <w:pPr>
        <w:spacing w:after="0" w:line="240" w:lineRule="auto"/>
        <w:rPr>
          <w:rFonts w:ascii="Arial" w:hAnsi="Arial" w:cs="Arial"/>
          <w:b/>
          <w:color w:val="00B050"/>
        </w:rPr>
      </w:pPr>
    </w:p>
    <w:p w14:paraId="5A86C69B" w14:textId="62795B43" w:rsidR="00A73713" w:rsidRPr="00A73713" w:rsidRDefault="006E052B" w:rsidP="00A73713">
      <w:pPr>
        <w:spacing w:after="0" w:line="240" w:lineRule="auto"/>
        <w:jc w:val="both"/>
        <w:rPr>
          <w:rFonts w:ascii="Arial" w:hAnsi="Arial" w:cs="Arial"/>
          <w:color w:val="00B050"/>
        </w:rPr>
      </w:pPr>
      <w:r>
        <w:rPr>
          <w:rFonts w:ascii="Arial" w:hAnsi="Arial" w:cs="Arial"/>
          <w:color w:val="00B050"/>
        </w:rPr>
        <w:t xml:space="preserve">Following consideration of </w:t>
      </w:r>
      <w:r w:rsidR="00A73713" w:rsidRPr="00A73713">
        <w:rPr>
          <w:rFonts w:ascii="Arial" w:hAnsi="Arial" w:cs="Arial"/>
          <w:color w:val="00B050"/>
        </w:rPr>
        <w:t xml:space="preserve">the matters for consideration under Section 4.15(1) of the EP&amp;A Act, the provisions of the relevant State environmental planning policies, in particular </w:t>
      </w:r>
      <w:r w:rsidR="00CD1BA0">
        <w:rPr>
          <w:rFonts w:ascii="Arial" w:hAnsi="Arial" w:cs="Arial"/>
          <w:color w:val="00B050"/>
        </w:rPr>
        <w:t>#####</w:t>
      </w:r>
      <w:r w:rsidR="00A73713" w:rsidRPr="00A73713">
        <w:rPr>
          <w:rFonts w:ascii="Arial" w:hAnsi="Arial" w:cs="Arial"/>
          <w:color w:val="00B050"/>
        </w:rPr>
        <w:t xml:space="preserve">, the proposal cannot be supported. </w:t>
      </w:r>
    </w:p>
    <w:p w14:paraId="7F7E1E3E" w14:textId="77777777" w:rsidR="00A73713" w:rsidRPr="00A73713" w:rsidRDefault="00A73713" w:rsidP="00A73713">
      <w:pPr>
        <w:spacing w:after="0" w:line="240" w:lineRule="auto"/>
        <w:jc w:val="both"/>
        <w:rPr>
          <w:rFonts w:ascii="Arial" w:hAnsi="Arial" w:cs="Arial"/>
          <w:color w:val="00B050"/>
        </w:rPr>
      </w:pPr>
    </w:p>
    <w:p w14:paraId="245B2CFB" w14:textId="77777777" w:rsidR="00A73713" w:rsidRPr="00A73713" w:rsidRDefault="00A73713" w:rsidP="00A73713">
      <w:pPr>
        <w:spacing w:after="0" w:line="240" w:lineRule="auto"/>
        <w:jc w:val="both"/>
        <w:rPr>
          <w:rFonts w:ascii="Arial" w:hAnsi="Arial" w:cs="Arial"/>
          <w:color w:val="00B050"/>
        </w:rPr>
      </w:pPr>
      <w:r w:rsidRPr="00A73713">
        <w:rPr>
          <w:rFonts w:ascii="Arial" w:hAnsi="Arial" w:cs="Arial"/>
          <w:color w:val="00B050"/>
        </w:rPr>
        <w:t xml:space="preserve">The permissibility issue is a fundamental issue and does not allow the application to be supported. The issues of urban design, bulk and scale and site isolation are also critical issues, but not fatal, as it is possible that design amendments may have resolved these issues in the absence of the permissibility issue. The remaining issues are of a technical nature which, if the permissibility issue could have been resolved, is likely to have been resolved through amendments and/or additional information. These technical issues, along with the other critical issues, are still considered in this report in terms of the acceptability of the proposal as currently presented and accordingly contribute to the reasons for refusal.  </w:t>
      </w:r>
    </w:p>
    <w:p w14:paraId="58D967C8" w14:textId="77777777" w:rsidR="00A73713" w:rsidRPr="00A73713" w:rsidRDefault="00A73713" w:rsidP="00A73713">
      <w:pPr>
        <w:spacing w:after="0" w:line="240" w:lineRule="auto"/>
        <w:jc w:val="both"/>
        <w:rPr>
          <w:rFonts w:ascii="Arial" w:hAnsi="Arial" w:cs="Arial"/>
          <w:color w:val="00B050"/>
        </w:rPr>
      </w:pPr>
    </w:p>
    <w:p w14:paraId="276F5241" w14:textId="1AE7A78E" w:rsidR="00A73713" w:rsidRPr="00A73713" w:rsidRDefault="00A73713" w:rsidP="00A73713">
      <w:pPr>
        <w:spacing w:after="0" w:line="240" w:lineRule="auto"/>
        <w:jc w:val="both"/>
        <w:rPr>
          <w:rFonts w:ascii="Arial" w:hAnsi="Arial" w:cs="Arial"/>
          <w:color w:val="00B050"/>
        </w:rPr>
      </w:pPr>
      <w:r w:rsidRPr="00A73713">
        <w:rPr>
          <w:rFonts w:ascii="Arial" w:hAnsi="Arial" w:cs="Arial"/>
          <w:color w:val="00B050"/>
        </w:rPr>
        <w:t xml:space="preserve">Following a detailed assessment of the proposal, pursuant to Section 4.16(1)(b) of the </w:t>
      </w:r>
      <w:r w:rsidRPr="00A73713">
        <w:rPr>
          <w:rFonts w:ascii="Arial" w:hAnsi="Arial" w:cs="Arial"/>
          <w:i/>
          <w:color w:val="00B050"/>
        </w:rPr>
        <w:t>EP&amp;A Act</w:t>
      </w:r>
      <w:r w:rsidRPr="00A73713">
        <w:rPr>
          <w:rFonts w:ascii="Arial" w:hAnsi="Arial" w:cs="Arial"/>
          <w:color w:val="00B050"/>
        </w:rPr>
        <w:t xml:space="preserve">, </w:t>
      </w:r>
      <w:r w:rsidRPr="00A73713">
        <w:rPr>
          <w:rFonts w:ascii="Arial" w:hAnsi="Arial" w:cs="Arial"/>
          <w:color w:val="00B050"/>
          <w:lang w:val="en-GB"/>
        </w:rPr>
        <w:t xml:space="preserve">DA ### </w:t>
      </w:r>
      <w:r w:rsidRPr="00A73713">
        <w:rPr>
          <w:rFonts w:ascii="Arial" w:hAnsi="Arial" w:cs="Arial"/>
          <w:color w:val="00B050"/>
        </w:rPr>
        <w:t xml:space="preserve">is recommended for refusal subject to the reasons contained at </w:t>
      </w:r>
      <w:r w:rsidR="000D3CA9">
        <w:rPr>
          <w:rFonts w:ascii="Arial" w:hAnsi="Arial" w:cs="Arial"/>
          <w:b/>
          <w:color w:val="00B050"/>
        </w:rPr>
        <w:t>Attachment A</w:t>
      </w:r>
      <w:r w:rsidRPr="00A73713">
        <w:rPr>
          <w:rFonts w:ascii="Arial" w:hAnsi="Arial" w:cs="Arial"/>
          <w:color w:val="00B050"/>
        </w:rPr>
        <w:t xml:space="preserve"> of this report.  </w:t>
      </w:r>
    </w:p>
    <w:p w14:paraId="1E3B3138" w14:textId="77777777" w:rsidR="004A3DD4" w:rsidRDefault="004A3DD4" w:rsidP="00F50F3C">
      <w:pPr>
        <w:tabs>
          <w:tab w:val="left" w:pos="7485"/>
        </w:tabs>
        <w:spacing w:after="0" w:line="240" w:lineRule="auto"/>
        <w:ind w:right="23"/>
        <w:jc w:val="both"/>
        <w:rPr>
          <w:rFonts w:ascii="Arial" w:hAnsi="Arial" w:cs="Arial"/>
          <w:bCs/>
          <w:color w:val="FF0000"/>
          <w:lang w:eastAsia="en-AU"/>
        </w:rPr>
      </w:pPr>
    </w:p>
    <w:p w14:paraId="086F6BAC" w14:textId="2E6D7019" w:rsidR="000808D5" w:rsidRPr="00BE218C" w:rsidRDefault="000808D5" w:rsidP="00373375">
      <w:pPr>
        <w:pStyle w:val="ListParagraph"/>
        <w:numPr>
          <w:ilvl w:val="0"/>
          <w:numId w:val="1"/>
        </w:numPr>
        <w:pBdr>
          <w:bottom w:val="single" w:sz="18" w:space="1" w:color="auto"/>
        </w:pBdr>
        <w:tabs>
          <w:tab w:val="left" w:pos="7485"/>
        </w:tabs>
        <w:spacing w:before="120" w:after="0" w:line="240" w:lineRule="auto"/>
        <w:ind w:right="23" w:hanging="720"/>
        <w:contextualSpacing w:val="0"/>
        <w:rPr>
          <w:rFonts w:ascii="Arial" w:hAnsi="Arial" w:cs="Arial"/>
          <w:b/>
          <w:lang w:eastAsia="en-AU"/>
        </w:rPr>
      </w:pPr>
      <w:r w:rsidRPr="00BE218C">
        <w:rPr>
          <w:rFonts w:ascii="Arial" w:hAnsi="Arial" w:cs="Arial"/>
          <w:b/>
          <w:lang w:eastAsia="en-AU"/>
        </w:rPr>
        <w:t>THE SITE AND LOCALITY</w:t>
      </w:r>
    </w:p>
    <w:p w14:paraId="37724639" w14:textId="1A1FB6AC" w:rsidR="009B4677" w:rsidRPr="00BE218C" w:rsidRDefault="009B4677" w:rsidP="001F22A0">
      <w:pPr>
        <w:tabs>
          <w:tab w:val="left" w:pos="7485"/>
        </w:tabs>
        <w:spacing w:after="0" w:line="240" w:lineRule="auto"/>
        <w:ind w:right="23"/>
        <w:rPr>
          <w:rFonts w:ascii="Arial" w:hAnsi="Arial" w:cs="Arial"/>
          <w:b/>
          <w:lang w:eastAsia="en-AU"/>
        </w:rPr>
      </w:pPr>
    </w:p>
    <w:p w14:paraId="128FAEBF" w14:textId="6451E795" w:rsidR="00546A26" w:rsidRPr="00BE218C" w:rsidRDefault="000E5848" w:rsidP="00373375">
      <w:pPr>
        <w:pStyle w:val="ListParagraph"/>
        <w:numPr>
          <w:ilvl w:val="1"/>
          <w:numId w:val="1"/>
        </w:numPr>
        <w:spacing w:before="120" w:after="0" w:line="240" w:lineRule="auto"/>
        <w:ind w:left="709" w:right="23" w:hanging="709"/>
        <w:rPr>
          <w:rFonts w:ascii="Arial" w:hAnsi="Arial" w:cs="Arial"/>
          <w:b/>
          <w:lang w:eastAsia="en-AU"/>
        </w:rPr>
      </w:pPr>
      <w:r w:rsidRPr="00BE218C">
        <w:rPr>
          <w:rFonts w:ascii="Arial" w:hAnsi="Arial" w:cs="Arial"/>
          <w:b/>
          <w:lang w:eastAsia="en-AU"/>
        </w:rPr>
        <w:t xml:space="preserve">The </w:t>
      </w:r>
      <w:r w:rsidR="00A903B0">
        <w:rPr>
          <w:rFonts w:ascii="Arial" w:hAnsi="Arial" w:cs="Arial"/>
          <w:b/>
          <w:lang w:eastAsia="en-AU"/>
        </w:rPr>
        <w:t>S</w:t>
      </w:r>
      <w:r w:rsidRPr="00BE218C">
        <w:rPr>
          <w:rFonts w:ascii="Arial" w:hAnsi="Arial" w:cs="Arial"/>
          <w:b/>
          <w:lang w:eastAsia="en-AU"/>
        </w:rPr>
        <w:t xml:space="preserve">ite </w:t>
      </w:r>
    </w:p>
    <w:p w14:paraId="09DB9508" w14:textId="77777777" w:rsidR="00546A26" w:rsidRPr="00BE218C" w:rsidRDefault="00546A26" w:rsidP="001F22A0">
      <w:pPr>
        <w:tabs>
          <w:tab w:val="left" w:pos="7485"/>
        </w:tabs>
        <w:spacing w:after="0" w:line="240" w:lineRule="auto"/>
        <w:ind w:left="578" w:right="23"/>
        <w:rPr>
          <w:rFonts w:ascii="Arial" w:hAnsi="Arial" w:cs="Arial"/>
          <w:bCs/>
          <w:lang w:eastAsia="en-AU"/>
        </w:rPr>
      </w:pPr>
    </w:p>
    <w:p w14:paraId="57071D0C" w14:textId="175EA9ED" w:rsidR="009B5B51" w:rsidRPr="00BE218C" w:rsidRDefault="00546A26" w:rsidP="00373375">
      <w:pPr>
        <w:pStyle w:val="ListParagraph"/>
        <w:numPr>
          <w:ilvl w:val="0"/>
          <w:numId w:val="4"/>
        </w:numPr>
        <w:tabs>
          <w:tab w:val="left" w:pos="7485"/>
        </w:tabs>
        <w:spacing w:after="0" w:line="240" w:lineRule="auto"/>
        <w:ind w:left="1560" w:right="23" w:hanging="589"/>
        <w:rPr>
          <w:rFonts w:ascii="Arial" w:hAnsi="Arial" w:cs="Arial"/>
          <w:b/>
          <w:color w:val="FF0000"/>
          <w:lang w:eastAsia="en-AU"/>
        </w:rPr>
      </w:pPr>
      <w:r w:rsidRPr="00BE218C">
        <w:rPr>
          <w:rFonts w:ascii="Arial" w:hAnsi="Arial" w:cs="Arial"/>
          <w:bCs/>
          <w:color w:val="FF0000"/>
          <w:lang w:eastAsia="en-AU"/>
        </w:rPr>
        <w:t>Dimensions (including site area), topography, orientation, vegetation, existing development</w:t>
      </w:r>
      <w:r w:rsidR="00BF3910">
        <w:rPr>
          <w:rFonts w:ascii="Arial" w:hAnsi="Arial" w:cs="Arial"/>
          <w:bCs/>
          <w:color w:val="FF0000"/>
          <w:lang w:eastAsia="en-AU"/>
        </w:rPr>
        <w:t>, adjoining development, street frontages etc</w:t>
      </w:r>
    </w:p>
    <w:p w14:paraId="2F3894D8" w14:textId="548CD0FA" w:rsidR="009B5B51" w:rsidRPr="00BE218C" w:rsidRDefault="00546A26" w:rsidP="00373375">
      <w:pPr>
        <w:pStyle w:val="ListParagraph"/>
        <w:numPr>
          <w:ilvl w:val="0"/>
          <w:numId w:val="4"/>
        </w:numPr>
        <w:tabs>
          <w:tab w:val="left" w:pos="7485"/>
        </w:tabs>
        <w:spacing w:after="0" w:line="240" w:lineRule="auto"/>
        <w:ind w:left="1560" w:right="23" w:hanging="589"/>
        <w:rPr>
          <w:rFonts w:ascii="Arial" w:hAnsi="Arial" w:cs="Arial"/>
          <w:b/>
          <w:color w:val="FF0000"/>
          <w:lang w:eastAsia="en-AU"/>
        </w:rPr>
      </w:pPr>
      <w:r w:rsidRPr="00BE218C">
        <w:rPr>
          <w:rFonts w:ascii="Arial" w:hAnsi="Arial" w:cs="Arial"/>
          <w:bCs/>
          <w:color w:val="FF0000"/>
          <w:lang w:eastAsia="en-AU"/>
        </w:rPr>
        <w:t xml:space="preserve">Special features – heritage, environmental, </w:t>
      </w:r>
      <w:r w:rsidR="00F44942" w:rsidRPr="00BE218C">
        <w:rPr>
          <w:rFonts w:ascii="Arial" w:hAnsi="Arial" w:cs="Arial"/>
          <w:bCs/>
          <w:color w:val="FF0000"/>
          <w:lang w:eastAsia="en-AU"/>
        </w:rPr>
        <w:t>distance from town centre</w:t>
      </w:r>
      <w:r w:rsidRPr="00BE218C">
        <w:rPr>
          <w:rFonts w:ascii="Arial" w:hAnsi="Arial" w:cs="Arial"/>
          <w:bCs/>
          <w:color w:val="FF0000"/>
          <w:lang w:eastAsia="en-AU"/>
        </w:rPr>
        <w:t xml:space="preserve">, </w:t>
      </w:r>
    </w:p>
    <w:p w14:paraId="4C37F2B4" w14:textId="77777777" w:rsidR="009B5B51" w:rsidRPr="00BE218C" w:rsidRDefault="00546A26" w:rsidP="00373375">
      <w:pPr>
        <w:pStyle w:val="ListParagraph"/>
        <w:numPr>
          <w:ilvl w:val="0"/>
          <w:numId w:val="4"/>
        </w:numPr>
        <w:tabs>
          <w:tab w:val="left" w:pos="7485"/>
        </w:tabs>
        <w:spacing w:after="0" w:line="240" w:lineRule="auto"/>
        <w:ind w:left="1560" w:right="23" w:hanging="589"/>
        <w:rPr>
          <w:rFonts w:ascii="Arial" w:hAnsi="Arial" w:cs="Arial"/>
          <w:b/>
          <w:color w:val="FF0000"/>
          <w:lang w:eastAsia="en-AU"/>
        </w:rPr>
      </w:pPr>
      <w:r w:rsidRPr="00BE218C">
        <w:rPr>
          <w:rFonts w:ascii="Arial" w:hAnsi="Arial" w:cs="Arial"/>
          <w:bCs/>
          <w:color w:val="FF0000"/>
          <w:lang w:eastAsia="en-AU"/>
        </w:rPr>
        <w:t>Location map</w:t>
      </w:r>
    </w:p>
    <w:p w14:paraId="6C6A30E0" w14:textId="300F0B79" w:rsidR="00546A26" w:rsidRPr="00BE218C" w:rsidRDefault="00546A26" w:rsidP="00373375">
      <w:pPr>
        <w:pStyle w:val="ListParagraph"/>
        <w:numPr>
          <w:ilvl w:val="0"/>
          <w:numId w:val="4"/>
        </w:numPr>
        <w:tabs>
          <w:tab w:val="left" w:pos="7485"/>
        </w:tabs>
        <w:spacing w:after="0" w:line="240" w:lineRule="auto"/>
        <w:ind w:left="1560" w:right="23" w:hanging="589"/>
        <w:rPr>
          <w:rFonts w:ascii="Arial" w:hAnsi="Arial" w:cs="Arial"/>
          <w:b/>
          <w:color w:val="FF0000"/>
          <w:lang w:eastAsia="en-AU"/>
        </w:rPr>
      </w:pPr>
      <w:r w:rsidRPr="00BE218C">
        <w:rPr>
          <w:rFonts w:ascii="Arial" w:hAnsi="Arial" w:cs="Arial"/>
          <w:bCs/>
          <w:color w:val="FF0000"/>
          <w:lang w:eastAsia="en-AU"/>
        </w:rPr>
        <w:t xml:space="preserve">Aerial photograph of site and </w:t>
      </w:r>
      <w:r w:rsidR="009B5B51" w:rsidRPr="00BE218C">
        <w:rPr>
          <w:rFonts w:ascii="Arial" w:hAnsi="Arial" w:cs="Arial"/>
          <w:bCs/>
          <w:color w:val="FF0000"/>
          <w:lang w:eastAsia="en-AU"/>
        </w:rPr>
        <w:t>photos of site</w:t>
      </w:r>
    </w:p>
    <w:p w14:paraId="64E7F4EA" w14:textId="1D8DA565" w:rsidR="00546A26" w:rsidRPr="00BE218C" w:rsidRDefault="00546A26" w:rsidP="001F22A0">
      <w:pPr>
        <w:pStyle w:val="ListParagraph"/>
        <w:tabs>
          <w:tab w:val="left" w:pos="7485"/>
        </w:tabs>
        <w:spacing w:after="0" w:line="240" w:lineRule="auto"/>
        <w:ind w:left="760" w:right="23"/>
        <w:rPr>
          <w:rFonts w:ascii="Arial" w:hAnsi="Arial" w:cs="Arial"/>
          <w:b/>
          <w:lang w:eastAsia="en-AU"/>
        </w:rPr>
      </w:pPr>
    </w:p>
    <w:p w14:paraId="5E0EDD7F" w14:textId="77777777" w:rsidR="00C3626A" w:rsidRPr="00BE218C" w:rsidRDefault="00C3626A" w:rsidP="001F22A0">
      <w:pPr>
        <w:pStyle w:val="ListParagraph"/>
        <w:tabs>
          <w:tab w:val="left" w:pos="7485"/>
        </w:tabs>
        <w:spacing w:after="0" w:line="240" w:lineRule="auto"/>
        <w:ind w:left="760" w:right="23"/>
        <w:rPr>
          <w:rFonts w:ascii="Arial" w:hAnsi="Arial" w:cs="Arial"/>
          <w:b/>
          <w:lang w:eastAsia="en-AU"/>
        </w:rPr>
      </w:pPr>
    </w:p>
    <w:p w14:paraId="07AB7F36" w14:textId="48F8B9BB" w:rsidR="00546A26" w:rsidRPr="00BE218C" w:rsidRDefault="00546A26" w:rsidP="00373375">
      <w:pPr>
        <w:pStyle w:val="ListParagraph"/>
        <w:numPr>
          <w:ilvl w:val="1"/>
          <w:numId w:val="1"/>
        </w:numPr>
        <w:tabs>
          <w:tab w:val="left" w:pos="709"/>
          <w:tab w:val="left" w:pos="1560"/>
        </w:tabs>
        <w:spacing w:after="0" w:line="240" w:lineRule="auto"/>
        <w:ind w:left="851" w:right="23" w:hanging="851"/>
        <w:rPr>
          <w:rFonts w:ascii="Arial" w:hAnsi="Arial" w:cs="Arial"/>
          <w:b/>
          <w:lang w:eastAsia="en-AU"/>
        </w:rPr>
      </w:pPr>
      <w:r w:rsidRPr="00BE218C">
        <w:rPr>
          <w:rFonts w:ascii="Arial" w:hAnsi="Arial" w:cs="Arial"/>
          <w:b/>
          <w:lang w:eastAsia="en-AU"/>
        </w:rPr>
        <w:t xml:space="preserve">The Locality </w:t>
      </w:r>
    </w:p>
    <w:p w14:paraId="71BE5B2C" w14:textId="77777777" w:rsidR="00EF6FCE" w:rsidRPr="00BE218C" w:rsidRDefault="00EF6FCE" w:rsidP="001F22A0">
      <w:pPr>
        <w:tabs>
          <w:tab w:val="left" w:pos="7485"/>
        </w:tabs>
        <w:spacing w:after="0" w:line="240" w:lineRule="auto"/>
        <w:ind w:right="23"/>
        <w:rPr>
          <w:rFonts w:ascii="Arial" w:hAnsi="Arial" w:cs="Arial"/>
          <w:b/>
          <w:lang w:eastAsia="en-AU"/>
        </w:rPr>
      </w:pPr>
    </w:p>
    <w:p w14:paraId="11A8337B" w14:textId="1EF2AF1A" w:rsidR="009B5B51" w:rsidRDefault="00556DB6" w:rsidP="00373375">
      <w:pPr>
        <w:pStyle w:val="ListParagraph"/>
        <w:numPr>
          <w:ilvl w:val="0"/>
          <w:numId w:val="3"/>
        </w:numPr>
        <w:tabs>
          <w:tab w:val="left" w:pos="7485"/>
        </w:tabs>
        <w:spacing w:after="0" w:line="240" w:lineRule="auto"/>
        <w:ind w:right="23" w:hanging="487"/>
        <w:rPr>
          <w:rFonts w:ascii="Arial" w:hAnsi="Arial" w:cs="Arial"/>
          <w:bCs/>
          <w:color w:val="FF0000"/>
          <w:lang w:eastAsia="en-AU"/>
        </w:rPr>
      </w:pPr>
      <w:r w:rsidRPr="00BE218C">
        <w:rPr>
          <w:rFonts w:ascii="Arial" w:hAnsi="Arial" w:cs="Arial"/>
          <w:bCs/>
          <w:color w:val="FF0000"/>
          <w:lang w:eastAsia="en-AU"/>
        </w:rPr>
        <w:t>Type and scale of existing adjoining and surrounding development</w:t>
      </w:r>
    </w:p>
    <w:p w14:paraId="5F3431C4" w14:textId="615CF932" w:rsidR="00074337" w:rsidRPr="00BE218C" w:rsidRDefault="00074337" w:rsidP="00373375">
      <w:pPr>
        <w:pStyle w:val="ListParagraph"/>
        <w:numPr>
          <w:ilvl w:val="0"/>
          <w:numId w:val="3"/>
        </w:numPr>
        <w:tabs>
          <w:tab w:val="left" w:pos="7485"/>
        </w:tabs>
        <w:spacing w:after="0" w:line="240" w:lineRule="auto"/>
        <w:ind w:right="23" w:hanging="487"/>
        <w:rPr>
          <w:rFonts w:ascii="Arial" w:hAnsi="Arial" w:cs="Arial"/>
          <w:bCs/>
          <w:color w:val="FF0000"/>
          <w:lang w:eastAsia="en-AU"/>
        </w:rPr>
      </w:pPr>
      <w:r>
        <w:rPr>
          <w:rFonts w:ascii="Arial" w:hAnsi="Arial" w:cs="Arial"/>
          <w:bCs/>
          <w:color w:val="FF0000"/>
          <w:lang w:eastAsia="en-AU"/>
        </w:rPr>
        <w:t>The context of the site – a low density residential area, town centre location, industrial, rural??</w:t>
      </w:r>
    </w:p>
    <w:p w14:paraId="1C8C1011" w14:textId="77777777" w:rsidR="009B5B51" w:rsidRPr="00BE218C" w:rsidRDefault="00556DB6" w:rsidP="00373375">
      <w:pPr>
        <w:pStyle w:val="ListParagraph"/>
        <w:numPr>
          <w:ilvl w:val="0"/>
          <w:numId w:val="3"/>
        </w:numPr>
        <w:tabs>
          <w:tab w:val="left" w:pos="7485"/>
        </w:tabs>
        <w:spacing w:after="0" w:line="240" w:lineRule="auto"/>
        <w:ind w:right="23" w:hanging="487"/>
        <w:rPr>
          <w:rFonts w:ascii="Arial" w:hAnsi="Arial" w:cs="Arial"/>
          <w:bCs/>
          <w:color w:val="FF0000"/>
          <w:lang w:eastAsia="en-AU"/>
        </w:rPr>
      </w:pPr>
      <w:r w:rsidRPr="00BE218C">
        <w:rPr>
          <w:rFonts w:ascii="Arial" w:hAnsi="Arial" w:cs="Arial"/>
          <w:bCs/>
          <w:color w:val="FF0000"/>
          <w:lang w:eastAsia="en-AU"/>
        </w:rPr>
        <w:t>Other similar developments in the area</w:t>
      </w:r>
    </w:p>
    <w:p w14:paraId="1604BCE2" w14:textId="41921713" w:rsidR="00556DB6" w:rsidRPr="00BE218C" w:rsidRDefault="00556DB6" w:rsidP="00373375">
      <w:pPr>
        <w:pStyle w:val="ListParagraph"/>
        <w:numPr>
          <w:ilvl w:val="0"/>
          <w:numId w:val="3"/>
        </w:numPr>
        <w:tabs>
          <w:tab w:val="left" w:pos="7485"/>
        </w:tabs>
        <w:spacing w:after="0" w:line="240" w:lineRule="auto"/>
        <w:ind w:right="23" w:hanging="487"/>
        <w:rPr>
          <w:rFonts w:ascii="Arial" w:hAnsi="Arial" w:cs="Arial"/>
          <w:bCs/>
          <w:color w:val="FF0000"/>
          <w:lang w:eastAsia="en-AU"/>
        </w:rPr>
      </w:pPr>
      <w:r w:rsidRPr="00BE218C">
        <w:rPr>
          <w:rFonts w:ascii="Arial" w:hAnsi="Arial" w:cs="Arial"/>
          <w:bCs/>
          <w:color w:val="FF0000"/>
          <w:lang w:eastAsia="en-AU"/>
        </w:rPr>
        <w:t>Close to services and/or public transport</w:t>
      </w:r>
    </w:p>
    <w:p w14:paraId="3A01BC5F" w14:textId="3CC75DF0" w:rsidR="000808D5" w:rsidRPr="00BE218C" w:rsidRDefault="000808D5" w:rsidP="004C5024">
      <w:pPr>
        <w:pStyle w:val="ListParagraph"/>
        <w:tabs>
          <w:tab w:val="left" w:pos="7485"/>
        </w:tabs>
        <w:spacing w:after="0" w:line="240" w:lineRule="auto"/>
        <w:ind w:right="23"/>
        <w:rPr>
          <w:rFonts w:ascii="Arial" w:hAnsi="Arial" w:cs="Arial"/>
          <w:b/>
          <w:lang w:eastAsia="en-AU"/>
        </w:rPr>
      </w:pPr>
    </w:p>
    <w:p w14:paraId="6977D279" w14:textId="75E14B89" w:rsidR="000808D5" w:rsidRPr="00BE218C" w:rsidRDefault="000808D5" w:rsidP="00373375">
      <w:pPr>
        <w:pStyle w:val="ListParagraph"/>
        <w:numPr>
          <w:ilvl w:val="0"/>
          <w:numId w:val="1"/>
        </w:numPr>
        <w:pBdr>
          <w:bottom w:val="single" w:sz="18" w:space="1" w:color="auto"/>
        </w:pBdr>
        <w:tabs>
          <w:tab w:val="left" w:pos="7485"/>
        </w:tabs>
        <w:spacing w:before="120" w:after="0" w:line="240" w:lineRule="auto"/>
        <w:ind w:right="23" w:hanging="720"/>
        <w:contextualSpacing w:val="0"/>
        <w:rPr>
          <w:rFonts w:ascii="Arial" w:hAnsi="Arial" w:cs="Arial"/>
          <w:b/>
          <w:lang w:eastAsia="en-AU"/>
        </w:rPr>
      </w:pPr>
      <w:r w:rsidRPr="00BE218C">
        <w:rPr>
          <w:rFonts w:ascii="Arial" w:hAnsi="Arial" w:cs="Arial"/>
          <w:b/>
          <w:lang w:eastAsia="en-AU"/>
        </w:rPr>
        <w:t>THE PROPOSAL</w:t>
      </w:r>
      <w:r w:rsidR="00396E79">
        <w:rPr>
          <w:rFonts w:ascii="Arial" w:hAnsi="Arial" w:cs="Arial"/>
          <w:b/>
          <w:lang w:eastAsia="en-AU"/>
        </w:rPr>
        <w:t xml:space="preserve"> AND BACKGROUND </w:t>
      </w:r>
    </w:p>
    <w:p w14:paraId="64DE58A4" w14:textId="77777777" w:rsidR="004C5024" w:rsidRDefault="004C5024" w:rsidP="004C5024">
      <w:pPr>
        <w:tabs>
          <w:tab w:val="left" w:pos="7485"/>
        </w:tabs>
        <w:spacing w:after="0" w:line="240" w:lineRule="auto"/>
        <w:ind w:right="23"/>
        <w:rPr>
          <w:rFonts w:ascii="Arial" w:hAnsi="Arial" w:cs="Arial"/>
          <w:b/>
          <w:lang w:eastAsia="en-AU"/>
        </w:rPr>
      </w:pPr>
    </w:p>
    <w:p w14:paraId="01A705A0" w14:textId="79D02845" w:rsidR="00396E79" w:rsidRDefault="00396E79" w:rsidP="00373375">
      <w:pPr>
        <w:pStyle w:val="ListParagraph"/>
        <w:numPr>
          <w:ilvl w:val="1"/>
          <w:numId w:val="1"/>
        </w:numPr>
        <w:tabs>
          <w:tab w:val="left" w:pos="7485"/>
        </w:tabs>
        <w:spacing w:before="120" w:after="0" w:line="240" w:lineRule="auto"/>
        <w:ind w:left="709" w:right="23" w:hanging="709"/>
        <w:rPr>
          <w:rFonts w:ascii="Arial" w:hAnsi="Arial" w:cs="Arial"/>
          <w:b/>
          <w:lang w:eastAsia="en-AU"/>
        </w:rPr>
      </w:pPr>
      <w:r>
        <w:rPr>
          <w:rFonts w:ascii="Arial" w:hAnsi="Arial" w:cs="Arial"/>
          <w:b/>
          <w:lang w:eastAsia="en-AU"/>
        </w:rPr>
        <w:t xml:space="preserve">The Proposal </w:t>
      </w:r>
    </w:p>
    <w:p w14:paraId="02B8ABE4" w14:textId="77777777" w:rsidR="00396E79" w:rsidRPr="00BE218C" w:rsidRDefault="00396E79" w:rsidP="004C5024">
      <w:pPr>
        <w:tabs>
          <w:tab w:val="left" w:pos="7485"/>
        </w:tabs>
        <w:spacing w:after="0" w:line="240" w:lineRule="auto"/>
        <w:ind w:right="23"/>
        <w:rPr>
          <w:rFonts w:ascii="Arial" w:hAnsi="Arial" w:cs="Arial"/>
          <w:b/>
          <w:lang w:eastAsia="en-AU"/>
        </w:rPr>
      </w:pPr>
    </w:p>
    <w:p w14:paraId="7A5A1BD4" w14:textId="2E5479C4" w:rsidR="00546A26" w:rsidRPr="00BE218C" w:rsidRDefault="004C5024" w:rsidP="00373375">
      <w:pPr>
        <w:pStyle w:val="ListParagraph"/>
        <w:numPr>
          <w:ilvl w:val="0"/>
          <w:numId w:val="2"/>
        </w:numPr>
        <w:tabs>
          <w:tab w:val="left" w:pos="7485"/>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 xml:space="preserve">Description of the proposed development including any </w:t>
      </w:r>
      <w:r w:rsidR="00B07DE9" w:rsidRPr="00BE218C">
        <w:rPr>
          <w:rFonts w:ascii="Arial" w:hAnsi="Arial" w:cs="Arial"/>
          <w:bCs/>
          <w:color w:val="FF0000"/>
          <w:lang w:eastAsia="en-AU"/>
        </w:rPr>
        <w:t xml:space="preserve">demolition, </w:t>
      </w:r>
      <w:r w:rsidR="00396E79">
        <w:rPr>
          <w:rFonts w:ascii="Arial" w:hAnsi="Arial" w:cs="Arial"/>
          <w:bCs/>
          <w:color w:val="FF0000"/>
          <w:lang w:eastAsia="en-AU"/>
        </w:rPr>
        <w:t xml:space="preserve">construction work, </w:t>
      </w:r>
      <w:r w:rsidRPr="00BE218C">
        <w:rPr>
          <w:rFonts w:ascii="Arial" w:hAnsi="Arial" w:cs="Arial"/>
          <w:bCs/>
          <w:color w:val="FF0000"/>
          <w:lang w:eastAsia="en-AU"/>
        </w:rPr>
        <w:t>subdivision</w:t>
      </w:r>
      <w:r w:rsidR="001229F7" w:rsidRPr="00BE218C">
        <w:rPr>
          <w:rFonts w:ascii="Arial" w:hAnsi="Arial" w:cs="Arial"/>
          <w:bCs/>
          <w:color w:val="FF0000"/>
          <w:lang w:eastAsia="en-AU"/>
        </w:rPr>
        <w:t>, tree removal, excavation</w:t>
      </w:r>
      <w:r w:rsidRPr="00BE218C">
        <w:rPr>
          <w:rFonts w:ascii="Arial" w:hAnsi="Arial" w:cs="Arial"/>
          <w:bCs/>
          <w:color w:val="FF0000"/>
          <w:lang w:eastAsia="en-AU"/>
        </w:rPr>
        <w:t xml:space="preserve"> and/or land use</w:t>
      </w:r>
      <w:r w:rsidR="00397C06">
        <w:rPr>
          <w:rFonts w:ascii="Arial" w:hAnsi="Arial" w:cs="Arial"/>
          <w:bCs/>
          <w:color w:val="FF0000"/>
          <w:lang w:eastAsia="en-AU"/>
        </w:rPr>
        <w:t xml:space="preserve"> etc</w:t>
      </w:r>
      <w:r w:rsidR="001229F7" w:rsidRPr="00BE218C">
        <w:rPr>
          <w:rFonts w:ascii="Arial" w:hAnsi="Arial" w:cs="Arial"/>
          <w:bCs/>
          <w:color w:val="FF0000"/>
          <w:lang w:eastAsia="en-AU"/>
        </w:rPr>
        <w:t>.</w:t>
      </w:r>
      <w:r w:rsidRPr="00BE218C">
        <w:rPr>
          <w:rFonts w:ascii="Arial" w:hAnsi="Arial" w:cs="Arial"/>
          <w:bCs/>
          <w:color w:val="FF0000"/>
          <w:lang w:eastAsia="en-AU"/>
        </w:rPr>
        <w:t xml:space="preserve"> </w:t>
      </w:r>
    </w:p>
    <w:p w14:paraId="2F085B11" w14:textId="77777777" w:rsidR="008408D4" w:rsidRPr="00BE218C" w:rsidRDefault="008408D4" w:rsidP="008408D4">
      <w:pPr>
        <w:pStyle w:val="ListParagraph"/>
        <w:tabs>
          <w:tab w:val="left" w:pos="7485"/>
        </w:tabs>
        <w:spacing w:after="0" w:line="240" w:lineRule="auto"/>
        <w:ind w:right="23"/>
        <w:jc w:val="both"/>
        <w:rPr>
          <w:rFonts w:ascii="Arial" w:hAnsi="Arial" w:cs="Arial"/>
          <w:bCs/>
          <w:color w:val="FF0000"/>
          <w:lang w:eastAsia="en-AU"/>
        </w:rPr>
      </w:pPr>
    </w:p>
    <w:p w14:paraId="3CE5049C" w14:textId="0D587188" w:rsidR="00546A26" w:rsidRPr="00BE218C" w:rsidRDefault="004C5024" w:rsidP="00373375">
      <w:pPr>
        <w:pStyle w:val="ListParagraph"/>
        <w:numPr>
          <w:ilvl w:val="0"/>
          <w:numId w:val="2"/>
        </w:numPr>
        <w:tabs>
          <w:tab w:val="left" w:pos="7485"/>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 xml:space="preserve">Development data (in </w:t>
      </w:r>
      <w:r w:rsidR="00397C06">
        <w:rPr>
          <w:rFonts w:ascii="Arial" w:hAnsi="Arial" w:cs="Arial"/>
          <w:bCs/>
          <w:color w:val="FF0000"/>
          <w:lang w:eastAsia="en-AU"/>
        </w:rPr>
        <w:t>table below</w:t>
      </w:r>
      <w:r w:rsidRPr="00BE218C">
        <w:rPr>
          <w:rFonts w:ascii="Arial" w:hAnsi="Arial" w:cs="Arial"/>
          <w:bCs/>
          <w:color w:val="FF0000"/>
          <w:lang w:eastAsia="en-AU"/>
        </w:rPr>
        <w:t xml:space="preserve">) – </w:t>
      </w:r>
      <w:r w:rsidR="00815FEA">
        <w:rPr>
          <w:rFonts w:ascii="Arial" w:hAnsi="Arial" w:cs="Arial"/>
          <w:bCs/>
          <w:color w:val="FF0000"/>
          <w:lang w:eastAsia="en-AU"/>
        </w:rPr>
        <w:t xml:space="preserve">provide the key development data such as </w:t>
      </w:r>
      <w:r w:rsidRPr="00BE218C">
        <w:rPr>
          <w:rFonts w:ascii="Arial" w:hAnsi="Arial" w:cs="Arial"/>
          <w:bCs/>
          <w:color w:val="FF0000"/>
          <w:lang w:eastAsia="en-AU"/>
        </w:rPr>
        <w:t>GFA, floor space ratio, setbacks and heights, car parking spaces etc</w:t>
      </w:r>
      <w:r w:rsidR="00815FEA">
        <w:rPr>
          <w:rFonts w:ascii="Arial" w:hAnsi="Arial" w:cs="Arial"/>
          <w:bCs/>
          <w:color w:val="FF0000"/>
          <w:lang w:eastAsia="en-AU"/>
        </w:rPr>
        <w:t xml:space="preserve"> to ensure the information is easily identified by the Panel. </w:t>
      </w:r>
    </w:p>
    <w:p w14:paraId="38EEAB37" w14:textId="77777777" w:rsidR="00546A26" w:rsidRPr="00BE218C" w:rsidRDefault="00546A26" w:rsidP="006D1B5D">
      <w:pPr>
        <w:pStyle w:val="ListParagraph"/>
        <w:jc w:val="both"/>
        <w:rPr>
          <w:rFonts w:ascii="Arial" w:hAnsi="Arial" w:cs="Arial"/>
          <w:bCs/>
          <w:color w:val="FF0000"/>
          <w:lang w:eastAsia="en-AU"/>
        </w:rPr>
      </w:pPr>
    </w:p>
    <w:p w14:paraId="0C81DFF9" w14:textId="108F661F" w:rsidR="004C5024" w:rsidRPr="00BE218C" w:rsidRDefault="004C5024" w:rsidP="00373375">
      <w:pPr>
        <w:pStyle w:val="ListParagraph"/>
        <w:numPr>
          <w:ilvl w:val="0"/>
          <w:numId w:val="2"/>
        </w:numPr>
        <w:tabs>
          <w:tab w:val="left" w:pos="7485"/>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P</w:t>
      </w:r>
      <w:r w:rsidR="00396E79">
        <w:rPr>
          <w:rFonts w:ascii="Arial" w:hAnsi="Arial" w:cs="Arial"/>
          <w:bCs/>
          <w:color w:val="FF0000"/>
          <w:lang w:eastAsia="en-AU"/>
        </w:rPr>
        <w:t>rovide some of the p</w:t>
      </w:r>
      <w:r w:rsidRPr="00BE218C">
        <w:rPr>
          <w:rFonts w:ascii="Arial" w:hAnsi="Arial" w:cs="Arial"/>
          <w:bCs/>
          <w:color w:val="FF0000"/>
          <w:lang w:eastAsia="en-AU"/>
        </w:rPr>
        <w:t>lans/diagrams/perspectives/montages</w:t>
      </w:r>
      <w:r w:rsidR="00396E79">
        <w:rPr>
          <w:rFonts w:ascii="Arial" w:hAnsi="Arial" w:cs="Arial"/>
          <w:bCs/>
          <w:color w:val="FF0000"/>
          <w:lang w:eastAsia="en-AU"/>
        </w:rPr>
        <w:t xml:space="preserve"> to show the general outline of the proposal </w:t>
      </w:r>
      <w:r w:rsidR="00546A26" w:rsidRPr="00BE218C">
        <w:rPr>
          <w:rFonts w:ascii="Arial" w:hAnsi="Arial" w:cs="Arial"/>
          <w:bCs/>
          <w:color w:val="FF0000"/>
          <w:lang w:eastAsia="en-AU"/>
        </w:rPr>
        <w:t xml:space="preserve">and include in </w:t>
      </w:r>
      <w:r w:rsidR="006D1B5D" w:rsidRPr="00BE218C">
        <w:rPr>
          <w:rFonts w:ascii="Arial" w:hAnsi="Arial" w:cs="Arial"/>
          <w:bCs/>
          <w:color w:val="FF0000"/>
          <w:lang w:eastAsia="en-AU"/>
        </w:rPr>
        <w:t>A</w:t>
      </w:r>
      <w:r w:rsidR="00546A26" w:rsidRPr="00BE218C">
        <w:rPr>
          <w:rFonts w:ascii="Arial" w:hAnsi="Arial" w:cs="Arial"/>
          <w:bCs/>
          <w:color w:val="FF0000"/>
          <w:lang w:eastAsia="en-AU"/>
        </w:rPr>
        <w:t>nnexures</w:t>
      </w:r>
      <w:r w:rsidR="006D1B5D" w:rsidRPr="00BE218C">
        <w:rPr>
          <w:rFonts w:ascii="Arial" w:hAnsi="Arial" w:cs="Arial"/>
          <w:bCs/>
          <w:color w:val="FF0000"/>
          <w:lang w:eastAsia="en-AU"/>
        </w:rPr>
        <w:t>.</w:t>
      </w:r>
      <w:r w:rsidR="00546A26" w:rsidRPr="00BE218C">
        <w:rPr>
          <w:rFonts w:ascii="Arial" w:hAnsi="Arial" w:cs="Arial"/>
          <w:bCs/>
          <w:color w:val="FF0000"/>
          <w:lang w:eastAsia="en-AU"/>
        </w:rPr>
        <w:t xml:space="preserve"> </w:t>
      </w:r>
      <w:r w:rsidR="008565CB">
        <w:rPr>
          <w:rFonts w:ascii="Arial" w:hAnsi="Arial" w:cs="Arial"/>
          <w:bCs/>
          <w:color w:val="FF0000"/>
          <w:lang w:eastAsia="en-AU"/>
        </w:rPr>
        <w:t>Refer to the current version of the plans upon which the report is based</w:t>
      </w:r>
      <w:r w:rsidR="00815FEA">
        <w:rPr>
          <w:rFonts w:ascii="Arial" w:hAnsi="Arial" w:cs="Arial"/>
          <w:bCs/>
          <w:color w:val="FF0000"/>
          <w:lang w:eastAsia="en-AU"/>
        </w:rPr>
        <w:t xml:space="preserve"> (a list if required)</w:t>
      </w:r>
      <w:r w:rsidR="008565CB">
        <w:rPr>
          <w:rFonts w:ascii="Arial" w:hAnsi="Arial" w:cs="Arial"/>
          <w:bCs/>
          <w:color w:val="FF0000"/>
          <w:lang w:eastAsia="en-AU"/>
        </w:rPr>
        <w:t>.</w:t>
      </w:r>
    </w:p>
    <w:p w14:paraId="3BB002D5" w14:textId="37FD469D" w:rsidR="004C5024" w:rsidRPr="00BE218C" w:rsidRDefault="004C5024" w:rsidP="006D1B5D">
      <w:pPr>
        <w:pStyle w:val="ListParagraph"/>
        <w:tabs>
          <w:tab w:val="left" w:pos="7485"/>
        </w:tabs>
        <w:spacing w:before="120" w:after="0" w:line="240" w:lineRule="auto"/>
        <w:ind w:right="23"/>
        <w:jc w:val="both"/>
        <w:rPr>
          <w:rFonts w:ascii="Arial" w:hAnsi="Arial" w:cs="Arial"/>
          <w:b/>
          <w:lang w:eastAsia="en-AU"/>
        </w:rPr>
      </w:pPr>
    </w:p>
    <w:p w14:paraId="1CB52D23" w14:textId="77777777" w:rsidR="00426381" w:rsidRPr="00BE218C" w:rsidRDefault="00426381" w:rsidP="000808D5">
      <w:pPr>
        <w:pStyle w:val="ListParagraph"/>
        <w:tabs>
          <w:tab w:val="left" w:pos="7485"/>
        </w:tabs>
        <w:spacing w:before="120" w:after="0" w:line="240" w:lineRule="auto"/>
        <w:ind w:right="23"/>
        <w:rPr>
          <w:rFonts w:ascii="Arial" w:hAnsi="Arial" w:cs="Arial"/>
          <w:b/>
          <w:lang w:eastAsia="en-AU"/>
        </w:rPr>
      </w:pPr>
    </w:p>
    <w:p w14:paraId="7ADA5F44" w14:textId="51114246" w:rsidR="00426381" w:rsidRPr="002A0A9B" w:rsidRDefault="00426381" w:rsidP="00426381">
      <w:pPr>
        <w:pStyle w:val="Caption"/>
        <w:keepNext/>
        <w:jc w:val="center"/>
        <w:rPr>
          <w:rFonts w:ascii="Arial" w:hAnsi="Arial" w:cs="Arial"/>
          <w:b/>
          <w:bCs/>
          <w:i w:val="0"/>
          <w:iCs w:val="0"/>
          <w:color w:val="auto"/>
          <w:sz w:val="20"/>
          <w:szCs w:val="20"/>
        </w:rPr>
      </w:pPr>
      <w:r w:rsidRPr="002A0A9B">
        <w:rPr>
          <w:rFonts w:ascii="Arial" w:hAnsi="Arial" w:cs="Arial"/>
          <w:b/>
          <w:bCs/>
          <w:i w:val="0"/>
          <w:iCs w:val="0"/>
          <w:color w:val="auto"/>
          <w:sz w:val="20"/>
          <w:szCs w:val="20"/>
        </w:rPr>
        <w:t xml:space="preserve">Table </w:t>
      </w:r>
      <w:r w:rsidRPr="002A0A9B">
        <w:rPr>
          <w:rFonts w:ascii="Arial" w:hAnsi="Arial" w:cs="Arial"/>
          <w:b/>
          <w:bCs/>
          <w:i w:val="0"/>
          <w:iCs w:val="0"/>
          <w:color w:val="auto"/>
          <w:sz w:val="20"/>
          <w:szCs w:val="20"/>
        </w:rPr>
        <w:fldChar w:fldCharType="begin"/>
      </w:r>
      <w:r w:rsidRPr="002A0A9B">
        <w:rPr>
          <w:rFonts w:ascii="Arial" w:hAnsi="Arial" w:cs="Arial"/>
          <w:b/>
          <w:bCs/>
          <w:i w:val="0"/>
          <w:iCs w:val="0"/>
          <w:color w:val="auto"/>
          <w:sz w:val="20"/>
          <w:szCs w:val="20"/>
        </w:rPr>
        <w:instrText xml:space="preserve"> SEQ Table \* ARABIC </w:instrText>
      </w:r>
      <w:r w:rsidRPr="002A0A9B">
        <w:rPr>
          <w:rFonts w:ascii="Arial" w:hAnsi="Arial" w:cs="Arial"/>
          <w:b/>
          <w:bCs/>
          <w:i w:val="0"/>
          <w:iCs w:val="0"/>
          <w:color w:val="auto"/>
          <w:sz w:val="20"/>
          <w:szCs w:val="20"/>
        </w:rPr>
        <w:fldChar w:fldCharType="separate"/>
      </w:r>
      <w:r w:rsidR="00BA45E2" w:rsidRPr="002A0A9B">
        <w:rPr>
          <w:rFonts w:ascii="Arial" w:hAnsi="Arial" w:cs="Arial"/>
          <w:b/>
          <w:bCs/>
          <w:i w:val="0"/>
          <w:iCs w:val="0"/>
          <w:noProof/>
          <w:color w:val="auto"/>
          <w:sz w:val="20"/>
          <w:szCs w:val="20"/>
        </w:rPr>
        <w:t>1</w:t>
      </w:r>
      <w:r w:rsidRPr="002A0A9B">
        <w:rPr>
          <w:rFonts w:ascii="Arial" w:hAnsi="Arial" w:cs="Arial"/>
          <w:b/>
          <w:bCs/>
          <w:i w:val="0"/>
          <w:iCs w:val="0"/>
          <w:color w:val="auto"/>
          <w:sz w:val="20"/>
          <w:szCs w:val="20"/>
        </w:rPr>
        <w:fldChar w:fldCharType="end"/>
      </w:r>
      <w:r w:rsidRPr="002A0A9B">
        <w:rPr>
          <w:rFonts w:ascii="Arial" w:hAnsi="Arial" w:cs="Arial"/>
          <w:b/>
          <w:bCs/>
          <w:i w:val="0"/>
          <w:iCs w:val="0"/>
          <w:color w:val="auto"/>
          <w:sz w:val="20"/>
          <w:szCs w:val="20"/>
        </w:rPr>
        <w:t>: Development Data</w:t>
      </w:r>
    </w:p>
    <w:tbl>
      <w:tblPr>
        <w:tblStyle w:val="DPETable"/>
        <w:tblW w:w="722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5321"/>
      </w:tblGrid>
      <w:tr w:rsidR="00426381" w:rsidRPr="00BE218C" w14:paraId="3EC90151" w14:textId="77777777" w:rsidTr="005722FD">
        <w:trPr>
          <w:cnfStyle w:val="100000000000" w:firstRow="1" w:lastRow="0" w:firstColumn="0" w:lastColumn="0" w:oddVBand="0" w:evenVBand="0" w:oddHBand="0" w:evenHBand="0" w:firstRowFirstColumn="0" w:firstRowLastColumn="0" w:lastRowFirstColumn="0" w:lastRowLastColumn="0"/>
          <w:jc w:val="center"/>
        </w:trPr>
        <w:tc>
          <w:tcPr>
            <w:tcW w:w="1696" w:type="dxa"/>
          </w:tcPr>
          <w:p w14:paraId="74C07647" w14:textId="07751504" w:rsidR="00426381" w:rsidRPr="00BE218C" w:rsidRDefault="00426381" w:rsidP="005722FD">
            <w:pPr>
              <w:pStyle w:val="FigureCaption"/>
              <w:spacing w:before="0" w:after="0"/>
              <w:ind w:left="0"/>
              <w:jc w:val="left"/>
              <w:rPr>
                <w:rFonts w:ascii="Arial" w:hAnsi="Arial" w:cs="Arial"/>
                <w:b/>
                <w:bCs/>
                <w:color w:val="auto"/>
                <w:sz w:val="22"/>
                <w:szCs w:val="22"/>
              </w:rPr>
            </w:pPr>
            <w:r w:rsidRPr="00BE218C">
              <w:rPr>
                <w:rFonts w:ascii="Arial" w:hAnsi="Arial" w:cs="Arial"/>
                <w:b/>
                <w:bCs/>
                <w:color w:val="auto"/>
                <w:sz w:val="22"/>
                <w:szCs w:val="22"/>
              </w:rPr>
              <w:t xml:space="preserve">Control </w:t>
            </w:r>
          </w:p>
        </w:tc>
        <w:tc>
          <w:tcPr>
            <w:tcW w:w="5529" w:type="dxa"/>
          </w:tcPr>
          <w:p w14:paraId="168671D0" w14:textId="078BE610" w:rsidR="00426381" w:rsidRPr="00BE218C" w:rsidRDefault="00426381" w:rsidP="005722FD">
            <w:pPr>
              <w:pStyle w:val="FigureCaption"/>
              <w:spacing w:before="0" w:after="0"/>
              <w:ind w:left="0"/>
              <w:jc w:val="left"/>
              <w:rPr>
                <w:rFonts w:ascii="Arial" w:hAnsi="Arial" w:cs="Arial"/>
                <w:b/>
                <w:bCs/>
                <w:color w:val="auto"/>
                <w:sz w:val="22"/>
                <w:szCs w:val="22"/>
              </w:rPr>
            </w:pPr>
            <w:r w:rsidRPr="00BE218C">
              <w:rPr>
                <w:rFonts w:ascii="Arial" w:hAnsi="Arial" w:cs="Arial"/>
                <w:b/>
                <w:bCs/>
                <w:color w:val="auto"/>
                <w:sz w:val="22"/>
                <w:szCs w:val="22"/>
              </w:rPr>
              <w:t>Proposal</w:t>
            </w:r>
          </w:p>
        </w:tc>
      </w:tr>
      <w:tr w:rsidR="00706CFB" w:rsidRPr="00BE218C" w14:paraId="4BD53391" w14:textId="77777777" w:rsidTr="005722FD">
        <w:trPr>
          <w:jc w:val="center"/>
        </w:trPr>
        <w:tc>
          <w:tcPr>
            <w:tcW w:w="1696" w:type="dxa"/>
          </w:tcPr>
          <w:p w14:paraId="04656003" w14:textId="414CD5AB" w:rsidR="00706CFB" w:rsidRPr="00BE218C" w:rsidRDefault="00706CFB" w:rsidP="00C00DF1">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Site area</w:t>
            </w:r>
          </w:p>
        </w:tc>
        <w:tc>
          <w:tcPr>
            <w:tcW w:w="5529" w:type="dxa"/>
          </w:tcPr>
          <w:p w14:paraId="4020F7F4" w14:textId="77777777" w:rsidR="00706CFB" w:rsidRPr="00BE218C" w:rsidRDefault="00706CFB" w:rsidP="005722FD">
            <w:pPr>
              <w:pStyle w:val="FigureCaption"/>
              <w:spacing w:before="0" w:after="0"/>
              <w:ind w:left="0"/>
              <w:jc w:val="both"/>
              <w:rPr>
                <w:rFonts w:ascii="Arial" w:hAnsi="Arial" w:cs="Arial"/>
                <w:b w:val="0"/>
                <w:color w:val="auto"/>
                <w:sz w:val="22"/>
                <w:szCs w:val="22"/>
              </w:rPr>
            </w:pPr>
          </w:p>
        </w:tc>
      </w:tr>
      <w:tr w:rsidR="00426381" w:rsidRPr="00BE218C" w14:paraId="3568A162" w14:textId="77777777" w:rsidTr="005722FD">
        <w:trPr>
          <w:jc w:val="center"/>
        </w:trPr>
        <w:tc>
          <w:tcPr>
            <w:tcW w:w="1696" w:type="dxa"/>
          </w:tcPr>
          <w:p w14:paraId="40446894" w14:textId="0FE56342" w:rsidR="00426381" w:rsidRPr="00BE218C" w:rsidRDefault="00366B84" w:rsidP="00C00DF1">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GFA</w:t>
            </w:r>
          </w:p>
        </w:tc>
        <w:tc>
          <w:tcPr>
            <w:tcW w:w="5529" w:type="dxa"/>
          </w:tcPr>
          <w:p w14:paraId="1B6CBBAD" w14:textId="1D05A066" w:rsidR="00426381" w:rsidRPr="00BE218C" w:rsidRDefault="00426381" w:rsidP="005722FD">
            <w:pPr>
              <w:pStyle w:val="FigureCaption"/>
              <w:spacing w:before="0" w:after="0"/>
              <w:ind w:left="0"/>
              <w:jc w:val="both"/>
              <w:rPr>
                <w:rFonts w:ascii="Arial" w:hAnsi="Arial" w:cs="Arial"/>
                <w:b w:val="0"/>
                <w:color w:val="auto"/>
                <w:sz w:val="22"/>
                <w:szCs w:val="22"/>
              </w:rPr>
            </w:pPr>
          </w:p>
        </w:tc>
      </w:tr>
      <w:tr w:rsidR="00426381" w:rsidRPr="00BE218C" w14:paraId="31716117" w14:textId="77777777" w:rsidTr="005722FD">
        <w:trPr>
          <w:jc w:val="center"/>
        </w:trPr>
        <w:tc>
          <w:tcPr>
            <w:tcW w:w="1696" w:type="dxa"/>
          </w:tcPr>
          <w:p w14:paraId="0A03F5A9" w14:textId="135653A2" w:rsidR="00426381" w:rsidRPr="00BE218C" w:rsidRDefault="00366B84" w:rsidP="00C00DF1">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FSR</w:t>
            </w:r>
            <w:r w:rsidR="00706CFB" w:rsidRPr="00BE218C">
              <w:rPr>
                <w:rFonts w:ascii="Arial" w:hAnsi="Arial" w:cs="Arial"/>
                <w:b w:val="0"/>
                <w:color w:val="auto"/>
                <w:sz w:val="22"/>
                <w:szCs w:val="22"/>
              </w:rPr>
              <w:t xml:space="preserve"> (retail/residential)</w:t>
            </w:r>
          </w:p>
        </w:tc>
        <w:tc>
          <w:tcPr>
            <w:tcW w:w="5529" w:type="dxa"/>
          </w:tcPr>
          <w:p w14:paraId="54F40BB1" w14:textId="34B6221C" w:rsidR="00426381" w:rsidRPr="00BE218C" w:rsidRDefault="00426381" w:rsidP="005722FD">
            <w:pPr>
              <w:pStyle w:val="FigureCaption"/>
              <w:spacing w:before="0" w:after="0"/>
              <w:ind w:left="0"/>
              <w:jc w:val="both"/>
              <w:rPr>
                <w:rFonts w:ascii="Arial" w:hAnsi="Arial" w:cs="Arial"/>
                <w:b w:val="0"/>
                <w:color w:val="auto"/>
                <w:sz w:val="22"/>
                <w:szCs w:val="22"/>
              </w:rPr>
            </w:pPr>
          </w:p>
        </w:tc>
      </w:tr>
      <w:tr w:rsidR="008565CB" w:rsidRPr="00BE218C" w14:paraId="5C3DB729" w14:textId="77777777" w:rsidTr="005722FD">
        <w:trPr>
          <w:jc w:val="center"/>
        </w:trPr>
        <w:tc>
          <w:tcPr>
            <w:tcW w:w="1696" w:type="dxa"/>
          </w:tcPr>
          <w:p w14:paraId="26500011" w14:textId="4794A1E7" w:rsidR="008565CB" w:rsidRPr="00BE218C" w:rsidRDefault="008565CB" w:rsidP="008565CB">
            <w:pPr>
              <w:pStyle w:val="FigureCaption"/>
              <w:spacing w:before="0" w:after="0"/>
              <w:ind w:left="0"/>
              <w:rPr>
                <w:rFonts w:ascii="Arial" w:hAnsi="Arial" w:cs="Arial"/>
                <w:b w:val="0"/>
                <w:color w:val="auto"/>
                <w:sz w:val="22"/>
                <w:szCs w:val="22"/>
              </w:rPr>
            </w:pPr>
            <w:r>
              <w:rPr>
                <w:rFonts w:ascii="Arial" w:hAnsi="Arial" w:cs="Arial"/>
                <w:b w:val="0"/>
                <w:color w:val="auto"/>
                <w:sz w:val="22"/>
                <w:szCs w:val="22"/>
              </w:rPr>
              <w:lastRenderedPageBreak/>
              <w:t>Clause 4.6 Requests</w:t>
            </w:r>
          </w:p>
        </w:tc>
        <w:tc>
          <w:tcPr>
            <w:tcW w:w="5529" w:type="dxa"/>
          </w:tcPr>
          <w:p w14:paraId="661F5CF3" w14:textId="0C972F1C" w:rsidR="008565CB" w:rsidRPr="00BE218C" w:rsidRDefault="008565CB" w:rsidP="005722FD">
            <w:pPr>
              <w:pStyle w:val="FigureCaption"/>
              <w:spacing w:before="0" w:after="0"/>
              <w:ind w:left="0"/>
              <w:jc w:val="both"/>
              <w:rPr>
                <w:rFonts w:ascii="Arial" w:hAnsi="Arial" w:cs="Arial"/>
                <w:b w:val="0"/>
                <w:color w:val="auto"/>
                <w:sz w:val="22"/>
                <w:szCs w:val="22"/>
              </w:rPr>
            </w:pPr>
            <w:r>
              <w:rPr>
                <w:rFonts w:ascii="Arial" w:hAnsi="Arial" w:cs="Arial"/>
                <w:b w:val="0"/>
                <w:color w:val="auto"/>
                <w:sz w:val="22"/>
                <w:szCs w:val="22"/>
              </w:rPr>
              <w:t xml:space="preserve">Yes/No – specify </w:t>
            </w:r>
          </w:p>
        </w:tc>
      </w:tr>
      <w:tr w:rsidR="00C00DF1" w:rsidRPr="00BE218C" w14:paraId="1174B2D7" w14:textId="77777777" w:rsidTr="005722FD">
        <w:trPr>
          <w:jc w:val="center"/>
        </w:trPr>
        <w:tc>
          <w:tcPr>
            <w:tcW w:w="1696" w:type="dxa"/>
          </w:tcPr>
          <w:p w14:paraId="0B575AD2" w14:textId="74563A45" w:rsidR="00C00DF1" w:rsidRPr="00BE218C" w:rsidRDefault="00C00DF1" w:rsidP="00C00DF1">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No of apartments</w:t>
            </w:r>
          </w:p>
        </w:tc>
        <w:tc>
          <w:tcPr>
            <w:tcW w:w="5529" w:type="dxa"/>
          </w:tcPr>
          <w:p w14:paraId="3143CF4E" w14:textId="77777777" w:rsidR="00C00DF1" w:rsidRPr="00BE218C" w:rsidRDefault="00C00DF1" w:rsidP="005722FD">
            <w:pPr>
              <w:pStyle w:val="FigureCaption"/>
              <w:spacing w:before="0" w:after="0"/>
              <w:ind w:left="0"/>
              <w:jc w:val="both"/>
              <w:rPr>
                <w:rFonts w:ascii="Arial" w:hAnsi="Arial" w:cs="Arial"/>
                <w:b w:val="0"/>
                <w:color w:val="auto"/>
                <w:sz w:val="22"/>
                <w:szCs w:val="22"/>
              </w:rPr>
            </w:pPr>
          </w:p>
        </w:tc>
      </w:tr>
      <w:tr w:rsidR="00426381" w:rsidRPr="00BE218C" w14:paraId="50245C93" w14:textId="77777777" w:rsidTr="005722FD">
        <w:trPr>
          <w:jc w:val="center"/>
        </w:trPr>
        <w:tc>
          <w:tcPr>
            <w:tcW w:w="1696" w:type="dxa"/>
          </w:tcPr>
          <w:p w14:paraId="65A67663" w14:textId="2B0662C0" w:rsidR="00426381" w:rsidRPr="00BE218C" w:rsidRDefault="00366B84" w:rsidP="00C00DF1">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Max Height</w:t>
            </w:r>
          </w:p>
        </w:tc>
        <w:tc>
          <w:tcPr>
            <w:tcW w:w="5529" w:type="dxa"/>
          </w:tcPr>
          <w:p w14:paraId="3E18954C" w14:textId="4A476AF5" w:rsidR="00426381" w:rsidRPr="00BE218C" w:rsidRDefault="00426381" w:rsidP="005722FD">
            <w:pPr>
              <w:pStyle w:val="FigureCaption"/>
              <w:spacing w:before="0" w:after="0"/>
              <w:ind w:left="0"/>
              <w:jc w:val="both"/>
              <w:rPr>
                <w:rFonts w:ascii="Arial" w:hAnsi="Arial" w:cs="Arial"/>
                <w:b w:val="0"/>
                <w:color w:val="auto"/>
                <w:sz w:val="22"/>
                <w:szCs w:val="22"/>
              </w:rPr>
            </w:pPr>
          </w:p>
        </w:tc>
      </w:tr>
      <w:tr w:rsidR="00426381" w:rsidRPr="00BE218C" w14:paraId="3B0216C7" w14:textId="77777777" w:rsidTr="005722FD">
        <w:trPr>
          <w:jc w:val="center"/>
        </w:trPr>
        <w:tc>
          <w:tcPr>
            <w:tcW w:w="1696" w:type="dxa"/>
          </w:tcPr>
          <w:p w14:paraId="1E0056AF" w14:textId="2F0738FE" w:rsidR="00426381" w:rsidRPr="00BE218C" w:rsidRDefault="00366B84" w:rsidP="00C00DF1">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Landscaped area</w:t>
            </w:r>
          </w:p>
        </w:tc>
        <w:tc>
          <w:tcPr>
            <w:tcW w:w="5529" w:type="dxa"/>
          </w:tcPr>
          <w:p w14:paraId="0E0A44E7" w14:textId="30DF0A3A" w:rsidR="00426381" w:rsidRPr="00BE218C" w:rsidRDefault="00426381" w:rsidP="005722FD">
            <w:pPr>
              <w:pStyle w:val="FigureCaption"/>
              <w:spacing w:before="0" w:after="0"/>
              <w:ind w:left="0"/>
              <w:jc w:val="both"/>
              <w:rPr>
                <w:rFonts w:ascii="Arial" w:hAnsi="Arial" w:cs="Arial"/>
                <w:b w:val="0"/>
                <w:color w:val="auto"/>
                <w:sz w:val="22"/>
                <w:szCs w:val="22"/>
              </w:rPr>
            </w:pPr>
          </w:p>
        </w:tc>
      </w:tr>
      <w:tr w:rsidR="00366B84" w:rsidRPr="00BE218C" w14:paraId="0AE04C91" w14:textId="77777777" w:rsidTr="005722FD">
        <w:trPr>
          <w:jc w:val="center"/>
        </w:trPr>
        <w:tc>
          <w:tcPr>
            <w:tcW w:w="1696" w:type="dxa"/>
          </w:tcPr>
          <w:p w14:paraId="4D95A457" w14:textId="7A0A1797" w:rsidR="00366B84" w:rsidRPr="00BE218C" w:rsidRDefault="00E20ABD" w:rsidP="00C00DF1">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Car Parking spaces</w:t>
            </w:r>
          </w:p>
        </w:tc>
        <w:tc>
          <w:tcPr>
            <w:tcW w:w="5529" w:type="dxa"/>
          </w:tcPr>
          <w:p w14:paraId="00CE7161" w14:textId="77777777" w:rsidR="00366B84" w:rsidRPr="00BE218C" w:rsidRDefault="00366B84" w:rsidP="005722FD">
            <w:pPr>
              <w:pStyle w:val="FigureCaption"/>
              <w:spacing w:before="0" w:after="0"/>
              <w:ind w:left="0"/>
              <w:jc w:val="both"/>
              <w:rPr>
                <w:rFonts w:ascii="Arial" w:hAnsi="Arial" w:cs="Arial"/>
                <w:b w:val="0"/>
                <w:color w:val="auto"/>
                <w:sz w:val="22"/>
                <w:szCs w:val="22"/>
              </w:rPr>
            </w:pPr>
          </w:p>
        </w:tc>
      </w:tr>
      <w:tr w:rsidR="00366B84" w:rsidRPr="00BE218C" w14:paraId="6717D1EF" w14:textId="77777777" w:rsidTr="005722FD">
        <w:trPr>
          <w:jc w:val="center"/>
        </w:trPr>
        <w:tc>
          <w:tcPr>
            <w:tcW w:w="1696" w:type="dxa"/>
          </w:tcPr>
          <w:p w14:paraId="1B07C811" w14:textId="43222890" w:rsidR="00366B84" w:rsidRPr="00BE218C" w:rsidRDefault="00B6369E" w:rsidP="00C00DF1">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Setbacks</w:t>
            </w:r>
          </w:p>
        </w:tc>
        <w:tc>
          <w:tcPr>
            <w:tcW w:w="5529" w:type="dxa"/>
          </w:tcPr>
          <w:p w14:paraId="14930447" w14:textId="77777777" w:rsidR="00366B84" w:rsidRPr="00BE218C" w:rsidRDefault="00366B84" w:rsidP="005722FD">
            <w:pPr>
              <w:pStyle w:val="FigureCaption"/>
              <w:spacing w:before="0" w:after="0"/>
              <w:ind w:left="0"/>
              <w:jc w:val="both"/>
              <w:rPr>
                <w:rFonts w:ascii="Arial" w:hAnsi="Arial" w:cs="Arial"/>
                <w:b w:val="0"/>
                <w:color w:val="auto"/>
                <w:sz w:val="22"/>
                <w:szCs w:val="22"/>
              </w:rPr>
            </w:pPr>
          </w:p>
        </w:tc>
      </w:tr>
      <w:tr w:rsidR="00366B84" w:rsidRPr="00BE218C" w14:paraId="211D128F" w14:textId="77777777" w:rsidTr="005722FD">
        <w:trPr>
          <w:jc w:val="center"/>
        </w:trPr>
        <w:tc>
          <w:tcPr>
            <w:tcW w:w="1696" w:type="dxa"/>
          </w:tcPr>
          <w:p w14:paraId="5BD8FDFE" w14:textId="77777777" w:rsidR="00366B84" w:rsidRPr="00BE218C" w:rsidRDefault="00366B84" w:rsidP="005722FD">
            <w:pPr>
              <w:pStyle w:val="FigureCaption"/>
              <w:spacing w:before="0" w:after="0"/>
              <w:ind w:left="0"/>
              <w:jc w:val="left"/>
              <w:rPr>
                <w:rFonts w:ascii="Arial" w:hAnsi="Arial" w:cs="Arial"/>
                <w:b w:val="0"/>
                <w:color w:val="auto"/>
                <w:sz w:val="22"/>
                <w:szCs w:val="22"/>
              </w:rPr>
            </w:pPr>
          </w:p>
        </w:tc>
        <w:tc>
          <w:tcPr>
            <w:tcW w:w="5529" w:type="dxa"/>
          </w:tcPr>
          <w:p w14:paraId="2E94E4DF" w14:textId="77777777" w:rsidR="00366B84" w:rsidRPr="00BE218C" w:rsidRDefault="00366B84" w:rsidP="005722FD">
            <w:pPr>
              <w:pStyle w:val="FigureCaption"/>
              <w:spacing w:before="0" w:after="0"/>
              <w:ind w:left="0"/>
              <w:jc w:val="both"/>
              <w:rPr>
                <w:rFonts w:ascii="Arial" w:hAnsi="Arial" w:cs="Arial"/>
                <w:b w:val="0"/>
                <w:color w:val="auto"/>
                <w:sz w:val="22"/>
                <w:szCs w:val="22"/>
              </w:rPr>
            </w:pPr>
          </w:p>
        </w:tc>
      </w:tr>
    </w:tbl>
    <w:p w14:paraId="62CF628A" w14:textId="49044111" w:rsidR="00B11806" w:rsidRDefault="00B11806" w:rsidP="000808D5">
      <w:pPr>
        <w:pStyle w:val="ListParagraph"/>
        <w:tabs>
          <w:tab w:val="left" w:pos="7485"/>
        </w:tabs>
        <w:spacing w:before="120" w:after="0" w:line="240" w:lineRule="auto"/>
        <w:ind w:right="23"/>
        <w:rPr>
          <w:rFonts w:ascii="Arial" w:hAnsi="Arial" w:cs="Arial"/>
          <w:b/>
          <w:lang w:eastAsia="en-AU"/>
        </w:rPr>
      </w:pPr>
    </w:p>
    <w:p w14:paraId="2B36D903" w14:textId="77777777" w:rsidR="00396E79" w:rsidRDefault="00396E79" w:rsidP="000808D5">
      <w:pPr>
        <w:pStyle w:val="ListParagraph"/>
        <w:tabs>
          <w:tab w:val="left" w:pos="7485"/>
        </w:tabs>
        <w:spacing w:before="120" w:after="0" w:line="240" w:lineRule="auto"/>
        <w:ind w:right="23"/>
        <w:rPr>
          <w:rFonts w:ascii="Arial" w:hAnsi="Arial" w:cs="Arial"/>
          <w:b/>
          <w:lang w:eastAsia="en-AU"/>
        </w:rPr>
      </w:pPr>
    </w:p>
    <w:p w14:paraId="3B8139E9" w14:textId="34492B3E" w:rsidR="00396E79" w:rsidRPr="00BE218C" w:rsidRDefault="00396E79" w:rsidP="00373375">
      <w:pPr>
        <w:pStyle w:val="ListParagraph"/>
        <w:numPr>
          <w:ilvl w:val="1"/>
          <w:numId w:val="1"/>
        </w:numPr>
        <w:tabs>
          <w:tab w:val="left" w:pos="7485"/>
        </w:tabs>
        <w:spacing w:before="120" w:after="0" w:line="240" w:lineRule="auto"/>
        <w:ind w:left="709" w:right="23" w:hanging="709"/>
        <w:rPr>
          <w:rFonts w:ascii="Arial" w:hAnsi="Arial" w:cs="Arial"/>
          <w:b/>
          <w:lang w:eastAsia="en-AU"/>
        </w:rPr>
      </w:pPr>
      <w:r w:rsidRPr="00BE218C">
        <w:rPr>
          <w:rFonts w:ascii="Arial" w:hAnsi="Arial" w:cs="Arial"/>
          <w:b/>
          <w:lang w:eastAsia="en-AU"/>
        </w:rPr>
        <w:t>Background</w:t>
      </w:r>
    </w:p>
    <w:p w14:paraId="67976B65" w14:textId="77777777" w:rsidR="00396E79" w:rsidRPr="00BE218C" w:rsidRDefault="00396E79" w:rsidP="00396E79">
      <w:pPr>
        <w:pStyle w:val="ListParagraph"/>
        <w:tabs>
          <w:tab w:val="left" w:pos="7485"/>
        </w:tabs>
        <w:spacing w:before="120" w:after="0" w:line="240" w:lineRule="auto"/>
        <w:ind w:left="709" w:right="23"/>
        <w:rPr>
          <w:rFonts w:ascii="Arial" w:hAnsi="Arial" w:cs="Arial"/>
          <w:b/>
          <w:lang w:eastAsia="en-AU"/>
        </w:rPr>
      </w:pPr>
    </w:p>
    <w:p w14:paraId="3BC7845D" w14:textId="45A4790E" w:rsidR="00396E79" w:rsidRDefault="00396E79" w:rsidP="00396E79">
      <w:pPr>
        <w:pStyle w:val="FigureCaption"/>
        <w:spacing w:before="0" w:after="0"/>
        <w:ind w:left="0"/>
        <w:jc w:val="both"/>
        <w:rPr>
          <w:rFonts w:ascii="Arial" w:eastAsiaTheme="minorHAnsi" w:hAnsi="Arial" w:cs="Arial"/>
          <w:b w:val="0"/>
          <w:bCs/>
          <w:iCs w:val="0"/>
          <w:color w:val="FF0000"/>
          <w:sz w:val="22"/>
          <w:szCs w:val="22"/>
          <w:lang w:val="en-AU" w:eastAsia="en-AU"/>
        </w:rPr>
      </w:pPr>
      <w:r w:rsidRPr="00396E79">
        <w:rPr>
          <w:rFonts w:ascii="Arial" w:eastAsiaTheme="minorHAnsi" w:hAnsi="Arial" w:cs="Arial"/>
          <w:b w:val="0"/>
          <w:bCs/>
          <w:iCs w:val="0"/>
          <w:color w:val="auto"/>
          <w:sz w:val="22"/>
          <w:szCs w:val="22"/>
          <w:lang w:val="en-AU" w:eastAsia="en-AU"/>
        </w:rPr>
        <w:t xml:space="preserve">A pre-lodgement meeting was held prior to the lodgement of the applicant on </w:t>
      </w:r>
      <w:sdt>
        <w:sdtPr>
          <w:rPr>
            <w:rFonts w:ascii="Arial" w:eastAsiaTheme="minorHAnsi" w:hAnsi="Arial" w:cs="Arial"/>
            <w:b w:val="0"/>
            <w:bCs/>
            <w:iCs w:val="0"/>
            <w:color w:val="FF0000"/>
            <w:sz w:val="22"/>
            <w:szCs w:val="22"/>
            <w:lang w:val="en-AU" w:eastAsia="en-AU"/>
          </w:rPr>
          <w:id w:val="-2091153797"/>
          <w:placeholder>
            <w:docPart w:val="29D5048C02864DCDB68CE629D3FA8FDC"/>
          </w:placeholder>
          <w:date>
            <w:dateFormat w:val="d MMMM yyyy"/>
            <w:lid w:val="en-AU"/>
            <w:storeMappedDataAs w:val="dateTime"/>
            <w:calendar w:val="gregorian"/>
          </w:date>
        </w:sdtPr>
        <w:sdtEndPr/>
        <w:sdtContent>
          <w:r w:rsidRPr="00396E79">
            <w:rPr>
              <w:rFonts w:ascii="Arial" w:eastAsiaTheme="minorHAnsi" w:hAnsi="Arial" w:cs="Arial"/>
              <w:b w:val="0"/>
              <w:bCs/>
              <w:iCs w:val="0"/>
              <w:color w:val="FF0000"/>
              <w:sz w:val="22"/>
              <w:szCs w:val="22"/>
              <w:lang w:val="en-AU" w:eastAsia="en-AU"/>
            </w:rPr>
            <w:t>Select Date</w:t>
          </w:r>
        </w:sdtContent>
      </w:sdt>
      <w:r>
        <w:rPr>
          <w:rFonts w:ascii="Arial" w:eastAsiaTheme="minorHAnsi" w:hAnsi="Arial" w:cs="Arial"/>
          <w:b w:val="0"/>
          <w:bCs/>
          <w:iCs w:val="0"/>
          <w:color w:val="FF0000"/>
          <w:sz w:val="22"/>
          <w:szCs w:val="22"/>
          <w:lang w:val="en-AU" w:eastAsia="en-AU"/>
        </w:rPr>
        <w:t xml:space="preserve"> where various issues were discussed. A summary of the key issues and how they have </w:t>
      </w:r>
      <w:r w:rsidR="00A15ACF">
        <w:rPr>
          <w:rFonts w:ascii="Arial" w:eastAsiaTheme="minorHAnsi" w:hAnsi="Arial" w:cs="Arial"/>
          <w:b w:val="0"/>
          <w:bCs/>
          <w:iCs w:val="0"/>
          <w:color w:val="FF0000"/>
          <w:sz w:val="22"/>
          <w:szCs w:val="22"/>
          <w:lang w:val="en-AU" w:eastAsia="en-AU"/>
        </w:rPr>
        <w:t>been</w:t>
      </w:r>
      <w:r>
        <w:rPr>
          <w:rFonts w:ascii="Arial" w:eastAsiaTheme="minorHAnsi" w:hAnsi="Arial" w:cs="Arial"/>
          <w:b w:val="0"/>
          <w:bCs/>
          <w:iCs w:val="0"/>
          <w:color w:val="FF0000"/>
          <w:sz w:val="22"/>
          <w:szCs w:val="22"/>
          <w:lang w:val="en-AU" w:eastAsia="en-AU"/>
        </w:rPr>
        <w:t xml:space="preserve"> addressed by the proposal is outlined below:</w:t>
      </w:r>
    </w:p>
    <w:p w14:paraId="2D801D3B" w14:textId="77777777" w:rsidR="00396E79" w:rsidRDefault="00396E79" w:rsidP="00396E79">
      <w:pPr>
        <w:pStyle w:val="FigureCaption"/>
        <w:spacing w:before="0" w:after="0"/>
        <w:ind w:left="0"/>
        <w:jc w:val="both"/>
        <w:rPr>
          <w:rFonts w:ascii="Arial" w:eastAsiaTheme="minorHAnsi" w:hAnsi="Arial" w:cs="Arial"/>
          <w:b w:val="0"/>
          <w:bCs/>
          <w:iCs w:val="0"/>
          <w:color w:val="FF0000"/>
          <w:sz w:val="22"/>
          <w:szCs w:val="22"/>
          <w:lang w:val="en-AU" w:eastAsia="en-AU"/>
        </w:rPr>
      </w:pPr>
    </w:p>
    <w:p w14:paraId="53A41450" w14:textId="4AE8CAE1" w:rsidR="00396E79" w:rsidRDefault="00396E79" w:rsidP="00373375">
      <w:pPr>
        <w:pStyle w:val="FigureCaption"/>
        <w:numPr>
          <w:ilvl w:val="0"/>
          <w:numId w:val="20"/>
        </w:numPr>
        <w:spacing w:before="0" w:after="0"/>
        <w:jc w:val="both"/>
        <w:rPr>
          <w:rFonts w:ascii="Arial" w:eastAsiaTheme="minorHAnsi" w:hAnsi="Arial" w:cs="Arial"/>
          <w:b w:val="0"/>
          <w:bCs/>
          <w:iCs w:val="0"/>
          <w:color w:val="FF0000"/>
          <w:sz w:val="22"/>
          <w:szCs w:val="22"/>
          <w:lang w:val="en-AU" w:eastAsia="en-AU"/>
        </w:rPr>
      </w:pPr>
      <w:r>
        <w:rPr>
          <w:rFonts w:ascii="Arial" w:eastAsiaTheme="minorHAnsi" w:hAnsi="Arial" w:cs="Arial"/>
          <w:b w:val="0"/>
          <w:bCs/>
          <w:iCs w:val="0"/>
          <w:color w:val="FF0000"/>
          <w:sz w:val="22"/>
          <w:szCs w:val="22"/>
          <w:lang w:val="en-AU" w:eastAsia="en-AU"/>
        </w:rPr>
        <w:t>Height and FSR</w:t>
      </w:r>
    </w:p>
    <w:p w14:paraId="04FF22DA" w14:textId="356DB830" w:rsidR="00396E79" w:rsidRDefault="00396E79" w:rsidP="00373375">
      <w:pPr>
        <w:pStyle w:val="FigureCaption"/>
        <w:numPr>
          <w:ilvl w:val="0"/>
          <w:numId w:val="20"/>
        </w:numPr>
        <w:spacing w:before="0" w:after="0"/>
        <w:jc w:val="both"/>
        <w:rPr>
          <w:rFonts w:ascii="Arial" w:eastAsiaTheme="minorHAnsi" w:hAnsi="Arial" w:cs="Arial"/>
          <w:b w:val="0"/>
          <w:bCs/>
          <w:iCs w:val="0"/>
          <w:color w:val="FF0000"/>
          <w:sz w:val="22"/>
          <w:szCs w:val="22"/>
          <w:lang w:val="en-AU" w:eastAsia="en-AU"/>
        </w:rPr>
      </w:pPr>
      <w:r>
        <w:rPr>
          <w:rFonts w:ascii="Arial" w:eastAsiaTheme="minorHAnsi" w:hAnsi="Arial" w:cs="Arial"/>
          <w:b w:val="0"/>
          <w:bCs/>
          <w:iCs w:val="0"/>
          <w:color w:val="FF0000"/>
          <w:sz w:val="22"/>
          <w:szCs w:val="22"/>
          <w:lang w:val="en-AU" w:eastAsia="en-AU"/>
        </w:rPr>
        <w:t>Urban Design</w:t>
      </w:r>
    </w:p>
    <w:p w14:paraId="746B02A3" w14:textId="77777777" w:rsidR="00396E79" w:rsidRDefault="00396E79" w:rsidP="00396E79">
      <w:pPr>
        <w:pStyle w:val="FigureCaption"/>
        <w:spacing w:before="0" w:after="0"/>
        <w:ind w:left="0"/>
        <w:jc w:val="both"/>
        <w:rPr>
          <w:rFonts w:ascii="Arial" w:eastAsiaTheme="minorHAnsi" w:hAnsi="Arial" w:cs="Arial"/>
          <w:b w:val="0"/>
          <w:bCs/>
          <w:iCs w:val="0"/>
          <w:color w:val="FF0000"/>
          <w:sz w:val="22"/>
          <w:szCs w:val="22"/>
          <w:lang w:val="en-AU" w:eastAsia="en-AU"/>
        </w:rPr>
      </w:pPr>
    </w:p>
    <w:p w14:paraId="36FFF408" w14:textId="33268789" w:rsidR="00396E79" w:rsidRPr="00BE218C" w:rsidRDefault="00A15ACF" w:rsidP="00396E79">
      <w:pPr>
        <w:tabs>
          <w:tab w:val="left" w:pos="7485"/>
        </w:tabs>
        <w:spacing w:before="120" w:after="0" w:line="240" w:lineRule="auto"/>
        <w:ind w:right="23"/>
        <w:jc w:val="both"/>
        <w:rPr>
          <w:rFonts w:ascii="Arial" w:hAnsi="Arial" w:cs="Arial"/>
          <w:bCs/>
          <w:lang w:eastAsia="en-AU"/>
        </w:rPr>
      </w:pPr>
      <w:r>
        <w:rPr>
          <w:rFonts w:ascii="Arial" w:hAnsi="Arial" w:cs="Arial"/>
          <w:bCs/>
          <w:lang w:eastAsia="en-AU"/>
        </w:rPr>
        <w:t xml:space="preserve">The development application was lodged on </w:t>
      </w:r>
      <w:sdt>
        <w:sdtPr>
          <w:rPr>
            <w:rFonts w:ascii="Arial" w:hAnsi="Arial" w:cs="Arial"/>
            <w:b/>
            <w:bCs/>
            <w:iCs/>
            <w:color w:val="FF0000"/>
            <w:lang w:eastAsia="en-AU"/>
          </w:rPr>
          <w:id w:val="1476418061"/>
          <w:placeholder>
            <w:docPart w:val="691FCBED50944A29A2CE653BCCCCD630"/>
          </w:placeholder>
          <w:date>
            <w:dateFormat w:val="d MMMM yyyy"/>
            <w:lid w:val="en-AU"/>
            <w:storeMappedDataAs w:val="dateTime"/>
            <w:calendar w:val="gregorian"/>
          </w:date>
        </w:sdtPr>
        <w:sdtEndPr/>
        <w:sdtContent>
          <w:r w:rsidRPr="00396E79">
            <w:rPr>
              <w:rFonts w:ascii="Arial" w:hAnsi="Arial" w:cs="Arial"/>
              <w:b/>
              <w:bCs/>
              <w:iCs/>
              <w:color w:val="FF0000"/>
              <w:lang w:eastAsia="en-AU"/>
            </w:rPr>
            <w:t>Select Date</w:t>
          </w:r>
        </w:sdtContent>
      </w:sdt>
      <w:r>
        <w:rPr>
          <w:rFonts w:ascii="Arial" w:hAnsi="Arial" w:cs="Arial"/>
          <w:bCs/>
          <w:lang w:eastAsia="en-AU"/>
        </w:rPr>
        <w:t xml:space="preserve">. </w:t>
      </w:r>
      <w:r w:rsidR="00396E79" w:rsidRPr="00BE218C">
        <w:rPr>
          <w:rFonts w:ascii="Arial" w:hAnsi="Arial" w:cs="Arial"/>
          <w:bCs/>
          <w:lang w:eastAsia="en-AU"/>
        </w:rPr>
        <w:t>A chronology of the development application</w:t>
      </w:r>
      <w:r>
        <w:rPr>
          <w:rFonts w:ascii="Arial" w:hAnsi="Arial" w:cs="Arial"/>
          <w:bCs/>
          <w:lang w:eastAsia="en-AU"/>
        </w:rPr>
        <w:t xml:space="preserve"> since lodgement</w:t>
      </w:r>
      <w:r w:rsidR="00396E79" w:rsidRPr="00BE218C">
        <w:rPr>
          <w:rFonts w:ascii="Arial" w:hAnsi="Arial" w:cs="Arial"/>
          <w:bCs/>
          <w:lang w:eastAsia="en-AU"/>
        </w:rPr>
        <w:t xml:space="preserve"> is outlined below including the Panel’s involvement (briefings, deferrals etc) with the application:</w:t>
      </w:r>
    </w:p>
    <w:p w14:paraId="1441B7CB" w14:textId="77777777" w:rsidR="00396E79" w:rsidRPr="00BE218C" w:rsidRDefault="00396E79" w:rsidP="00396E79">
      <w:pPr>
        <w:pStyle w:val="ListParagraph"/>
        <w:rPr>
          <w:rFonts w:ascii="Arial" w:hAnsi="Arial" w:cs="Arial"/>
          <w:bCs/>
          <w:lang w:eastAsia="en-AU"/>
        </w:rPr>
      </w:pPr>
    </w:p>
    <w:p w14:paraId="383494E7" w14:textId="77777777" w:rsidR="00396E79" w:rsidRPr="002A0A9B" w:rsidRDefault="00396E79" w:rsidP="00396E79">
      <w:pPr>
        <w:pStyle w:val="Caption"/>
        <w:keepNext/>
        <w:jc w:val="center"/>
        <w:rPr>
          <w:rFonts w:ascii="Arial" w:hAnsi="Arial" w:cs="Arial"/>
          <w:b/>
          <w:bCs/>
          <w:i w:val="0"/>
          <w:iCs w:val="0"/>
          <w:color w:val="auto"/>
          <w:sz w:val="20"/>
          <w:szCs w:val="20"/>
        </w:rPr>
      </w:pPr>
      <w:r w:rsidRPr="002A0A9B">
        <w:rPr>
          <w:rFonts w:ascii="Arial" w:hAnsi="Arial" w:cs="Arial"/>
          <w:b/>
          <w:bCs/>
          <w:i w:val="0"/>
          <w:iCs w:val="0"/>
          <w:color w:val="auto"/>
          <w:sz w:val="20"/>
          <w:szCs w:val="20"/>
        </w:rPr>
        <w:t xml:space="preserve">Table </w:t>
      </w:r>
      <w:r w:rsidRPr="002A0A9B">
        <w:rPr>
          <w:rFonts w:ascii="Arial" w:hAnsi="Arial" w:cs="Arial"/>
          <w:b/>
          <w:bCs/>
          <w:i w:val="0"/>
          <w:iCs w:val="0"/>
          <w:color w:val="auto"/>
          <w:sz w:val="20"/>
          <w:szCs w:val="20"/>
        </w:rPr>
        <w:fldChar w:fldCharType="begin"/>
      </w:r>
      <w:r w:rsidRPr="002A0A9B">
        <w:rPr>
          <w:rFonts w:ascii="Arial" w:hAnsi="Arial" w:cs="Arial"/>
          <w:b/>
          <w:bCs/>
          <w:i w:val="0"/>
          <w:iCs w:val="0"/>
          <w:color w:val="auto"/>
          <w:sz w:val="20"/>
          <w:szCs w:val="20"/>
        </w:rPr>
        <w:instrText xml:space="preserve"> SEQ Table \* ARABIC </w:instrText>
      </w:r>
      <w:r w:rsidRPr="002A0A9B">
        <w:rPr>
          <w:rFonts w:ascii="Arial" w:hAnsi="Arial" w:cs="Arial"/>
          <w:b/>
          <w:bCs/>
          <w:i w:val="0"/>
          <w:iCs w:val="0"/>
          <w:color w:val="auto"/>
          <w:sz w:val="20"/>
          <w:szCs w:val="20"/>
        </w:rPr>
        <w:fldChar w:fldCharType="separate"/>
      </w:r>
      <w:r w:rsidR="00BA45E2" w:rsidRPr="002A0A9B">
        <w:rPr>
          <w:rFonts w:ascii="Arial" w:hAnsi="Arial" w:cs="Arial"/>
          <w:b/>
          <w:bCs/>
          <w:i w:val="0"/>
          <w:iCs w:val="0"/>
          <w:noProof/>
          <w:color w:val="auto"/>
          <w:sz w:val="20"/>
          <w:szCs w:val="20"/>
        </w:rPr>
        <w:t>2</w:t>
      </w:r>
      <w:r w:rsidRPr="002A0A9B">
        <w:rPr>
          <w:rFonts w:ascii="Arial" w:hAnsi="Arial" w:cs="Arial"/>
          <w:b/>
          <w:bCs/>
          <w:i w:val="0"/>
          <w:iCs w:val="0"/>
          <w:color w:val="auto"/>
          <w:sz w:val="20"/>
          <w:szCs w:val="20"/>
        </w:rPr>
        <w:fldChar w:fldCharType="end"/>
      </w:r>
      <w:r w:rsidRPr="002A0A9B">
        <w:rPr>
          <w:rFonts w:ascii="Arial" w:hAnsi="Arial" w:cs="Arial"/>
          <w:b/>
          <w:bCs/>
          <w:i w:val="0"/>
          <w:iCs w:val="0"/>
          <w:color w:val="auto"/>
          <w:sz w:val="20"/>
          <w:szCs w:val="20"/>
        </w:rPr>
        <w:t>: Chronology of the DA</w:t>
      </w:r>
    </w:p>
    <w:tbl>
      <w:tblPr>
        <w:tblStyle w:val="DPETable"/>
        <w:tblW w:w="722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529"/>
      </w:tblGrid>
      <w:tr w:rsidR="00396E79" w:rsidRPr="00BE218C" w14:paraId="66818851" w14:textId="77777777" w:rsidTr="0081756E">
        <w:trPr>
          <w:cnfStyle w:val="100000000000" w:firstRow="1" w:lastRow="0" w:firstColumn="0" w:lastColumn="0" w:oddVBand="0" w:evenVBand="0" w:oddHBand="0" w:evenHBand="0" w:firstRowFirstColumn="0" w:firstRowLastColumn="0" w:lastRowFirstColumn="0" w:lastRowLastColumn="0"/>
          <w:jc w:val="center"/>
        </w:trPr>
        <w:tc>
          <w:tcPr>
            <w:tcW w:w="1696" w:type="dxa"/>
          </w:tcPr>
          <w:p w14:paraId="5441378F" w14:textId="77777777" w:rsidR="00396E79" w:rsidRPr="00BE218C" w:rsidRDefault="00396E79" w:rsidP="0081756E">
            <w:pPr>
              <w:pStyle w:val="FigureCaption"/>
              <w:spacing w:before="0" w:after="0"/>
              <w:ind w:left="0"/>
              <w:jc w:val="left"/>
              <w:rPr>
                <w:rFonts w:ascii="Arial" w:hAnsi="Arial" w:cs="Arial"/>
                <w:color w:val="auto"/>
                <w:sz w:val="22"/>
                <w:szCs w:val="22"/>
              </w:rPr>
            </w:pPr>
            <w:r w:rsidRPr="00BE218C">
              <w:rPr>
                <w:rFonts w:ascii="Arial" w:hAnsi="Arial" w:cs="Arial"/>
                <w:b/>
                <w:color w:val="auto"/>
                <w:sz w:val="22"/>
                <w:szCs w:val="22"/>
              </w:rPr>
              <w:t>Date</w:t>
            </w:r>
          </w:p>
        </w:tc>
        <w:tc>
          <w:tcPr>
            <w:tcW w:w="5529" w:type="dxa"/>
          </w:tcPr>
          <w:p w14:paraId="64FD5A64" w14:textId="77777777" w:rsidR="00396E79" w:rsidRPr="00BE218C" w:rsidRDefault="00396E79" w:rsidP="0081756E">
            <w:pPr>
              <w:pStyle w:val="FigureCaption"/>
              <w:spacing w:before="0" w:after="0"/>
              <w:ind w:left="0"/>
              <w:jc w:val="left"/>
              <w:rPr>
                <w:rFonts w:ascii="Arial" w:hAnsi="Arial" w:cs="Arial"/>
                <w:color w:val="auto"/>
                <w:sz w:val="22"/>
                <w:szCs w:val="22"/>
              </w:rPr>
            </w:pPr>
            <w:r w:rsidRPr="00BE218C">
              <w:rPr>
                <w:rFonts w:ascii="Arial" w:hAnsi="Arial" w:cs="Arial"/>
                <w:b/>
                <w:color w:val="auto"/>
                <w:sz w:val="22"/>
                <w:szCs w:val="22"/>
              </w:rPr>
              <w:t>Event</w:t>
            </w:r>
          </w:p>
        </w:tc>
      </w:tr>
      <w:tr w:rsidR="00396E79" w:rsidRPr="00BE218C" w14:paraId="4F201CD8" w14:textId="77777777" w:rsidTr="0081756E">
        <w:trPr>
          <w:jc w:val="center"/>
        </w:trPr>
        <w:tc>
          <w:tcPr>
            <w:tcW w:w="1696" w:type="dxa"/>
          </w:tcPr>
          <w:p w14:paraId="12576B0A" w14:textId="77777777" w:rsidR="00396E79" w:rsidRPr="00BE218C" w:rsidRDefault="009123D8" w:rsidP="0081756E">
            <w:pPr>
              <w:pStyle w:val="FigureCaption"/>
              <w:spacing w:before="0" w:after="0"/>
              <w:ind w:left="0"/>
              <w:jc w:val="left"/>
              <w:rPr>
                <w:rFonts w:ascii="Arial" w:hAnsi="Arial" w:cs="Arial"/>
                <w:b w:val="0"/>
                <w:color w:val="auto"/>
                <w:sz w:val="22"/>
                <w:szCs w:val="22"/>
              </w:rPr>
            </w:pPr>
            <w:sdt>
              <w:sdtPr>
                <w:rPr>
                  <w:rFonts w:ascii="Arial" w:hAnsi="Arial" w:cs="Arial"/>
                  <w:color w:val="FF0000"/>
                  <w:sz w:val="22"/>
                  <w:szCs w:val="22"/>
                </w:rPr>
                <w:id w:val="1429620843"/>
                <w:placeholder>
                  <w:docPart w:val="2E930A697E834E79BBC25BD81A5F766B"/>
                </w:placeholder>
                <w:date>
                  <w:dateFormat w:val="d MMMM yyyy"/>
                  <w:lid w:val="en-AU"/>
                  <w:storeMappedDataAs w:val="dateTime"/>
                  <w:calendar w:val="gregorian"/>
                </w:date>
              </w:sdtPr>
              <w:sdtEndPr/>
              <w:sdtContent>
                <w:r w:rsidR="00396E79" w:rsidRPr="00BE218C">
                  <w:rPr>
                    <w:rFonts w:ascii="Arial" w:hAnsi="Arial" w:cs="Arial"/>
                    <w:color w:val="FF0000"/>
                    <w:sz w:val="22"/>
                    <w:szCs w:val="22"/>
                  </w:rPr>
                  <w:t>Select Date</w:t>
                </w:r>
              </w:sdtContent>
            </w:sdt>
          </w:p>
        </w:tc>
        <w:tc>
          <w:tcPr>
            <w:tcW w:w="5529" w:type="dxa"/>
          </w:tcPr>
          <w:p w14:paraId="3EB2096B" w14:textId="77777777" w:rsidR="00396E79" w:rsidRPr="00BE218C" w:rsidRDefault="00396E79" w:rsidP="0081756E">
            <w:pPr>
              <w:pStyle w:val="FigureCaption"/>
              <w:spacing w:before="0" w:after="0"/>
              <w:ind w:left="0"/>
              <w:jc w:val="both"/>
              <w:rPr>
                <w:rFonts w:ascii="Arial" w:hAnsi="Arial" w:cs="Arial"/>
                <w:b w:val="0"/>
                <w:color w:val="auto"/>
                <w:sz w:val="22"/>
                <w:szCs w:val="22"/>
              </w:rPr>
            </w:pPr>
            <w:r w:rsidRPr="00BE218C">
              <w:rPr>
                <w:rFonts w:ascii="Arial" w:hAnsi="Arial" w:cs="Arial"/>
                <w:b w:val="0"/>
                <w:color w:val="auto"/>
                <w:sz w:val="22"/>
                <w:szCs w:val="22"/>
              </w:rPr>
              <w:t xml:space="preserve">DA lodged </w:t>
            </w:r>
          </w:p>
        </w:tc>
      </w:tr>
      <w:tr w:rsidR="00396E79" w:rsidRPr="00BE218C" w14:paraId="659CC4C0" w14:textId="77777777" w:rsidTr="0081756E">
        <w:trPr>
          <w:jc w:val="center"/>
        </w:trPr>
        <w:tc>
          <w:tcPr>
            <w:tcW w:w="1696" w:type="dxa"/>
          </w:tcPr>
          <w:p w14:paraId="1DFF758B" w14:textId="77777777" w:rsidR="00396E79" w:rsidRPr="00BE218C" w:rsidRDefault="009123D8" w:rsidP="0081756E">
            <w:pPr>
              <w:pStyle w:val="FigureCaption"/>
              <w:spacing w:before="0" w:after="0"/>
              <w:ind w:left="0"/>
              <w:jc w:val="left"/>
              <w:rPr>
                <w:rFonts w:ascii="Arial" w:hAnsi="Arial" w:cs="Arial"/>
                <w:b w:val="0"/>
                <w:color w:val="auto"/>
                <w:sz w:val="22"/>
                <w:szCs w:val="22"/>
              </w:rPr>
            </w:pPr>
            <w:sdt>
              <w:sdtPr>
                <w:rPr>
                  <w:rFonts w:ascii="Arial" w:hAnsi="Arial" w:cs="Arial"/>
                  <w:color w:val="FF0000"/>
                  <w:sz w:val="22"/>
                  <w:szCs w:val="22"/>
                </w:rPr>
                <w:id w:val="861866343"/>
                <w:placeholder>
                  <w:docPart w:val="47E20BE2340447629BF85BF6BC9D481E"/>
                </w:placeholder>
                <w:date>
                  <w:dateFormat w:val="d MMMM yyyy"/>
                  <w:lid w:val="en-AU"/>
                  <w:storeMappedDataAs w:val="dateTime"/>
                  <w:calendar w:val="gregorian"/>
                </w:date>
              </w:sdtPr>
              <w:sdtEndPr/>
              <w:sdtContent>
                <w:r w:rsidR="00396E79" w:rsidRPr="00BE218C">
                  <w:rPr>
                    <w:rFonts w:ascii="Arial" w:hAnsi="Arial" w:cs="Arial"/>
                    <w:color w:val="FF0000"/>
                    <w:sz w:val="22"/>
                    <w:szCs w:val="22"/>
                  </w:rPr>
                  <w:t>Select Date</w:t>
                </w:r>
              </w:sdtContent>
            </w:sdt>
          </w:p>
        </w:tc>
        <w:tc>
          <w:tcPr>
            <w:tcW w:w="5529" w:type="dxa"/>
          </w:tcPr>
          <w:p w14:paraId="6C4D1EA0" w14:textId="77777777" w:rsidR="00396E79" w:rsidRPr="00BE218C" w:rsidRDefault="00396E79" w:rsidP="0081756E">
            <w:pPr>
              <w:pStyle w:val="FigureCaption"/>
              <w:spacing w:before="0" w:after="0"/>
              <w:ind w:left="0"/>
              <w:jc w:val="both"/>
              <w:rPr>
                <w:rFonts w:ascii="Arial" w:hAnsi="Arial" w:cs="Arial"/>
                <w:b w:val="0"/>
                <w:color w:val="auto"/>
                <w:sz w:val="22"/>
                <w:szCs w:val="22"/>
              </w:rPr>
            </w:pPr>
            <w:r w:rsidRPr="00BE218C">
              <w:rPr>
                <w:rFonts w:ascii="Arial" w:hAnsi="Arial" w:cs="Arial"/>
                <w:b w:val="0"/>
                <w:color w:val="auto"/>
                <w:sz w:val="22"/>
                <w:szCs w:val="22"/>
              </w:rPr>
              <w:t xml:space="preserve">Exhibition of the application </w:t>
            </w:r>
          </w:p>
        </w:tc>
      </w:tr>
      <w:tr w:rsidR="00396E79" w:rsidRPr="00BE218C" w14:paraId="674E5C83" w14:textId="77777777" w:rsidTr="0081756E">
        <w:trPr>
          <w:jc w:val="center"/>
        </w:trPr>
        <w:tc>
          <w:tcPr>
            <w:tcW w:w="1696" w:type="dxa"/>
          </w:tcPr>
          <w:p w14:paraId="4A34F7DB" w14:textId="77777777" w:rsidR="00396E79" w:rsidRPr="00BE218C" w:rsidRDefault="009123D8" w:rsidP="0081756E">
            <w:pPr>
              <w:pStyle w:val="FigureCaption"/>
              <w:spacing w:before="0" w:after="0"/>
              <w:ind w:left="0"/>
              <w:jc w:val="left"/>
              <w:rPr>
                <w:rFonts w:ascii="Arial" w:hAnsi="Arial" w:cs="Arial"/>
                <w:b w:val="0"/>
                <w:color w:val="auto"/>
                <w:sz w:val="22"/>
                <w:szCs w:val="22"/>
              </w:rPr>
            </w:pPr>
            <w:sdt>
              <w:sdtPr>
                <w:rPr>
                  <w:rFonts w:ascii="Arial" w:hAnsi="Arial" w:cs="Arial"/>
                  <w:color w:val="FF0000"/>
                  <w:sz w:val="22"/>
                  <w:szCs w:val="22"/>
                </w:rPr>
                <w:id w:val="-399838382"/>
                <w:placeholder>
                  <w:docPart w:val="42F12B0030144AEDB1ABB757E2136ED7"/>
                </w:placeholder>
                <w:date>
                  <w:dateFormat w:val="d MMMM yyyy"/>
                  <w:lid w:val="en-AU"/>
                  <w:storeMappedDataAs w:val="dateTime"/>
                  <w:calendar w:val="gregorian"/>
                </w:date>
              </w:sdtPr>
              <w:sdtEndPr/>
              <w:sdtContent>
                <w:r w:rsidR="00396E79" w:rsidRPr="00BE218C">
                  <w:rPr>
                    <w:rFonts w:ascii="Arial" w:hAnsi="Arial" w:cs="Arial"/>
                    <w:color w:val="FF0000"/>
                    <w:sz w:val="22"/>
                    <w:szCs w:val="22"/>
                  </w:rPr>
                  <w:t>Select Date</w:t>
                </w:r>
              </w:sdtContent>
            </w:sdt>
          </w:p>
        </w:tc>
        <w:tc>
          <w:tcPr>
            <w:tcW w:w="5529" w:type="dxa"/>
          </w:tcPr>
          <w:p w14:paraId="6D155AEE" w14:textId="77777777" w:rsidR="00396E79" w:rsidRPr="00BE218C" w:rsidRDefault="00396E79" w:rsidP="0081756E">
            <w:pPr>
              <w:pStyle w:val="FigureCaption"/>
              <w:spacing w:before="0" w:after="0"/>
              <w:ind w:left="0"/>
              <w:jc w:val="both"/>
              <w:rPr>
                <w:rFonts w:ascii="Arial" w:hAnsi="Arial" w:cs="Arial"/>
                <w:b w:val="0"/>
                <w:color w:val="auto"/>
                <w:sz w:val="22"/>
                <w:szCs w:val="22"/>
              </w:rPr>
            </w:pPr>
            <w:r w:rsidRPr="00BE218C">
              <w:rPr>
                <w:rFonts w:ascii="Arial" w:hAnsi="Arial" w:cs="Arial"/>
                <w:b w:val="0"/>
                <w:color w:val="auto"/>
                <w:sz w:val="22"/>
                <w:szCs w:val="22"/>
              </w:rPr>
              <w:t xml:space="preserve">DA referred to external agencies </w:t>
            </w:r>
          </w:p>
        </w:tc>
      </w:tr>
      <w:tr w:rsidR="00396E79" w:rsidRPr="00BE218C" w14:paraId="52E5A468" w14:textId="77777777" w:rsidTr="0081756E">
        <w:trPr>
          <w:jc w:val="center"/>
        </w:trPr>
        <w:tc>
          <w:tcPr>
            <w:tcW w:w="1696" w:type="dxa"/>
          </w:tcPr>
          <w:p w14:paraId="443FF7C3" w14:textId="77777777" w:rsidR="00396E79" w:rsidRPr="00BE218C" w:rsidRDefault="009123D8" w:rsidP="0081756E">
            <w:pPr>
              <w:pStyle w:val="FigureCaption"/>
              <w:spacing w:before="0" w:after="0"/>
              <w:ind w:left="0"/>
              <w:jc w:val="left"/>
              <w:rPr>
                <w:rFonts w:ascii="Arial" w:hAnsi="Arial" w:cs="Arial"/>
                <w:color w:val="FF0000"/>
                <w:sz w:val="22"/>
                <w:szCs w:val="22"/>
              </w:rPr>
            </w:pPr>
            <w:sdt>
              <w:sdtPr>
                <w:rPr>
                  <w:rFonts w:ascii="Arial" w:hAnsi="Arial" w:cs="Arial"/>
                  <w:color w:val="FF0000"/>
                  <w:sz w:val="22"/>
                  <w:szCs w:val="22"/>
                </w:rPr>
                <w:id w:val="-1918322439"/>
                <w:placeholder>
                  <w:docPart w:val="4EF70172CED249E2B4CFC4288223902F"/>
                </w:placeholder>
                <w:date>
                  <w:dateFormat w:val="d MMMM yyyy"/>
                  <w:lid w:val="en-AU"/>
                  <w:storeMappedDataAs w:val="dateTime"/>
                  <w:calendar w:val="gregorian"/>
                </w:date>
              </w:sdtPr>
              <w:sdtEndPr/>
              <w:sdtContent>
                <w:r w:rsidR="00396E79" w:rsidRPr="00BE218C">
                  <w:rPr>
                    <w:rFonts w:ascii="Arial" w:hAnsi="Arial" w:cs="Arial"/>
                    <w:color w:val="FF0000"/>
                    <w:sz w:val="22"/>
                    <w:szCs w:val="22"/>
                  </w:rPr>
                  <w:t>Select Date</w:t>
                </w:r>
              </w:sdtContent>
            </w:sdt>
          </w:p>
        </w:tc>
        <w:tc>
          <w:tcPr>
            <w:tcW w:w="5529" w:type="dxa"/>
          </w:tcPr>
          <w:p w14:paraId="6510DC70" w14:textId="77777777" w:rsidR="00396E79" w:rsidRPr="00BE218C" w:rsidRDefault="00396E79" w:rsidP="0081756E">
            <w:pPr>
              <w:pStyle w:val="FigureCaption"/>
              <w:spacing w:before="0" w:after="0"/>
              <w:ind w:left="0"/>
              <w:jc w:val="both"/>
              <w:rPr>
                <w:rFonts w:ascii="Arial" w:hAnsi="Arial" w:cs="Arial"/>
                <w:b w:val="0"/>
                <w:color w:val="auto"/>
                <w:sz w:val="22"/>
                <w:szCs w:val="22"/>
              </w:rPr>
            </w:pPr>
            <w:r w:rsidRPr="00BE218C">
              <w:rPr>
                <w:rFonts w:ascii="Arial" w:hAnsi="Arial" w:cs="Arial"/>
                <w:b w:val="0"/>
                <w:color w:val="auto"/>
                <w:sz w:val="22"/>
                <w:szCs w:val="22"/>
              </w:rPr>
              <w:t xml:space="preserve">Request for Information from Council to applicant </w:t>
            </w:r>
          </w:p>
        </w:tc>
      </w:tr>
      <w:tr w:rsidR="00396E79" w:rsidRPr="00BE218C" w14:paraId="5C52F771" w14:textId="77777777" w:rsidTr="0081756E">
        <w:trPr>
          <w:jc w:val="center"/>
        </w:trPr>
        <w:tc>
          <w:tcPr>
            <w:tcW w:w="1696" w:type="dxa"/>
          </w:tcPr>
          <w:p w14:paraId="4EE0FCF3" w14:textId="77777777" w:rsidR="00396E79" w:rsidRPr="00BE218C" w:rsidRDefault="009123D8" w:rsidP="0081756E">
            <w:pPr>
              <w:pStyle w:val="FigureCaption"/>
              <w:spacing w:before="0" w:after="0"/>
              <w:ind w:left="0"/>
              <w:jc w:val="left"/>
              <w:rPr>
                <w:rFonts w:ascii="Arial" w:hAnsi="Arial" w:cs="Arial"/>
                <w:b w:val="0"/>
                <w:color w:val="auto"/>
                <w:sz w:val="22"/>
                <w:szCs w:val="22"/>
              </w:rPr>
            </w:pPr>
            <w:sdt>
              <w:sdtPr>
                <w:rPr>
                  <w:rFonts w:ascii="Arial" w:hAnsi="Arial" w:cs="Arial"/>
                  <w:color w:val="FF0000"/>
                  <w:sz w:val="22"/>
                  <w:szCs w:val="22"/>
                </w:rPr>
                <w:id w:val="875426789"/>
                <w:placeholder>
                  <w:docPart w:val="27EB650BFC5D4F50AF8C16DAF9C68664"/>
                </w:placeholder>
                <w:date>
                  <w:dateFormat w:val="d MMMM yyyy"/>
                  <w:lid w:val="en-AU"/>
                  <w:storeMappedDataAs w:val="dateTime"/>
                  <w:calendar w:val="gregorian"/>
                </w:date>
              </w:sdtPr>
              <w:sdtEndPr/>
              <w:sdtContent>
                <w:r w:rsidR="00396E79" w:rsidRPr="00BE218C">
                  <w:rPr>
                    <w:rFonts w:ascii="Arial" w:hAnsi="Arial" w:cs="Arial"/>
                    <w:color w:val="FF0000"/>
                    <w:sz w:val="22"/>
                    <w:szCs w:val="22"/>
                  </w:rPr>
                  <w:t>Select Date</w:t>
                </w:r>
              </w:sdtContent>
            </w:sdt>
          </w:p>
        </w:tc>
        <w:tc>
          <w:tcPr>
            <w:tcW w:w="5529" w:type="dxa"/>
          </w:tcPr>
          <w:p w14:paraId="2854E7F2" w14:textId="77777777" w:rsidR="00396E79" w:rsidRPr="00BE218C" w:rsidRDefault="00396E79" w:rsidP="0081756E">
            <w:pPr>
              <w:pStyle w:val="FigureCaption"/>
              <w:spacing w:before="0" w:after="0"/>
              <w:ind w:left="0"/>
              <w:jc w:val="both"/>
              <w:rPr>
                <w:rFonts w:ascii="Arial" w:hAnsi="Arial" w:cs="Arial"/>
                <w:b w:val="0"/>
                <w:color w:val="auto"/>
                <w:sz w:val="22"/>
                <w:szCs w:val="22"/>
              </w:rPr>
            </w:pPr>
            <w:r w:rsidRPr="00BE218C">
              <w:rPr>
                <w:rFonts w:ascii="Arial" w:hAnsi="Arial" w:cs="Arial"/>
                <w:b w:val="0"/>
                <w:color w:val="auto"/>
                <w:sz w:val="22"/>
                <w:szCs w:val="22"/>
              </w:rPr>
              <w:t xml:space="preserve">Panel briefing </w:t>
            </w:r>
          </w:p>
        </w:tc>
      </w:tr>
      <w:tr w:rsidR="00396E79" w:rsidRPr="00BE218C" w14:paraId="4BD9D088" w14:textId="77777777" w:rsidTr="0081756E">
        <w:trPr>
          <w:jc w:val="center"/>
        </w:trPr>
        <w:tc>
          <w:tcPr>
            <w:tcW w:w="1696" w:type="dxa"/>
          </w:tcPr>
          <w:p w14:paraId="75EBA3A8" w14:textId="77777777" w:rsidR="00396E79" w:rsidRPr="00BE218C" w:rsidRDefault="009123D8" w:rsidP="0081756E">
            <w:pPr>
              <w:pStyle w:val="FigureCaption"/>
              <w:spacing w:before="0" w:after="0"/>
              <w:ind w:left="0"/>
              <w:jc w:val="left"/>
              <w:rPr>
                <w:rFonts w:ascii="Arial" w:hAnsi="Arial" w:cs="Arial"/>
                <w:color w:val="FF0000"/>
                <w:sz w:val="22"/>
                <w:szCs w:val="22"/>
              </w:rPr>
            </w:pPr>
            <w:sdt>
              <w:sdtPr>
                <w:rPr>
                  <w:rFonts w:ascii="Arial" w:hAnsi="Arial" w:cs="Arial"/>
                  <w:color w:val="FF0000"/>
                  <w:sz w:val="22"/>
                  <w:szCs w:val="22"/>
                </w:rPr>
                <w:id w:val="-548693285"/>
                <w:placeholder>
                  <w:docPart w:val="E3C6E22F14CE4ADCA89E8828F97DB4E4"/>
                </w:placeholder>
                <w:date>
                  <w:dateFormat w:val="d MMMM yyyy"/>
                  <w:lid w:val="en-AU"/>
                  <w:storeMappedDataAs w:val="dateTime"/>
                  <w:calendar w:val="gregorian"/>
                </w:date>
              </w:sdtPr>
              <w:sdtEndPr/>
              <w:sdtContent>
                <w:r w:rsidR="00396E79" w:rsidRPr="00BE218C">
                  <w:rPr>
                    <w:rFonts w:ascii="Arial" w:hAnsi="Arial" w:cs="Arial"/>
                    <w:color w:val="FF0000"/>
                    <w:sz w:val="22"/>
                    <w:szCs w:val="22"/>
                  </w:rPr>
                  <w:t>Select Date</w:t>
                </w:r>
              </w:sdtContent>
            </w:sdt>
          </w:p>
        </w:tc>
        <w:tc>
          <w:tcPr>
            <w:tcW w:w="5529" w:type="dxa"/>
          </w:tcPr>
          <w:p w14:paraId="6BF25CAA" w14:textId="57A677FA" w:rsidR="00396E79" w:rsidRPr="00BE218C" w:rsidRDefault="00396E79" w:rsidP="0081756E">
            <w:pPr>
              <w:pStyle w:val="FigureCaption"/>
              <w:spacing w:before="0" w:after="0"/>
              <w:ind w:left="0"/>
              <w:jc w:val="both"/>
              <w:rPr>
                <w:rFonts w:ascii="Arial" w:hAnsi="Arial" w:cs="Arial"/>
                <w:b w:val="0"/>
                <w:color w:val="FF0000"/>
                <w:sz w:val="22"/>
                <w:szCs w:val="22"/>
              </w:rPr>
            </w:pPr>
            <w:r>
              <w:rPr>
                <w:rFonts w:ascii="Arial" w:hAnsi="Arial" w:cs="Arial"/>
                <w:b w:val="0"/>
                <w:color w:val="auto"/>
                <w:sz w:val="22"/>
                <w:szCs w:val="22"/>
              </w:rPr>
              <w:t xml:space="preserve">Amended plans lodged </w:t>
            </w:r>
            <w:r w:rsidRPr="003A2751">
              <w:rPr>
                <w:rFonts w:ascii="Arial" w:hAnsi="Arial" w:cs="Arial"/>
                <w:b w:val="0"/>
                <w:color w:val="FF0000"/>
                <w:sz w:val="22"/>
                <w:szCs w:val="22"/>
              </w:rPr>
              <w:t>[</w:t>
            </w:r>
            <w:r w:rsidRPr="007768C7">
              <w:rPr>
                <w:rFonts w:ascii="Arial" w:hAnsi="Arial" w:cs="Arial"/>
                <w:b w:val="0"/>
                <w:color w:val="FF0000"/>
                <w:sz w:val="22"/>
                <w:szCs w:val="22"/>
              </w:rPr>
              <w:t xml:space="preserve">outline main change and discuss outside table if needed) dated </w:t>
            </w:r>
            <w:sdt>
              <w:sdtPr>
                <w:rPr>
                  <w:rFonts w:ascii="Arial" w:hAnsi="Arial" w:cs="Arial"/>
                  <w:b w:val="0"/>
                  <w:color w:val="FF0000"/>
                  <w:sz w:val="22"/>
                  <w:szCs w:val="22"/>
                </w:rPr>
                <w:id w:val="1592040750"/>
                <w:placeholder>
                  <w:docPart w:val="9E57EB7019F14364B80B88EF17C39D3B"/>
                </w:placeholder>
                <w:date>
                  <w:dateFormat w:val="d MMMM yyyy"/>
                  <w:lid w:val="en-AU"/>
                  <w:storeMappedDataAs w:val="dateTime"/>
                  <w:calendar w:val="gregorian"/>
                </w:date>
              </w:sdtPr>
              <w:sdtEndPr/>
              <w:sdtContent>
                <w:r w:rsidRPr="007768C7">
                  <w:rPr>
                    <w:rFonts w:ascii="Arial" w:hAnsi="Arial" w:cs="Arial"/>
                    <w:b w:val="0"/>
                    <w:color w:val="FF0000"/>
                    <w:sz w:val="22"/>
                    <w:szCs w:val="22"/>
                  </w:rPr>
                  <w:t>Select Date</w:t>
                </w:r>
              </w:sdtContent>
            </w:sdt>
            <w:r w:rsidRPr="007768C7">
              <w:rPr>
                <w:rFonts w:ascii="Arial" w:hAnsi="Arial" w:cs="Arial"/>
                <w:color w:val="FF0000"/>
                <w:sz w:val="22"/>
                <w:szCs w:val="22"/>
              </w:rPr>
              <w:t xml:space="preserve"> </w:t>
            </w:r>
            <w:r w:rsidRPr="007768C7">
              <w:rPr>
                <w:rFonts w:ascii="Arial" w:hAnsi="Arial" w:cs="Arial"/>
                <w:b w:val="0"/>
                <w:color w:val="FF0000"/>
                <w:sz w:val="22"/>
                <w:szCs w:val="22"/>
              </w:rPr>
              <w:t>accepted by Council under Cl</w:t>
            </w:r>
            <w:r w:rsidR="00BE6D8E">
              <w:rPr>
                <w:rFonts w:ascii="Arial" w:hAnsi="Arial" w:cs="Arial"/>
                <w:b w:val="0"/>
                <w:color w:val="FF0000"/>
                <w:sz w:val="22"/>
                <w:szCs w:val="22"/>
              </w:rPr>
              <w:t>ause 55</w:t>
            </w:r>
            <w:r w:rsidRPr="007768C7">
              <w:rPr>
                <w:rFonts w:ascii="Arial" w:hAnsi="Arial" w:cs="Arial"/>
                <w:b w:val="0"/>
                <w:color w:val="FF0000"/>
                <w:sz w:val="22"/>
                <w:szCs w:val="22"/>
              </w:rPr>
              <w:t xml:space="preserve"> of the </w:t>
            </w:r>
            <w:r w:rsidR="00D94EAC" w:rsidRPr="00D94EAC">
              <w:rPr>
                <w:rFonts w:ascii="Arial" w:hAnsi="Arial" w:cs="Arial"/>
                <w:b w:val="0"/>
                <w:i/>
                <w:iCs w:val="0"/>
                <w:color w:val="FF0000"/>
                <w:sz w:val="22"/>
                <w:szCs w:val="22"/>
              </w:rPr>
              <w:t>Environmental Planning and Assessment Regulation 20</w:t>
            </w:r>
            <w:r w:rsidR="00BE6D8E">
              <w:rPr>
                <w:rFonts w:ascii="Arial" w:hAnsi="Arial" w:cs="Arial"/>
                <w:b w:val="0"/>
                <w:i/>
                <w:iCs w:val="0"/>
                <w:color w:val="FF0000"/>
                <w:sz w:val="22"/>
                <w:szCs w:val="22"/>
              </w:rPr>
              <w:t>00</w:t>
            </w:r>
            <w:r w:rsidR="00D94EAC">
              <w:rPr>
                <w:rFonts w:ascii="Arial" w:hAnsi="Arial" w:cs="Arial"/>
                <w:b w:val="0"/>
                <w:color w:val="FF0000"/>
                <w:sz w:val="22"/>
                <w:szCs w:val="22"/>
              </w:rPr>
              <w:t xml:space="preserve"> (‘</w:t>
            </w:r>
            <w:r w:rsidR="009A3E89" w:rsidRPr="007768C7">
              <w:rPr>
                <w:rFonts w:ascii="Arial" w:hAnsi="Arial" w:cs="Arial"/>
                <w:b w:val="0"/>
                <w:color w:val="FF0000"/>
                <w:sz w:val="22"/>
                <w:szCs w:val="22"/>
              </w:rPr>
              <w:t xml:space="preserve">EP&amp;A </w:t>
            </w:r>
            <w:r w:rsidRPr="007768C7">
              <w:rPr>
                <w:rFonts w:ascii="Arial" w:hAnsi="Arial" w:cs="Arial"/>
                <w:b w:val="0"/>
                <w:color w:val="FF0000"/>
                <w:sz w:val="22"/>
                <w:szCs w:val="22"/>
              </w:rPr>
              <w:t>Regulation</w:t>
            </w:r>
            <w:r w:rsidR="00D94EAC">
              <w:rPr>
                <w:rFonts w:ascii="Arial" w:hAnsi="Arial" w:cs="Arial"/>
                <w:b w:val="0"/>
                <w:color w:val="FF0000"/>
                <w:sz w:val="22"/>
                <w:szCs w:val="22"/>
              </w:rPr>
              <w:t>’)</w:t>
            </w:r>
            <w:r w:rsidRPr="007768C7">
              <w:rPr>
                <w:rFonts w:ascii="Arial" w:hAnsi="Arial" w:cs="Arial"/>
                <w:b w:val="0"/>
                <w:color w:val="FF0000"/>
                <w:sz w:val="22"/>
                <w:szCs w:val="22"/>
              </w:rPr>
              <w:t xml:space="preserve"> on </w:t>
            </w:r>
            <w:sdt>
              <w:sdtPr>
                <w:rPr>
                  <w:rFonts w:ascii="Arial" w:hAnsi="Arial" w:cs="Arial"/>
                  <w:b w:val="0"/>
                  <w:color w:val="FF0000"/>
                  <w:sz w:val="22"/>
                  <w:szCs w:val="22"/>
                </w:rPr>
                <w:id w:val="951357804"/>
                <w:placeholder>
                  <w:docPart w:val="A681C6D4FFD944C1B9EEC116D5315FEE"/>
                </w:placeholder>
                <w:date>
                  <w:dateFormat w:val="d MMMM yyyy"/>
                  <w:lid w:val="en-AU"/>
                  <w:storeMappedDataAs w:val="dateTime"/>
                  <w:calendar w:val="gregorian"/>
                </w:date>
              </w:sdtPr>
              <w:sdtEndPr/>
              <w:sdtContent>
                <w:r w:rsidRPr="007768C7">
                  <w:rPr>
                    <w:rFonts w:ascii="Arial" w:hAnsi="Arial" w:cs="Arial"/>
                    <w:b w:val="0"/>
                    <w:color w:val="FF0000"/>
                    <w:sz w:val="22"/>
                    <w:szCs w:val="22"/>
                  </w:rPr>
                  <w:t>Select Date</w:t>
                </w:r>
              </w:sdtContent>
            </w:sdt>
            <w:r w:rsidRPr="004A5E56">
              <w:rPr>
                <w:rFonts w:ascii="Arial" w:hAnsi="Arial" w:cs="Arial"/>
                <w:b w:val="0"/>
                <w:color w:val="FF0000"/>
              </w:rPr>
              <w:t>.</w:t>
            </w:r>
            <w:r>
              <w:rPr>
                <w:rFonts w:ascii="Arial" w:hAnsi="Arial" w:cs="Arial"/>
                <w:color w:val="FF0000"/>
              </w:rPr>
              <w:t xml:space="preserve"> </w:t>
            </w:r>
          </w:p>
        </w:tc>
      </w:tr>
      <w:tr w:rsidR="00396E79" w:rsidRPr="00BE218C" w14:paraId="5DDDB94E" w14:textId="77777777" w:rsidTr="0081756E">
        <w:trPr>
          <w:jc w:val="center"/>
        </w:trPr>
        <w:tc>
          <w:tcPr>
            <w:tcW w:w="1696" w:type="dxa"/>
          </w:tcPr>
          <w:p w14:paraId="7E21C519" w14:textId="77777777" w:rsidR="00396E79" w:rsidRPr="00BE218C" w:rsidRDefault="00396E79" w:rsidP="0081756E">
            <w:pPr>
              <w:pStyle w:val="FigureCaption"/>
              <w:spacing w:before="0" w:after="0"/>
              <w:ind w:left="0"/>
              <w:jc w:val="left"/>
              <w:rPr>
                <w:rFonts w:ascii="Arial" w:hAnsi="Arial" w:cs="Arial"/>
                <w:color w:val="FF0000"/>
                <w:sz w:val="22"/>
                <w:szCs w:val="22"/>
              </w:rPr>
            </w:pPr>
          </w:p>
        </w:tc>
        <w:tc>
          <w:tcPr>
            <w:tcW w:w="5529" w:type="dxa"/>
          </w:tcPr>
          <w:p w14:paraId="70934C29" w14:textId="77777777" w:rsidR="00396E79" w:rsidRPr="00BE218C" w:rsidRDefault="00396E79" w:rsidP="0081756E">
            <w:pPr>
              <w:pStyle w:val="FigureCaption"/>
              <w:spacing w:before="0" w:after="0"/>
              <w:ind w:left="0"/>
              <w:jc w:val="both"/>
              <w:rPr>
                <w:rFonts w:ascii="Arial" w:hAnsi="Arial" w:cs="Arial"/>
                <w:b w:val="0"/>
                <w:color w:val="auto"/>
                <w:sz w:val="22"/>
                <w:szCs w:val="22"/>
              </w:rPr>
            </w:pPr>
          </w:p>
        </w:tc>
      </w:tr>
      <w:tr w:rsidR="00396E79" w:rsidRPr="00BE218C" w14:paraId="553E5DE4" w14:textId="77777777" w:rsidTr="0081756E">
        <w:trPr>
          <w:jc w:val="center"/>
        </w:trPr>
        <w:tc>
          <w:tcPr>
            <w:tcW w:w="1696" w:type="dxa"/>
          </w:tcPr>
          <w:p w14:paraId="1E1ABB48" w14:textId="77777777" w:rsidR="00396E79" w:rsidRPr="00BE218C" w:rsidRDefault="00396E79" w:rsidP="0081756E">
            <w:pPr>
              <w:pStyle w:val="FigureCaption"/>
              <w:spacing w:before="0" w:after="0"/>
              <w:ind w:left="0"/>
              <w:jc w:val="left"/>
              <w:rPr>
                <w:rFonts w:ascii="Arial" w:hAnsi="Arial" w:cs="Arial"/>
                <w:color w:val="FF0000"/>
                <w:sz w:val="22"/>
                <w:szCs w:val="22"/>
              </w:rPr>
            </w:pPr>
          </w:p>
        </w:tc>
        <w:tc>
          <w:tcPr>
            <w:tcW w:w="5529" w:type="dxa"/>
          </w:tcPr>
          <w:p w14:paraId="028F79C0" w14:textId="77777777" w:rsidR="00396E79" w:rsidRPr="00BE218C" w:rsidRDefault="00396E79" w:rsidP="0081756E">
            <w:pPr>
              <w:pStyle w:val="FigureCaption"/>
              <w:spacing w:before="0" w:after="0"/>
              <w:ind w:left="0"/>
              <w:jc w:val="both"/>
              <w:rPr>
                <w:rFonts w:ascii="Arial" w:hAnsi="Arial" w:cs="Arial"/>
                <w:b w:val="0"/>
                <w:color w:val="auto"/>
                <w:sz w:val="22"/>
                <w:szCs w:val="22"/>
              </w:rPr>
            </w:pPr>
          </w:p>
        </w:tc>
      </w:tr>
      <w:tr w:rsidR="00396E79" w:rsidRPr="00BE218C" w14:paraId="0CC6DED5" w14:textId="77777777" w:rsidTr="0081756E">
        <w:trPr>
          <w:jc w:val="center"/>
        </w:trPr>
        <w:tc>
          <w:tcPr>
            <w:tcW w:w="1696" w:type="dxa"/>
          </w:tcPr>
          <w:p w14:paraId="54A4D4F0" w14:textId="77777777" w:rsidR="00396E79" w:rsidRPr="00BE218C" w:rsidRDefault="00396E79" w:rsidP="0081756E">
            <w:pPr>
              <w:pStyle w:val="FigureCaption"/>
              <w:spacing w:before="0" w:after="0"/>
              <w:ind w:left="0"/>
              <w:jc w:val="left"/>
              <w:rPr>
                <w:rFonts w:ascii="Arial" w:hAnsi="Arial" w:cs="Arial"/>
                <w:color w:val="FF0000"/>
                <w:sz w:val="22"/>
                <w:szCs w:val="22"/>
              </w:rPr>
            </w:pPr>
          </w:p>
        </w:tc>
        <w:tc>
          <w:tcPr>
            <w:tcW w:w="5529" w:type="dxa"/>
          </w:tcPr>
          <w:p w14:paraId="5289D540" w14:textId="77777777" w:rsidR="00396E79" w:rsidRPr="00BE218C" w:rsidRDefault="00396E79" w:rsidP="0081756E">
            <w:pPr>
              <w:pStyle w:val="FigureCaption"/>
              <w:spacing w:before="0" w:after="0"/>
              <w:ind w:left="0"/>
              <w:jc w:val="both"/>
              <w:rPr>
                <w:rFonts w:ascii="Arial" w:hAnsi="Arial" w:cs="Arial"/>
                <w:b w:val="0"/>
                <w:color w:val="auto"/>
                <w:sz w:val="22"/>
                <w:szCs w:val="22"/>
              </w:rPr>
            </w:pPr>
          </w:p>
        </w:tc>
      </w:tr>
    </w:tbl>
    <w:p w14:paraId="445F380B" w14:textId="77777777" w:rsidR="00396E79" w:rsidRDefault="00396E79" w:rsidP="00396E79">
      <w:pPr>
        <w:pStyle w:val="ListParagraph"/>
        <w:tabs>
          <w:tab w:val="left" w:pos="7485"/>
        </w:tabs>
        <w:spacing w:before="120" w:after="0" w:line="240" w:lineRule="auto"/>
        <w:ind w:right="23"/>
        <w:rPr>
          <w:rFonts w:ascii="Arial" w:hAnsi="Arial" w:cs="Arial"/>
          <w:b/>
          <w:lang w:eastAsia="en-AU"/>
        </w:rPr>
      </w:pPr>
    </w:p>
    <w:p w14:paraId="54567A12" w14:textId="77777777" w:rsidR="00396E79" w:rsidRPr="00BE218C" w:rsidRDefault="00396E79" w:rsidP="00396E79">
      <w:pPr>
        <w:pStyle w:val="ListParagraph"/>
        <w:tabs>
          <w:tab w:val="left" w:pos="7485"/>
        </w:tabs>
        <w:spacing w:before="120" w:after="0" w:line="240" w:lineRule="auto"/>
        <w:ind w:right="23"/>
        <w:rPr>
          <w:rFonts w:ascii="Arial" w:hAnsi="Arial" w:cs="Arial"/>
          <w:b/>
          <w:lang w:eastAsia="en-AU"/>
        </w:rPr>
      </w:pPr>
    </w:p>
    <w:p w14:paraId="13F5CD59" w14:textId="77777777" w:rsidR="00396E79" w:rsidRPr="00BE218C" w:rsidRDefault="00396E79" w:rsidP="00373375">
      <w:pPr>
        <w:pStyle w:val="ListParagraph"/>
        <w:numPr>
          <w:ilvl w:val="1"/>
          <w:numId w:val="1"/>
        </w:numPr>
        <w:tabs>
          <w:tab w:val="left" w:pos="7485"/>
        </w:tabs>
        <w:spacing w:after="0" w:line="240" w:lineRule="auto"/>
        <w:ind w:left="709" w:right="23" w:hanging="709"/>
        <w:rPr>
          <w:rFonts w:ascii="Arial" w:hAnsi="Arial" w:cs="Arial"/>
          <w:b/>
          <w:lang w:eastAsia="en-AU"/>
        </w:rPr>
      </w:pPr>
      <w:r w:rsidRPr="00BE218C">
        <w:rPr>
          <w:rFonts w:ascii="Arial" w:hAnsi="Arial" w:cs="Arial"/>
          <w:b/>
          <w:lang w:eastAsia="en-AU"/>
        </w:rPr>
        <w:t xml:space="preserve">Site History </w:t>
      </w:r>
      <w:r w:rsidRPr="00BE218C">
        <w:rPr>
          <w:rFonts w:ascii="Arial" w:hAnsi="Arial" w:cs="Arial"/>
          <w:b/>
          <w:color w:val="FF0000"/>
          <w:lang w:eastAsia="en-AU"/>
        </w:rPr>
        <w:t>(if relevant)</w:t>
      </w:r>
    </w:p>
    <w:p w14:paraId="57D39085" w14:textId="77777777" w:rsidR="00396E79" w:rsidRPr="00BE218C" w:rsidRDefault="00396E79" w:rsidP="00396E79">
      <w:pPr>
        <w:tabs>
          <w:tab w:val="left" w:pos="7485"/>
        </w:tabs>
        <w:spacing w:after="0" w:line="240" w:lineRule="auto"/>
        <w:ind w:right="23"/>
        <w:rPr>
          <w:rFonts w:ascii="Arial" w:hAnsi="Arial" w:cs="Arial"/>
          <w:b/>
          <w:lang w:eastAsia="en-AU"/>
        </w:rPr>
      </w:pPr>
    </w:p>
    <w:p w14:paraId="6A5C1934" w14:textId="77777777" w:rsidR="00396E79" w:rsidRDefault="00396E79" w:rsidP="00373375">
      <w:pPr>
        <w:pStyle w:val="ListParagraph"/>
        <w:numPr>
          <w:ilvl w:val="0"/>
          <w:numId w:val="12"/>
        </w:numPr>
        <w:tabs>
          <w:tab w:val="left" w:pos="1560"/>
        </w:tabs>
        <w:spacing w:after="0" w:line="240" w:lineRule="auto"/>
        <w:ind w:left="1560" w:right="23" w:hanging="567"/>
        <w:rPr>
          <w:rFonts w:ascii="Arial" w:hAnsi="Arial" w:cs="Arial"/>
          <w:bCs/>
          <w:color w:val="FF0000"/>
          <w:lang w:eastAsia="en-AU"/>
        </w:rPr>
      </w:pPr>
      <w:r w:rsidRPr="00BE218C">
        <w:rPr>
          <w:rFonts w:ascii="Arial" w:hAnsi="Arial" w:cs="Arial"/>
          <w:bCs/>
          <w:color w:val="FF0000"/>
          <w:lang w:eastAsia="en-AU"/>
        </w:rPr>
        <w:t>Has the site been the subject of a previous/ numerous development proposals?</w:t>
      </w:r>
    </w:p>
    <w:p w14:paraId="6A3FC664" w14:textId="77777777" w:rsidR="00396E79" w:rsidRDefault="00396E79" w:rsidP="00373375">
      <w:pPr>
        <w:pStyle w:val="ListParagraph"/>
        <w:numPr>
          <w:ilvl w:val="0"/>
          <w:numId w:val="12"/>
        </w:numPr>
        <w:tabs>
          <w:tab w:val="left" w:pos="1560"/>
        </w:tabs>
        <w:spacing w:after="0" w:line="240" w:lineRule="auto"/>
        <w:ind w:left="1560" w:right="23" w:hanging="567"/>
        <w:rPr>
          <w:rFonts w:ascii="Arial" w:hAnsi="Arial" w:cs="Arial"/>
          <w:bCs/>
          <w:color w:val="FF0000"/>
          <w:lang w:eastAsia="en-AU"/>
        </w:rPr>
      </w:pPr>
      <w:r>
        <w:rPr>
          <w:rFonts w:ascii="Arial" w:hAnsi="Arial" w:cs="Arial"/>
          <w:bCs/>
          <w:color w:val="FF0000"/>
          <w:lang w:eastAsia="en-AU"/>
        </w:rPr>
        <w:t>Are there any concurrent applications currently being considered?</w:t>
      </w:r>
    </w:p>
    <w:p w14:paraId="2BAAD6C0" w14:textId="77777777" w:rsidR="00396E79" w:rsidRDefault="00396E79" w:rsidP="00373375">
      <w:pPr>
        <w:pStyle w:val="ListParagraph"/>
        <w:numPr>
          <w:ilvl w:val="0"/>
          <w:numId w:val="12"/>
        </w:numPr>
        <w:tabs>
          <w:tab w:val="left" w:pos="1560"/>
        </w:tabs>
        <w:spacing w:after="0" w:line="240" w:lineRule="auto"/>
        <w:ind w:left="1560" w:right="23" w:hanging="567"/>
        <w:rPr>
          <w:rFonts w:ascii="Arial" w:hAnsi="Arial" w:cs="Arial"/>
          <w:bCs/>
          <w:color w:val="FF0000"/>
          <w:lang w:eastAsia="en-AU"/>
        </w:rPr>
      </w:pPr>
      <w:r w:rsidRPr="004D6B37">
        <w:rPr>
          <w:rFonts w:ascii="Arial" w:hAnsi="Arial" w:cs="Arial"/>
          <w:bCs/>
          <w:color w:val="FF0000"/>
          <w:lang w:eastAsia="en-AU"/>
        </w:rPr>
        <w:t>Any other important points on site or application history</w:t>
      </w:r>
    </w:p>
    <w:p w14:paraId="53FD5738" w14:textId="77777777" w:rsidR="00396E79" w:rsidRPr="004D6B37" w:rsidRDefault="00396E79" w:rsidP="00373375">
      <w:pPr>
        <w:pStyle w:val="ListParagraph"/>
        <w:numPr>
          <w:ilvl w:val="0"/>
          <w:numId w:val="12"/>
        </w:numPr>
        <w:tabs>
          <w:tab w:val="left" w:pos="1560"/>
        </w:tabs>
        <w:spacing w:after="0" w:line="240" w:lineRule="auto"/>
        <w:ind w:left="1560" w:right="23" w:hanging="567"/>
        <w:rPr>
          <w:rFonts w:ascii="Arial" w:hAnsi="Arial" w:cs="Arial"/>
          <w:color w:val="FF0000"/>
          <w:lang w:eastAsia="en-AU"/>
        </w:rPr>
      </w:pPr>
      <w:r w:rsidRPr="60882B5E">
        <w:rPr>
          <w:rFonts w:ascii="Arial" w:hAnsi="Arial" w:cs="Arial"/>
          <w:color w:val="FF0000"/>
          <w:lang w:eastAsia="en-AU"/>
        </w:rPr>
        <w:t xml:space="preserve">Any other relevant information on context of the site </w:t>
      </w:r>
      <w:proofErr w:type="gramStart"/>
      <w:r w:rsidRPr="60882B5E">
        <w:rPr>
          <w:rFonts w:ascii="Arial" w:hAnsi="Arial" w:cs="Arial"/>
          <w:color w:val="FF0000"/>
          <w:lang w:eastAsia="en-AU"/>
        </w:rPr>
        <w:t>e.g.</w:t>
      </w:r>
      <w:proofErr w:type="gramEnd"/>
      <w:r w:rsidRPr="60882B5E">
        <w:rPr>
          <w:rFonts w:ascii="Arial" w:hAnsi="Arial" w:cs="Arial"/>
          <w:color w:val="FF0000"/>
          <w:lang w:eastAsia="en-AU"/>
        </w:rPr>
        <w:t xml:space="preserve"> adjacent approvals / applications that the Panel should be made aware of.</w:t>
      </w:r>
    </w:p>
    <w:p w14:paraId="7230217A" w14:textId="77777777" w:rsidR="00396E79" w:rsidRPr="00BE218C" w:rsidRDefault="00396E79" w:rsidP="000808D5">
      <w:pPr>
        <w:pStyle w:val="ListParagraph"/>
        <w:tabs>
          <w:tab w:val="left" w:pos="7485"/>
        </w:tabs>
        <w:spacing w:before="120" w:after="0" w:line="240" w:lineRule="auto"/>
        <w:ind w:right="23"/>
        <w:rPr>
          <w:rFonts w:ascii="Arial" w:hAnsi="Arial" w:cs="Arial"/>
          <w:b/>
          <w:lang w:eastAsia="en-AU"/>
        </w:rPr>
      </w:pPr>
    </w:p>
    <w:p w14:paraId="0D582747" w14:textId="151546F4" w:rsidR="000808D5" w:rsidRPr="00BE218C" w:rsidRDefault="000808D5" w:rsidP="00373375">
      <w:pPr>
        <w:pStyle w:val="ListParagraph"/>
        <w:numPr>
          <w:ilvl w:val="0"/>
          <w:numId w:val="1"/>
        </w:numPr>
        <w:pBdr>
          <w:bottom w:val="single" w:sz="18" w:space="1" w:color="auto"/>
        </w:pBdr>
        <w:tabs>
          <w:tab w:val="left" w:pos="7485"/>
        </w:tabs>
        <w:spacing w:before="120" w:after="0" w:line="240" w:lineRule="auto"/>
        <w:ind w:right="23" w:hanging="720"/>
        <w:contextualSpacing w:val="0"/>
        <w:rPr>
          <w:rFonts w:ascii="Arial" w:hAnsi="Arial" w:cs="Arial"/>
          <w:b/>
          <w:lang w:eastAsia="en-AU"/>
        </w:rPr>
      </w:pPr>
      <w:r w:rsidRPr="00BE218C">
        <w:rPr>
          <w:rFonts w:ascii="Arial" w:hAnsi="Arial" w:cs="Arial"/>
          <w:b/>
          <w:lang w:eastAsia="en-AU"/>
        </w:rPr>
        <w:t>STATUTORY CONSIDERATIONS</w:t>
      </w:r>
      <w:r w:rsidR="000F063C">
        <w:rPr>
          <w:rFonts w:ascii="Arial" w:hAnsi="Arial" w:cs="Arial"/>
          <w:b/>
          <w:lang w:eastAsia="en-AU"/>
        </w:rPr>
        <w:t xml:space="preserve"> </w:t>
      </w:r>
    </w:p>
    <w:p w14:paraId="1849E26D" w14:textId="55A4ADF2" w:rsidR="009B4677" w:rsidRPr="00BE218C" w:rsidRDefault="009B4677" w:rsidP="009B4677">
      <w:pPr>
        <w:tabs>
          <w:tab w:val="left" w:pos="7485"/>
        </w:tabs>
        <w:spacing w:before="120" w:after="0" w:line="240" w:lineRule="auto"/>
        <w:ind w:right="23"/>
        <w:rPr>
          <w:rFonts w:ascii="Arial" w:hAnsi="Arial" w:cs="Arial"/>
          <w:b/>
          <w:lang w:eastAsia="en-AU"/>
        </w:rPr>
      </w:pPr>
    </w:p>
    <w:p w14:paraId="1F283588" w14:textId="5925A833" w:rsidR="001F22A0" w:rsidRPr="00BE218C" w:rsidRDefault="006E052B" w:rsidP="00365439">
      <w:pPr>
        <w:tabs>
          <w:tab w:val="left" w:pos="709"/>
          <w:tab w:val="left" w:pos="1560"/>
        </w:tabs>
        <w:spacing w:after="0" w:line="240" w:lineRule="auto"/>
        <w:ind w:right="23"/>
        <w:jc w:val="both"/>
        <w:rPr>
          <w:rFonts w:ascii="Arial" w:hAnsi="Arial" w:cs="Arial"/>
          <w:bCs/>
          <w:lang w:eastAsia="en-AU"/>
        </w:rPr>
      </w:pPr>
      <w:r>
        <w:rPr>
          <w:rFonts w:ascii="Arial" w:hAnsi="Arial" w:cs="Arial"/>
          <w:bCs/>
          <w:lang w:eastAsia="en-AU"/>
        </w:rPr>
        <w:t>When</w:t>
      </w:r>
      <w:r w:rsidRPr="00BE218C">
        <w:rPr>
          <w:rFonts w:ascii="Arial" w:hAnsi="Arial" w:cs="Arial"/>
          <w:bCs/>
          <w:lang w:eastAsia="en-AU"/>
        </w:rPr>
        <w:t xml:space="preserve"> determining a development application</w:t>
      </w:r>
      <w:r>
        <w:rPr>
          <w:rFonts w:ascii="Arial" w:hAnsi="Arial" w:cs="Arial"/>
          <w:bCs/>
          <w:lang w:eastAsia="en-AU"/>
        </w:rPr>
        <w:t xml:space="preserve">, </w:t>
      </w:r>
      <w:r w:rsidRPr="00BE218C">
        <w:rPr>
          <w:rFonts w:ascii="Arial" w:hAnsi="Arial" w:cs="Arial"/>
          <w:bCs/>
          <w:lang w:eastAsia="en-AU"/>
        </w:rPr>
        <w:t>the consent authority must take into c</w:t>
      </w:r>
      <w:r>
        <w:rPr>
          <w:rFonts w:ascii="Arial" w:hAnsi="Arial" w:cs="Arial"/>
          <w:bCs/>
          <w:lang w:eastAsia="en-AU"/>
        </w:rPr>
        <w:t>onsideration the matters outlined in</w:t>
      </w:r>
      <w:r w:rsidRPr="00BE218C">
        <w:rPr>
          <w:rFonts w:ascii="Arial" w:hAnsi="Arial" w:cs="Arial"/>
          <w:bCs/>
          <w:lang w:eastAsia="en-AU"/>
        </w:rPr>
        <w:t xml:space="preserve"> </w:t>
      </w:r>
      <w:r w:rsidR="00B11806" w:rsidRPr="00BE218C">
        <w:rPr>
          <w:rFonts w:ascii="Arial" w:hAnsi="Arial" w:cs="Arial"/>
          <w:bCs/>
          <w:lang w:eastAsia="en-AU"/>
        </w:rPr>
        <w:t xml:space="preserve">Section 4.15(1) </w:t>
      </w:r>
      <w:r w:rsidR="00B51F00" w:rsidRPr="00BE218C">
        <w:rPr>
          <w:rFonts w:ascii="Arial" w:hAnsi="Arial" w:cs="Arial"/>
          <w:bCs/>
          <w:lang w:eastAsia="en-AU"/>
        </w:rPr>
        <w:t xml:space="preserve">of the </w:t>
      </w:r>
      <w:r w:rsidR="000208C1" w:rsidRPr="00BE218C">
        <w:rPr>
          <w:rFonts w:ascii="Arial" w:hAnsi="Arial" w:cs="Arial"/>
          <w:bCs/>
          <w:i/>
          <w:iCs/>
          <w:lang w:eastAsia="en-AU"/>
        </w:rPr>
        <w:t>Environmental Planning and Assessment Act 1979</w:t>
      </w:r>
      <w:r w:rsidR="000208C1" w:rsidRPr="00BE218C">
        <w:rPr>
          <w:rFonts w:ascii="Arial" w:hAnsi="Arial" w:cs="Arial"/>
          <w:bCs/>
          <w:lang w:eastAsia="en-AU"/>
        </w:rPr>
        <w:t xml:space="preserve"> (</w:t>
      </w:r>
      <w:r w:rsidR="00365439" w:rsidRPr="00BE218C">
        <w:rPr>
          <w:rFonts w:ascii="Arial" w:hAnsi="Arial" w:cs="Arial"/>
          <w:bCs/>
          <w:lang w:eastAsia="en-AU"/>
        </w:rPr>
        <w:t>‘</w:t>
      </w:r>
      <w:r w:rsidR="000208C1" w:rsidRPr="00BE218C">
        <w:rPr>
          <w:rFonts w:ascii="Arial" w:hAnsi="Arial" w:cs="Arial"/>
          <w:bCs/>
          <w:lang w:eastAsia="en-AU"/>
        </w:rPr>
        <w:t>EP&amp;A Act</w:t>
      </w:r>
      <w:r w:rsidR="00365439" w:rsidRPr="00BE218C">
        <w:rPr>
          <w:rFonts w:ascii="Arial" w:hAnsi="Arial" w:cs="Arial"/>
          <w:bCs/>
          <w:lang w:eastAsia="en-AU"/>
        </w:rPr>
        <w:t>’</w:t>
      </w:r>
      <w:r w:rsidR="000208C1" w:rsidRPr="00BE218C">
        <w:rPr>
          <w:rFonts w:ascii="Arial" w:hAnsi="Arial" w:cs="Arial"/>
          <w:bCs/>
          <w:lang w:eastAsia="en-AU"/>
        </w:rPr>
        <w:t>)</w:t>
      </w:r>
      <w:r w:rsidR="00365439" w:rsidRPr="00BE218C">
        <w:rPr>
          <w:rFonts w:ascii="Arial" w:hAnsi="Arial" w:cs="Arial"/>
          <w:bCs/>
          <w:lang w:eastAsia="en-AU"/>
        </w:rPr>
        <w:t xml:space="preserve">. </w:t>
      </w:r>
      <w:r w:rsidR="00A26512" w:rsidRPr="00BE218C">
        <w:rPr>
          <w:rFonts w:ascii="Arial" w:hAnsi="Arial" w:cs="Arial"/>
          <w:bCs/>
          <w:lang w:eastAsia="en-AU"/>
        </w:rPr>
        <w:t>These</w:t>
      </w:r>
      <w:r w:rsidR="00365439" w:rsidRPr="00BE218C">
        <w:rPr>
          <w:rFonts w:ascii="Arial" w:hAnsi="Arial" w:cs="Arial"/>
          <w:bCs/>
          <w:lang w:eastAsia="en-AU"/>
        </w:rPr>
        <w:t xml:space="preserve"> matters as are of relevance to the development application</w:t>
      </w:r>
      <w:r w:rsidR="00A26512" w:rsidRPr="00BE218C">
        <w:rPr>
          <w:rFonts w:ascii="Arial" w:hAnsi="Arial" w:cs="Arial"/>
          <w:bCs/>
          <w:lang w:eastAsia="en-AU"/>
        </w:rPr>
        <w:t xml:space="preserve"> include the following</w:t>
      </w:r>
      <w:r w:rsidR="00365439" w:rsidRPr="00BE218C">
        <w:rPr>
          <w:rFonts w:ascii="Arial" w:hAnsi="Arial" w:cs="Arial"/>
          <w:bCs/>
          <w:lang w:eastAsia="en-AU"/>
        </w:rPr>
        <w:t>:</w:t>
      </w:r>
    </w:p>
    <w:p w14:paraId="05EA3C8E" w14:textId="0621C1AC" w:rsidR="00365439" w:rsidRPr="0073642E" w:rsidRDefault="00365439" w:rsidP="00365439">
      <w:pPr>
        <w:tabs>
          <w:tab w:val="left" w:pos="709"/>
          <w:tab w:val="left" w:pos="1560"/>
        </w:tabs>
        <w:spacing w:after="0" w:line="240" w:lineRule="auto"/>
        <w:ind w:right="23"/>
        <w:jc w:val="both"/>
        <w:rPr>
          <w:rFonts w:ascii="Arial" w:hAnsi="Arial" w:cs="Arial"/>
          <w:bCs/>
          <w:i/>
          <w:lang w:eastAsia="en-AU"/>
        </w:rPr>
      </w:pPr>
    </w:p>
    <w:p w14:paraId="1FA639AE" w14:textId="20B4EF77" w:rsidR="002F2B41" w:rsidRDefault="002117C9" w:rsidP="00373375">
      <w:pPr>
        <w:pStyle w:val="ListParagraph"/>
        <w:numPr>
          <w:ilvl w:val="0"/>
          <w:numId w:val="8"/>
        </w:numPr>
        <w:tabs>
          <w:tab w:val="left" w:pos="709"/>
          <w:tab w:val="left" w:pos="1560"/>
        </w:tabs>
        <w:spacing w:after="0" w:line="240" w:lineRule="auto"/>
        <w:ind w:left="1560" w:right="23" w:hanging="851"/>
        <w:jc w:val="both"/>
        <w:rPr>
          <w:rFonts w:ascii="Arial" w:hAnsi="Arial" w:cs="Arial"/>
          <w:bCs/>
          <w:i/>
          <w:lang w:eastAsia="en-AU"/>
        </w:rPr>
      </w:pPr>
      <w:r w:rsidRPr="0073642E">
        <w:rPr>
          <w:rFonts w:ascii="Arial" w:hAnsi="Arial" w:cs="Arial"/>
          <w:bCs/>
          <w:i/>
          <w:lang w:eastAsia="en-AU"/>
        </w:rPr>
        <w:t>the provisions of</w:t>
      </w:r>
      <w:r w:rsidR="00A35706" w:rsidRPr="0073642E">
        <w:rPr>
          <w:rFonts w:ascii="Arial" w:hAnsi="Arial" w:cs="Arial"/>
          <w:bCs/>
          <w:i/>
          <w:lang w:eastAsia="en-AU"/>
        </w:rPr>
        <w:t xml:space="preserve"> </w:t>
      </w:r>
      <w:r w:rsidR="001E2DFE" w:rsidRPr="0073642E">
        <w:rPr>
          <w:rFonts w:ascii="Arial" w:hAnsi="Arial" w:cs="Arial"/>
          <w:bCs/>
          <w:i/>
          <w:lang w:eastAsia="en-AU"/>
        </w:rPr>
        <w:t xml:space="preserve">any environmental planning </w:t>
      </w:r>
      <w:r w:rsidR="00A35706" w:rsidRPr="0073642E">
        <w:rPr>
          <w:rFonts w:ascii="Arial" w:hAnsi="Arial" w:cs="Arial"/>
          <w:bCs/>
          <w:i/>
          <w:lang w:eastAsia="en-AU"/>
        </w:rPr>
        <w:t xml:space="preserve">instrument, </w:t>
      </w:r>
      <w:r w:rsidR="001E2DFE" w:rsidRPr="0073642E">
        <w:rPr>
          <w:rFonts w:ascii="Arial" w:hAnsi="Arial" w:cs="Arial"/>
          <w:bCs/>
          <w:i/>
          <w:lang w:eastAsia="en-AU"/>
        </w:rPr>
        <w:t>proposed instrument</w:t>
      </w:r>
      <w:r w:rsidR="00663D63" w:rsidRPr="0073642E">
        <w:rPr>
          <w:rFonts w:ascii="Arial" w:hAnsi="Arial" w:cs="Arial"/>
          <w:bCs/>
          <w:i/>
          <w:lang w:eastAsia="en-AU"/>
        </w:rPr>
        <w:t xml:space="preserve">, </w:t>
      </w:r>
      <w:r w:rsidR="001E2DFE" w:rsidRPr="0073642E">
        <w:rPr>
          <w:rFonts w:ascii="Arial" w:hAnsi="Arial" w:cs="Arial"/>
          <w:bCs/>
          <w:i/>
          <w:lang w:eastAsia="en-AU"/>
        </w:rPr>
        <w:t xml:space="preserve">development control plan, </w:t>
      </w:r>
      <w:r w:rsidR="00663D63" w:rsidRPr="0073642E">
        <w:rPr>
          <w:rFonts w:ascii="Arial" w:hAnsi="Arial" w:cs="Arial"/>
          <w:bCs/>
          <w:i/>
          <w:lang w:eastAsia="en-AU"/>
        </w:rPr>
        <w:t xml:space="preserve">planning agreement </w:t>
      </w:r>
      <w:r w:rsidR="00637886" w:rsidRPr="0073642E">
        <w:rPr>
          <w:rFonts w:ascii="Arial" w:hAnsi="Arial" w:cs="Arial"/>
          <w:bCs/>
          <w:i/>
          <w:lang w:eastAsia="en-AU"/>
        </w:rPr>
        <w:t>and</w:t>
      </w:r>
      <w:r w:rsidR="0019024C" w:rsidRPr="0073642E">
        <w:rPr>
          <w:rFonts w:ascii="Arial" w:hAnsi="Arial" w:cs="Arial"/>
          <w:bCs/>
          <w:i/>
          <w:lang w:eastAsia="en-AU"/>
        </w:rPr>
        <w:t xml:space="preserve"> </w:t>
      </w:r>
      <w:r w:rsidR="001E2DFE" w:rsidRPr="0073642E">
        <w:rPr>
          <w:rFonts w:ascii="Arial" w:hAnsi="Arial" w:cs="Arial"/>
          <w:bCs/>
          <w:i/>
          <w:lang w:eastAsia="en-AU"/>
        </w:rPr>
        <w:t>the regulations</w:t>
      </w:r>
    </w:p>
    <w:p w14:paraId="6A46B03E" w14:textId="77777777" w:rsidR="00E33F4A" w:rsidRPr="00E33F4A" w:rsidRDefault="00E33F4A" w:rsidP="00E33F4A">
      <w:pPr>
        <w:shd w:val="clear" w:color="auto" w:fill="FFFFFF"/>
        <w:spacing w:after="0" w:line="240" w:lineRule="auto"/>
        <w:ind w:left="1963" w:hanging="403"/>
        <w:rPr>
          <w:rFonts w:ascii="Arial" w:hAnsi="Arial" w:cs="Arial"/>
          <w:bCs/>
          <w:i/>
          <w:lang w:eastAsia="en-AU"/>
        </w:rPr>
      </w:pPr>
      <w:r w:rsidRPr="00E33F4A">
        <w:rPr>
          <w:rFonts w:ascii="Arial" w:hAnsi="Arial" w:cs="Arial"/>
          <w:bCs/>
          <w:i/>
          <w:lang w:eastAsia="en-AU"/>
        </w:rPr>
        <w:t>(i)  any environmental planning instrument, and</w:t>
      </w:r>
    </w:p>
    <w:p w14:paraId="34E43329" w14:textId="77777777" w:rsidR="00E33F4A" w:rsidRPr="00E33F4A" w:rsidRDefault="00E33F4A" w:rsidP="00E33F4A">
      <w:pPr>
        <w:shd w:val="clear" w:color="auto" w:fill="FFFFFF"/>
        <w:spacing w:after="0" w:line="240" w:lineRule="auto"/>
        <w:ind w:left="1963" w:hanging="403"/>
        <w:rPr>
          <w:rFonts w:ascii="Arial" w:hAnsi="Arial" w:cs="Arial"/>
          <w:bCs/>
          <w:i/>
          <w:lang w:eastAsia="en-AU"/>
        </w:rPr>
      </w:pPr>
      <w:r w:rsidRPr="00E33F4A">
        <w:rPr>
          <w:rFonts w:ascii="Arial" w:hAnsi="Arial" w:cs="Arial"/>
          <w:bCs/>
          <w:i/>
          <w:lang w:eastAsia="en-AU"/>
        </w:rPr>
        <w:t>(ii)  any proposed instrument that is or has been the subject of public consultation under this Act and that has been notified to the consent authority (unless the Planning Secretary has notified the consent authority that the making of the proposed instrument has been deferred indefinitely or has not been approved), and</w:t>
      </w:r>
    </w:p>
    <w:p w14:paraId="318B874F" w14:textId="77777777" w:rsidR="00E33F4A" w:rsidRPr="00E33F4A" w:rsidRDefault="00E33F4A" w:rsidP="00E33F4A">
      <w:pPr>
        <w:shd w:val="clear" w:color="auto" w:fill="FFFFFF"/>
        <w:spacing w:after="0" w:line="240" w:lineRule="auto"/>
        <w:ind w:left="1963" w:hanging="403"/>
        <w:rPr>
          <w:rFonts w:ascii="Arial" w:hAnsi="Arial" w:cs="Arial"/>
          <w:bCs/>
          <w:i/>
          <w:lang w:eastAsia="en-AU"/>
        </w:rPr>
      </w:pPr>
      <w:r w:rsidRPr="00E33F4A">
        <w:rPr>
          <w:rFonts w:ascii="Arial" w:hAnsi="Arial" w:cs="Arial"/>
          <w:bCs/>
          <w:i/>
          <w:lang w:eastAsia="en-AU"/>
        </w:rPr>
        <w:t>(iii)  any development control plan, and</w:t>
      </w:r>
    </w:p>
    <w:p w14:paraId="50D2AC41" w14:textId="77777777" w:rsidR="00E33F4A" w:rsidRPr="00E33F4A" w:rsidRDefault="00E33F4A" w:rsidP="00E33F4A">
      <w:pPr>
        <w:shd w:val="clear" w:color="auto" w:fill="FFFFFF"/>
        <w:spacing w:after="0" w:line="240" w:lineRule="auto"/>
        <w:ind w:left="1963" w:hanging="403"/>
        <w:rPr>
          <w:rFonts w:ascii="Arial" w:hAnsi="Arial" w:cs="Arial"/>
          <w:bCs/>
          <w:i/>
          <w:lang w:eastAsia="en-AU"/>
        </w:rPr>
      </w:pPr>
      <w:r w:rsidRPr="00E33F4A">
        <w:rPr>
          <w:rFonts w:ascii="Arial" w:hAnsi="Arial" w:cs="Arial"/>
          <w:bCs/>
          <w:i/>
          <w:lang w:eastAsia="en-AU"/>
        </w:rPr>
        <w:t>(iiia)  any planning agreement that has been entered into under section 7.4, or any draft planning agreement that a developer has offered to enter into under section 7.4, and</w:t>
      </w:r>
    </w:p>
    <w:p w14:paraId="3D270930" w14:textId="77777777" w:rsidR="00E33F4A" w:rsidRPr="00E33F4A" w:rsidRDefault="00E33F4A" w:rsidP="00E33F4A">
      <w:pPr>
        <w:shd w:val="clear" w:color="auto" w:fill="FFFFFF"/>
        <w:spacing w:after="0" w:line="240" w:lineRule="auto"/>
        <w:ind w:left="1963" w:hanging="403"/>
        <w:rPr>
          <w:rFonts w:ascii="Arial" w:hAnsi="Arial" w:cs="Arial"/>
          <w:bCs/>
          <w:i/>
          <w:lang w:eastAsia="en-AU"/>
        </w:rPr>
      </w:pPr>
      <w:r w:rsidRPr="00E33F4A">
        <w:rPr>
          <w:rFonts w:ascii="Arial" w:hAnsi="Arial" w:cs="Arial"/>
          <w:bCs/>
          <w:i/>
          <w:lang w:eastAsia="en-AU"/>
        </w:rPr>
        <w:t>(iv)  the regulations (to the extent that they prescribe matters for the purposes of this paragraph),</w:t>
      </w:r>
    </w:p>
    <w:p w14:paraId="58537568" w14:textId="76BCCBEE" w:rsidR="00E33F4A" w:rsidRPr="0073642E" w:rsidRDefault="00E33F4A" w:rsidP="00E33F4A">
      <w:pPr>
        <w:pStyle w:val="ListParagraph"/>
        <w:tabs>
          <w:tab w:val="left" w:pos="709"/>
          <w:tab w:val="left" w:pos="1560"/>
        </w:tabs>
        <w:spacing w:after="0" w:line="240" w:lineRule="auto"/>
        <w:ind w:left="1560" w:right="23"/>
        <w:jc w:val="both"/>
        <w:rPr>
          <w:rFonts w:ascii="Arial" w:hAnsi="Arial" w:cs="Arial"/>
          <w:bCs/>
          <w:i/>
          <w:lang w:eastAsia="en-AU"/>
        </w:rPr>
      </w:pPr>
      <w:r w:rsidRPr="00E33F4A">
        <w:rPr>
          <w:rFonts w:ascii="Arial" w:hAnsi="Arial" w:cs="Arial"/>
          <w:bCs/>
          <w:i/>
          <w:lang w:eastAsia="en-AU"/>
        </w:rPr>
        <w:t>that apply to the land to which the development application relates,</w:t>
      </w:r>
    </w:p>
    <w:p w14:paraId="44F95974" w14:textId="77777777" w:rsidR="002F2B41" w:rsidRPr="0073642E" w:rsidRDefault="002117C9" w:rsidP="00373375">
      <w:pPr>
        <w:pStyle w:val="ListParagraph"/>
        <w:numPr>
          <w:ilvl w:val="0"/>
          <w:numId w:val="8"/>
        </w:numPr>
        <w:tabs>
          <w:tab w:val="left" w:pos="709"/>
          <w:tab w:val="left" w:pos="1560"/>
        </w:tabs>
        <w:spacing w:after="0" w:line="240" w:lineRule="auto"/>
        <w:ind w:left="1560" w:right="23" w:hanging="851"/>
        <w:jc w:val="both"/>
        <w:rPr>
          <w:rFonts w:ascii="Arial" w:hAnsi="Arial" w:cs="Arial"/>
          <w:bCs/>
          <w:i/>
          <w:lang w:eastAsia="en-AU"/>
        </w:rPr>
      </w:pPr>
      <w:r w:rsidRPr="0073642E">
        <w:rPr>
          <w:rFonts w:ascii="Arial" w:hAnsi="Arial" w:cs="Arial"/>
          <w:bCs/>
          <w:i/>
          <w:lang w:eastAsia="en-AU"/>
        </w:rPr>
        <w:t>the likely impacts of that development, including environmental impacts on both the natural and built environments, and social and economic impacts in the locality,</w:t>
      </w:r>
    </w:p>
    <w:p w14:paraId="1CAF5FBD" w14:textId="77777777" w:rsidR="002F2B41" w:rsidRPr="0073642E" w:rsidRDefault="002117C9" w:rsidP="00373375">
      <w:pPr>
        <w:pStyle w:val="ListParagraph"/>
        <w:numPr>
          <w:ilvl w:val="0"/>
          <w:numId w:val="8"/>
        </w:numPr>
        <w:tabs>
          <w:tab w:val="left" w:pos="709"/>
          <w:tab w:val="left" w:pos="1560"/>
        </w:tabs>
        <w:spacing w:after="0" w:line="240" w:lineRule="auto"/>
        <w:ind w:left="1560" w:right="23" w:hanging="851"/>
        <w:jc w:val="both"/>
        <w:rPr>
          <w:rFonts w:ascii="Arial" w:hAnsi="Arial" w:cs="Arial"/>
          <w:bCs/>
          <w:i/>
          <w:lang w:eastAsia="en-AU"/>
        </w:rPr>
      </w:pPr>
      <w:r w:rsidRPr="0073642E">
        <w:rPr>
          <w:rFonts w:ascii="Arial" w:hAnsi="Arial" w:cs="Arial"/>
          <w:bCs/>
          <w:i/>
          <w:lang w:eastAsia="en-AU"/>
        </w:rPr>
        <w:t>the suitability of the site for the development,</w:t>
      </w:r>
    </w:p>
    <w:p w14:paraId="4C85DDFB" w14:textId="77777777" w:rsidR="002F2B41" w:rsidRPr="0073642E" w:rsidRDefault="002117C9" w:rsidP="00373375">
      <w:pPr>
        <w:pStyle w:val="ListParagraph"/>
        <w:numPr>
          <w:ilvl w:val="0"/>
          <w:numId w:val="8"/>
        </w:numPr>
        <w:tabs>
          <w:tab w:val="left" w:pos="709"/>
          <w:tab w:val="left" w:pos="1560"/>
        </w:tabs>
        <w:spacing w:after="0" w:line="240" w:lineRule="auto"/>
        <w:ind w:left="1560" w:right="23" w:hanging="851"/>
        <w:jc w:val="both"/>
        <w:rPr>
          <w:rFonts w:ascii="Arial" w:hAnsi="Arial" w:cs="Arial"/>
          <w:bCs/>
          <w:i/>
          <w:lang w:eastAsia="en-AU"/>
        </w:rPr>
      </w:pPr>
      <w:r w:rsidRPr="0073642E">
        <w:rPr>
          <w:rFonts w:ascii="Arial" w:hAnsi="Arial" w:cs="Arial"/>
          <w:bCs/>
          <w:i/>
          <w:lang w:eastAsia="en-AU"/>
        </w:rPr>
        <w:t>any submissions made in accordance with this Act or the regulations,</w:t>
      </w:r>
    </w:p>
    <w:p w14:paraId="7767400C" w14:textId="22FE9ADE" w:rsidR="002117C9" w:rsidRPr="0073642E" w:rsidRDefault="00D67922" w:rsidP="00373375">
      <w:pPr>
        <w:pStyle w:val="ListParagraph"/>
        <w:numPr>
          <w:ilvl w:val="0"/>
          <w:numId w:val="8"/>
        </w:numPr>
        <w:tabs>
          <w:tab w:val="left" w:pos="709"/>
          <w:tab w:val="left" w:pos="1560"/>
        </w:tabs>
        <w:spacing w:after="0" w:line="240" w:lineRule="auto"/>
        <w:ind w:left="1560" w:right="23" w:hanging="851"/>
        <w:jc w:val="both"/>
        <w:rPr>
          <w:rFonts w:ascii="Arial" w:hAnsi="Arial" w:cs="Arial"/>
          <w:bCs/>
          <w:i/>
          <w:lang w:eastAsia="en-AU"/>
        </w:rPr>
      </w:pPr>
      <w:r w:rsidRPr="0073642E">
        <w:rPr>
          <w:rFonts w:ascii="Arial" w:hAnsi="Arial" w:cs="Arial"/>
          <w:bCs/>
          <w:i/>
          <w:lang w:eastAsia="en-AU"/>
        </w:rPr>
        <w:t>t</w:t>
      </w:r>
      <w:r w:rsidR="002117C9" w:rsidRPr="0073642E">
        <w:rPr>
          <w:rFonts w:ascii="Arial" w:hAnsi="Arial" w:cs="Arial"/>
          <w:bCs/>
          <w:i/>
          <w:lang w:eastAsia="en-AU"/>
        </w:rPr>
        <w:t>he public interest.</w:t>
      </w:r>
    </w:p>
    <w:p w14:paraId="580F8BCB" w14:textId="58DC529D" w:rsidR="00365439" w:rsidRPr="00BE218C" w:rsidRDefault="00365439" w:rsidP="00365439">
      <w:pPr>
        <w:tabs>
          <w:tab w:val="left" w:pos="709"/>
          <w:tab w:val="left" w:pos="1560"/>
        </w:tabs>
        <w:spacing w:after="0" w:line="240" w:lineRule="auto"/>
        <w:ind w:right="23"/>
        <w:jc w:val="both"/>
        <w:rPr>
          <w:rFonts w:ascii="Arial" w:hAnsi="Arial" w:cs="Arial"/>
          <w:bCs/>
          <w:lang w:eastAsia="en-AU"/>
        </w:rPr>
      </w:pPr>
    </w:p>
    <w:p w14:paraId="175A3C7C" w14:textId="770AD763" w:rsidR="000E40D1" w:rsidRPr="00BE218C" w:rsidRDefault="000E40D1" w:rsidP="00365439">
      <w:pPr>
        <w:tabs>
          <w:tab w:val="left" w:pos="709"/>
          <w:tab w:val="left" w:pos="1560"/>
        </w:tabs>
        <w:spacing w:after="0" w:line="240" w:lineRule="auto"/>
        <w:ind w:right="23"/>
        <w:jc w:val="both"/>
        <w:rPr>
          <w:rFonts w:ascii="Arial" w:hAnsi="Arial" w:cs="Arial"/>
          <w:bCs/>
          <w:lang w:eastAsia="en-AU"/>
        </w:rPr>
      </w:pPr>
      <w:r w:rsidRPr="00BE218C">
        <w:rPr>
          <w:rFonts w:ascii="Arial" w:hAnsi="Arial" w:cs="Arial"/>
          <w:bCs/>
          <w:lang w:eastAsia="en-AU"/>
        </w:rPr>
        <w:t xml:space="preserve">These matters are further considered below. </w:t>
      </w:r>
    </w:p>
    <w:p w14:paraId="75F5DD3C" w14:textId="743532C4" w:rsidR="000E40D1" w:rsidRPr="00BE218C" w:rsidRDefault="000E40D1" w:rsidP="00365439">
      <w:pPr>
        <w:tabs>
          <w:tab w:val="left" w:pos="709"/>
          <w:tab w:val="left" w:pos="1560"/>
        </w:tabs>
        <w:spacing w:after="0" w:line="240" w:lineRule="auto"/>
        <w:ind w:right="23"/>
        <w:jc w:val="both"/>
        <w:rPr>
          <w:rFonts w:ascii="Arial" w:hAnsi="Arial" w:cs="Arial"/>
          <w:bCs/>
          <w:lang w:eastAsia="en-AU"/>
        </w:rPr>
      </w:pPr>
    </w:p>
    <w:p w14:paraId="37E97FAA" w14:textId="7804B5C3" w:rsidR="000E40D1" w:rsidRPr="0073642E" w:rsidRDefault="000E40D1" w:rsidP="00365439">
      <w:pPr>
        <w:tabs>
          <w:tab w:val="left" w:pos="709"/>
          <w:tab w:val="left" w:pos="1560"/>
        </w:tabs>
        <w:spacing w:after="0" w:line="240" w:lineRule="auto"/>
        <w:ind w:right="23"/>
        <w:jc w:val="both"/>
        <w:rPr>
          <w:rFonts w:ascii="Arial" w:hAnsi="Arial" w:cs="Arial"/>
          <w:bCs/>
          <w:lang w:eastAsia="en-AU"/>
        </w:rPr>
      </w:pPr>
      <w:r w:rsidRPr="0073642E">
        <w:rPr>
          <w:rFonts w:ascii="Arial" w:hAnsi="Arial" w:cs="Arial"/>
          <w:bCs/>
          <w:lang w:eastAsia="en-AU"/>
        </w:rPr>
        <w:t xml:space="preserve">It is noted that the proposal </w:t>
      </w:r>
      <w:r w:rsidRPr="00BE218C">
        <w:rPr>
          <w:rFonts w:ascii="Arial" w:hAnsi="Arial" w:cs="Arial"/>
          <w:bCs/>
          <w:color w:val="FF0000"/>
          <w:lang w:eastAsia="en-AU"/>
        </w:rPr>
        <w:t>is/i</w:t>
      </w:r>
      <w:r w:rsidR="00056A9F" w:rsidRPr="00BE218C">
        <w:rPr>
          <w:rFonts w:ascii="Arial" w:hAnsi="Arial" w:cs="Arial"/>
          <w:bCs/>
          <w:color w:val="FF0000"/>
          <w:lang w:eastAsia="en-AU"/>
        </w:rPr>
        <w:t>s</w:t>
      </w:r>
      <w:r w:rsidRPr="00BE218C">
        <w:rPr>
          <w:rFonts w:ascii="Arial" w:hAnsi="Arial" w:cs="Arial"/>
          <w:bCs/>
          <w:color w:val="FF0000"/>
          <w:lang w:eastAsia="en-AU"/>
        </w:rPr>
        <w:t xml:space="preserve"> not </w:t>
      </w:r>
      <w:r w:rsidR="00796169" w:rsidRPr="0073642E">
        <w:rPr>
          <w:rFonts w:ascii="Arial" w:hAnsi="Arial" w:cs="Arial"/>
          <w:bCs/>
          <w:lang w:eastAsia="en-AU"/>
        </w:rPr>
        <w:t>considered</w:t>
      </w:r>
      <w:r w:rsidRPr="0073642E">
        <w:rPr>
          <w:rFonts w:ascii="Arial" w:hAnsi="Arial" w:cs="Arial"/>
          <w:bCs/>
          <w:lang w:eastAsia="en-AU"/>
        </w:rPr>
        <w:t xml:space="preserve"> </w:t>
      </w:r>
      <w:r w:rsidR="00796169" w:rsidRPr="0073642E">
        <w:rPr>
          <w:rFonts w:ascii="Arial" w:hAnsi="Arial" w:cs="Arial"/>
          <w:bCs/>
          <w:lang w:eastAsia="en-AU"/>
        </w:rPr>
        <w:t>to</w:t>
      </w:r>
      <w:r w:rsidRPr="0073642E">
        <w:rPr>
          <w:rFonts w:ascii="Arial" w:hAnsi="Arial" w:cs="Arial"/>
          <w:bCs/>
          <w:lang w:eastAsia="en-AU"/>
        </w:rPr>
        <w:t xml:space="preserve"> be</w:t>
      </w:r>
      <w:r w:rsidR="00B87A77" w:rsidRPr="0073642E">
        <w:rPr>
          <w:rFonts w:ascii="Arial" w:hAnsi="Arial" w:cs="Arial"/>
          <w:bCs/>
          <w:lang w:eastAsia="en-AU"/>
        </w:rPr>
        <w:t xml:space="preserve"> (which are considered further in this report)</w:t>
      </w:r>
      <w:r w:rsidRPr="0073642E">
        <w:rPr>
          <w:rFonts w:ascii="Arial" w:hAnsi="Arial" w:cs="Arial"/>
          <w:bCs/>
          <w:lang w:eastAsia="en-AU"/>
        </w:rPr>
        <w:t>:</w:t>
      </w:r>
    </w:p>
    <w:p w14:paraId="2B9255DA" w14:textId="27F45FF8" w:rsidR="000E40D1" w:rsidRPr="00BE218C" w:rsidRDefault="000E40D1" w:rsidP="00365439">
      <w:pPr>
        <w:tabs>
          <w:tab w:val="left" w:pos="709"/>
          <w:tab w:val="left" w:pos="1560"/>
        </w:tabs>
        <w:spacing w:after="0" w:line="240" w:lineRule="auto"/>
        <w:ind w:right="23"/>
        <w:jc w:val="both"/>
        <w:rPr>
          <w:rFonts w:ascii="Arial" w:hAnsi="Arial" w:cs="Arial"/>
          <w:bCs/>
          <w:color w:val="FF0000"/>
          <w:lang w:eastAsia="en-AU"/>
        </w:rPr>
      </w:pPr>
    </w:p>
    <w:p w14:paraId="439F4E57" w14:textId="16EA4B38" w:rsidR="00796169" w:rsidRPr="00BE218C" w:rsidRDefault="00796169" w:rsidP="00373375">
      <w:pPr>
        <w:pStyle w:val="ListParagraph"/>
        <w:numPr>
          <w:ilvl w:val="0"/>
          <w:numId w:val="9"/>
        </w:numPr>
        <w:tabs>
          <w:tab w:val="left" w:pos="709"/>
          <w:tab w:val="left" w:pos="1560"/>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Integrated</w:t>
      </w:r>
      <w:r w:rsidR="000E40D1" w:rsidRPr="00BE218C">
        <w:rPr>
          <w:rFonts w:ascii="Arial" w:hAnsi="Arial" w:cs="Arial"/>
          <w:bCs/>
          <w:color w:val="FF0000"/>
          <w:lang w:eastAsia="en-AU"/>
        </w:rPr>
        <w:t xml:space="preserve"> Development</w:t>
      </w:r>
      <w:r w:rsidR="00D67922" w:rsidRPr="00BE218C">
        <w:rPr>
          <w:rFonts w:ascii="Arial" w:hAnsi="Arial" w:cs="Arial"/>
          <w:bCs/>
          <w:color w:val="FF0000"/>
          <w:lang w:eastAsia="en-AU"/>
        </w:rPr>
        <w:t xml:space="preserve"> (s</w:t>
      </w:r>
      <w:r w:rsidR="0056720C" w:rsidRPr="00BE218C">
        <w:rPr>
          <w:rFonts w:ascii="Arial" w:hAnsi="Arial" w:cs="Arial"/>
          <w:bCs/>
          <w:color w:val="FF0000"/>
          <w:lang w:eastAsia="en-AU"/>
        </w:rPr>
        <w:t>4.46)</w:t>
      </w:r>
    </w:p>
    <w:p w14:paraId="36A37D1B" w14:textId="00627EA7" w:rsidR="000E40D1" w:rsidRPr="00BE218C" w:rsidRDefault="000E40D1" w:rsidP="00373375">
      <w:pPr>
        <w:pStyle w:val="ListParagraph"/>
        <w:numPr>
          <w:ilvl w:val="0"/>
          <w:numId w:val="9"/>
        </w:numPr>
        <w:tabs>
          <w:tab w:val="left" w:pos="709"/>
          <w:tab w:val="left" w:pos="1560"/>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 xml:space="preserve">Designated Development </w:t>
      </w:r>
      <w:r w:rsidR="003855AA" w:rsidRPr="00BE218C">
        <w:rPr>
          <w:rFonts w:ascii="Arial" w:hAnsi="Arial" w:cs="Arial"/>
          <w:bCs/>
          <w:color w:val="FF0000"/>
          <w:lang w:eastAsia="en-AU"/>
        </w:rPr>
        <w:t>(</w:t>
      </w:r>
      <w:r w:rsidR="0056720C" w:rsidRPr="00BE218C">
        <w:rPr>
          <w:rFonts w:ascii="Arial" w:hAnsi="Arial" w:cs="Arial"/>
          <w:bCs/>
          <w:color w:val="FF0000"/>
          <w:lang w:eastAsia="en-AU"/>
        </w:rPr>
        <w:t>s</w:t>
      </w:r>
      <w:r w:rsidR="003855AA" w:rsidRPr="00BE218C">
        <w:rPr>
          <w:rFonts w:ascii="Arial" w:hAnsi="Arial" w:cs="Arial"/>
          <w:bCs/>
          <w:color w:val="FF0000"/>
          <w:lang w:eastAsia="en-AU"/>
        </w:rPr>
        <w:t>4.10)</w:t>
      </w:r>
    </w:p>
    <w:p w14:paraId="7FA83DA3" w14:textId="3D095F4F" w:rsidR="00B947F3" w:rsidRDefault="00D67922" w:rsidP="00373375">
      <w:pPr>
        <w:pStyle w:val="ListParagraph"/>
        <w:numPr>
          <w:ilvl w:val="0"/>
          <w:numId w:val="9"/>
        </w:numPr>
        <w:tabs>
          <w:tab w:val="left" w:pos="709"/>
          <w:tab w:val="left" w:pos="1560"/>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Requiring</w:t>
      </w:r>
      <w:r w:rsidR="00F140D6" w:rsidRPr="00BE218C">
        <w:rPr>
          <w:rFonts w:ascii="Arial" w:hAnsi="Arial" w:cs="Arial"/>
          <w:bCs/>
          <w:color w:val="FF0000"/>
          <w:lang w:eastAsia="en-AU"/>
        </w:rPr>
        <w:t xml:space="preserve"> concurrence/referral (</w:t>
      </w:r>
      <w:r w:rsidR="0056720C" w:rsidRPr="00BE218C">
        <w:rPr>
          <w:rFonts w:ascii="Arial" w:hAnsi="Arial" w:cs="Arial"/>
          <w:bCs/>
          <w:color w:val="FF0000"/>
          <w:lang w:eastAsia="en-AU"/>
        </w:rPr>
        <w:t>s</w:t>
      </w:r>
      <w:r w:rsidR="00F140D6" w:rsidRPr="00BE218C">
        <w:rPr>
          <w:rFonts w:ascii="Arial" w:hAnsi="Arial" w:cs="Arial"/>
          <w:bCs/>
          <w:color w:val="FF0000"/>
          <w:lang w:eastAsia="en-AU"/>
        </w:rPr>
        <w:t>4.13)</w:t>
      </w:r>
    </w:p>
    <w:p w14:paraId="2B9A3A95" w14:textId="534E3396" w:rsidR="00AC7B73" w:rsidRPr="00BE218C" w:rsidRDefault="00AC7B73" w:rsidP="00373375">
      <w:pPr>
        <w:pStyle w:val="ListParagraph"/>
        <w:numPr>
          <w:ilvl w:val="0"/>
          <w:numId w:val="9"/>
        </w:numPr>
        <w:tabs>
          <w:tab w:val="left" w:pos="709"/>
          <w:tab w:val="left" w:pos="1560"/>
        </w:tabs>
        <w:spacing w:after="0" w:line="240" w:lineRule="auto"/>
        <w:ind w:right="23"/>
        <w:jc w:val="both"/>
        <w:rPr>
          <w:rFonts w:ascii="Arial" w:hAnsi="Arial" w:cs="Arial"/>
          <w:color w:val="FF0000"/>
          <w:lang w:eastAsia="en-AU"/>
        </w:rPr>
      </w:pPr>
      <w:r w:rsidRPr="60882B5E">
        <w:rPr>
          <w:rFonts w:ascii="Arial" w:hAnsi="Arial" w:cs="Arial"/>
          <w:color w:val="FF0000"/>
          <w:lang w:eastAsia="en-AU"/>
        </w:rPr>
        <w:t>Crown DA (s</w:t>
      </w:r>
      <w:r w:rsidR="008565CB">
        <w:rPr>
          <w:rFonts w:ascii="Arial" w:hAnsi="Arial" w:cs="Arial"/>
          <w:color w:val="FF0000"/>
          <w:lang w:eastAsia="en-AU"/>
        </w:rPr>
        <w:t>4.33</w:t>
      </w:r>
      <w:r w:rsidR="00AB2B4E" w:rsidRPr="60882B5E">
        <w:rPr>
          <w:rFonts w:ascii="Arial" w:hAnsi="Arial" w:cs="Arial"/>
          <w:color w:val="FF0000"/>
          <w:lang w:eastAsia="en-AU"/>
        </w:rPr>
        <w:t>)</w:t>
      </w:r>
      <w:r w:rsidR="57AE8398" w:rsidRPr="60882B5E">
        <w:rPr>
          <w:rFonts w:ascii="Arial" w:hAnsi="Arial" w:cs="Arial"/>
          <w:color w:val="FF0000"/>
          <w:lang w:eastAsia="en-AU"/>
        </w:rPr>
        <w:t xml:space="preserve"> - written agreement from the Crown to the proposed conditions of consent</w:t>
      </w:r>
      <w:r w:rsidR="008565CB">
        <w:rPr>
          <w:rFonts w:ascii="Arial" w:hAnsi="Arial" w:cs="Arial"/>
          <w:color w:val="FF0000"/>
          <w:lang w:eastAsia="en-AU"/>
        </w:rPr>
        <w:t xml:space="preserve"> </w:t>
      </w:r>
      <w:r w:rsidR="008565CB" w:rsidRPr="60882B5E">
        <w:rPr>
          <w:rFonts w:ascii="Arial" w:hAnsi="Arial" w:cs="Arial"/>
          <w:color w:val="FF0000"/>
          <w:lang w:eastAsia="en-AU"/>
        </w:rPr>
        <w:t>must be provided</w:t>
      </w:r>
    </w:p>
    <w:p w14:paraId="51931FDB" w14:textId="77777777" w:rsidR="00B87A77" w:rsidRPr="00BE218C" w:rsidRDefault="00B87A77" w:rsidP="00B87A77">
      <w:pPr>
        <w:pStyle w:val="ListParagraph"/>
        <w:tabs>
          <w:tab w:val="left" w:pos="709"/>
          <w:tab w:val="left" w:pos="1560"/>
        </w:tabs>
        <w:spacing w:after="0" w:line="240" w:lineRule="auto"/>
        <w:ind w:right="23"/>
        <w:jc w:val="both"/>
        <w:rPr>
          <w:rFonts w:ascii="Arial" w:hAnsi="Arial" w:cs="Arial"/>
          <w:bCs/>
          <w:color w:val="FF0000"/>
          <w:lang w:eastAsia="en-AU"/>
        </w:rPr>
      </w:pPr>
    </w:p>
    <w:p w14:paraId="307031EC" w14:textId="4D26AF03" w:rsidR="00603BC9" w:rsidRPr="007768C7" w:rsidRDefault="00603BC9" w:rsidP="00373375">
      <w:pPr>
        <w:pStyle w:val="ListParagraph"/>
        <w:numPr>
          <w:ilvl w:val="1"/>
          <w:numId w:val="1"/>
        </w:numPr>
        <w:tabs>
          <w:tab w:val="left" w:pos="709"/>
          <w:tab w:val="left" w:pos="1560"/>
        </w:tabs>
        <w:spacing w:after="0" w:line="240" w:lineRule="auto"/>
        <w:ind w:left="709" w:right="23" w:hanging="709"/>
        <w:contextualSpacing w:val="0"/>
        <w:jc w:val="both"/>
        <w:rPr>
          <w:rFonts w:ascii="Arial" w:hAnsi="Arial" w:cs="Arial"/>
          <w:b/>
          <w:lang w:eastAsia="en-AU"/>
        </w:rPr>
      </w:pPr>
      <w:r w:rsidRPr="007768C7">
        <w:rPr>
          <w:rFonts w:ascii="Arial" w:hAnsi="Arial" w:cs="Arial"/>
          <w:b/>
          <w:lang w:eastAsia="en-AU"/>
        </w:rPr>
        <w:lastRenderedPageBreak/>
        <w:t xml:space="preserve">Environmental Planning Instruments, </w:t>
      </w:r>
      <w:r w:rsidRPr="007768C7">
        <w:rPr>
          <w:rFonts w:ascii="Arial" w:hAnsi="Arial" w:cs="Arial"/>
          <w:b/>
          <w:bCs/>
          <w:lang w:eastAsia="en-AU"/>
        </w:rPr>
        <w:t>proposed instrument, development control plan, planning agreement and the regulations</w:t>
      </w:r>
      <w:r w:rsidRPr="007768C7">
        <w:rPr>
          <w:rFonts w:ascii="Arial" w:hAnsi="Arial" w:cs="Arial"/>
          <w:b/>
          <w:lang w:eastAsia="en-AU"/>
        </w:rPr>
        <w:t xml:space="preserve"> </w:t>
      </w:r>
    </w:p>
    <w:p w14:paraId="0A5528F3" w14:textId="77777777" w:rsidR="00D94EAC" w:rsidRDefault="00D94EAC" w:rsidP="00D94EAC">
      <w:pPr>
        <w:tabs>
          <w:tab w:val="left" w:pos="709"/>
          <w:tab w:val="left" w:pos="1560"/>
        </w:tabs>
        <w:spacing w:after="0" w:line="240" w:lineRule="auto"/>
        <w:ind w:right="23"/>
        <w:jc w:val="both"/>
        <w:rPr>
          <w:rFonts w:ascii="Arial" w:hAnsi="Arial" w:cs="Arial"/>
          <w:bCs/>
          <w:lang w:eastAsia="en-AU"/>
        </w:rPr>
      </w:pPr>
    </w:p>
    <w:p w14:paraId="6014D404" w14:textId="003EF54D" w:rsidR="00603BC9" w:rsidRPr="0017374B" w:rsidRDefault="00603BC9" w:rsidP="00D94EAC">
      <w:pPr>
        <w:tabs>
          <w:tab w:val="left" w:pos="709"/>
          <w:tab w:val="left" w:pos="1560"/>
        </w:tabs>
        <w:spacing w:after="0" w:line="240" w:lineRule="auto"/>
        <w:ind w:right="23"/>
        <w:jc w:val="both"/>
        <w:rPr>
          <w:rFonts w:ascii="Arial" w:hAnsi="Arial" w:cs="Arial"/>
          <w:bCs/>
          <w:lang w:eastAsia="en-AU"/>
        </w:rPr>
      </w:pPr>
      <w:r w:rsidRPr="0017374B">
        <w:rPr>
          <w:rFonts w:ascii="Arial" w:hAnsi="Arial" w:cs="Arial"/>
          <w:bCs/>
          <w:lang w:eastAsia="en-AU"/>
        </w:rPr>
        <w:t xml:space="preserve">The relevant </w:t>
      </w:r>
      <w:r w:rsidR="0017374B" w:rsidRPr="0017374B">
        <w:rPr>
          <w:rFonts w:ascii="Arial" w:hAnsi="Arial" w:cs="Arial"/>
          <w:bCs/>
          <w:lang w:eastAsia="en-AU"/>
        </w:rPr>
        <w:t>environmental</w:t>
      </w:r>
      <w:r w:rsidRPr="0017374B">
        <w:rPr>
          <w:rFonts w:ascii="Arial" w:hAnsi="Arial" w:cs="Arial"/>
          <w:bCs/>
          <w:lang w:eastAsia="en-AU"/>
        </w:rPr>
        <w:t xml:space="preserve"> planning instruments, </w:t>
      </w:r>
      <w:r w:rsidR="0017374B">
        <w:rPr>
          <w:rFonts w:ascii="Arial" w:hAnsi="Arial" w:cs="Arial"/>
          <w:bCs/>
          <w:lang w:eastAsia="en-AU"/>
        </w:rPr>
        <w:t xml:space="preserve">proposed instruments, development control plans, planning agreements and the matters for consideration under the Regulation are considered below. </w:t>
      </w:r>
    </w:p>
    <w:p w14:paraId="4D146F34" w14:textId="77777777" w:rsidR="00603BC9" w:rsidRDefault="00603BC9" w:rsidP="00603BC9">
      <w:pPr>
        <w:pStyle w:val="ListParagraph"/>
        <w:tabs>
          <w:tab w:val="left" w:pos="709"/>
          <w:tab w:val="left" w:pos="1560"/>
        </w:tabs>
        <w:spacing w:before="120" w:after="0" w:line="240" w:lineRule="auto"/>
        <w:ind w:left="851" w:right="23"/>
        <w:contextualSpacing w:val="0"/>
        <w:rPr>
          <w:rFonts w:ascii="Arial" w:hAnsi="Arial" w:cs="Arial"/>
          <w:b/>
          <w:lang w:eastAsia="en-AU"/>
        </w:rPr>
      </w:pPr>
    </w:p>
    <w:p w14:paraId="5724B973" w14:textId="2D3C3913" w:rsidR="00B11806" w:rsidRPr="00603BC9" w:rsidRDefault="00B11806" w:rsidP="00373375">
      <w:pPr>
        <w:pStyle w:val="ListParagraph"/>
        <w:numPr>
          <w:ilvl w:val="0"/>
          <w:numId w:val="25"/>
        </w:numPr>
        <w:tabs>
          <w:tab w:val="left" w:pos="709"/>
          <w:tab w:val="left" w:pos="1560"/>
        </w:tabs>
        <w:spacing w:before="120" w:after="0" w:line="240" w:lineRule="auto"/>
        <w:ind w:right="23" w:hanging="720"/>
        <w:rPr>
          <w:rFonts w:ascii="Arial" w:hAnsi="Arial" w:cs="Arial"/>
          <w:b/>
          <w:lang w:eastAsia="en-AU"/>
        </w:rPr>
      </w:pPr>
      <w:r w:rsidRPr="00603BC9">
        <w:rPr>
          <w:rFonts w:ascii="Arial" w:hAnsi="Arial" w:cs="Arial"/>
          <w:b/>
          <w:lang w:eastAsia="en-AU"/>
        </w:rPr>
        <w:t>S</w:t>
      </w:r>
      <w:r w:rsidR="00C9463A" w:rsidRPr="00603BC9">
        <w:rPr>
          <w:rFonts w:ascii="Arial" w:hAnsi="Arial" w:cs="Arial"/>
          <w:b/>
          <w:lang w:eastAsia="en-AU"/>
        </w:rPr>
        <w:t xml:space="preserve">ection </w:t>
      </w:r>
      <w:r w:rsidRPr="00603BC9">
        <w:rPr>
          <w:rFonts w:ascii="Arial" w:hAnsi="Arial" w:cs="Arial"/>
          <w:b/>
          <w:lang w:eastAsia="en-AU"/>
        </w:rPr>
        <w:t>4.15(1)(a)(i) - Provisions of Environmental Planning Instruments</w:t>
      </w:r>
    </w:p>
    <w:p w14:paraId="4DF5BD45" w14:textId="085336F4" w:rsidR="00C9463A" w:rsidRPr="00BE218C" w:rsidRDefault="00C9463A" w:rsidP="00C76A9C">
      <w:pPr>
        <w:pStyle w:val="ListParagraph"/>
        <w:tabs>
          <w:tab w:val="left" w:pos="709"/>
          <w:tab w:val="left" w:pos="851"/>
          <w:tab w:val="left" w:pos="7485"/>
        </w:tabs>
        <w:spacing w:after="0" w:line="240" w:lineRule="auto"/>
        <w:ind w:left="760" w:right="23"/>
        <w:contextualSpacing w:val="0"/>
        <w:rPr>
          <w:rFonts w:ascii="Arial" w:hAnsi="Arial" w:cs="Arial"/>
          <w:b/>
          <w:bCs/>
          <w:lang w:eastAsia="en-AU"/>
        </w:rPr>
      </w:pPr>
    </w:p>
    <w:p w14:paraId="11086AA1" w14:textId="7F460761" w:rsidR="00C9463A" w:rsidRPr="00BE218C" w:rsidRDefault="00C9463A" w:rsidP="00C76A9C">
      <w:pPr>
        <w:tabs>
          <w:tab w:val="left" w:pos="7485"/>
        </w:tabs>
        <w:spacing w:after="0" w:line="240" w:lineRule="auto"/>
        <w:ind w:right="23"/>
        <w:jc w:val="both"/>
        <w:rPr>
          <w:rFonts w:ascii="Arial" w:hAnsi="Arial" w:cs="Arial"/>
          <w:bCs/>
          <w:lang w:eastAsia="en-AU"/>
        </w:rPr>
      </w:pPr>
      <w:r w:rsidRPr="00BE218C">
        <w:rPr>
          <w:rFonts w:ascii="Arial" w:hAnsi="Arial" w:cs="Arial"/>
          <w:bCs/>
          <w:lang w:eastAsia="en-AU"/>
        </w:rPr>
        <w:t>The following Environmental Planning Instruments are relevant to this application</w:t>
      </w:r>
      <w:r w:rsidR="000C1047">
        <w:rPr>
          <w:rFonts w:ascii="Arial" w:hAnsi="Arial" w:cs="Arial"/>
          <w:bCs/>
          <w:lang w:eastAsia="en-AU"/>
        </w:rPr>
        <w:t xml:space="preserve"> </w:t>
      </w:r>
      <w:r w:rsidR="000C1047" w:rsidRPr="000C1047">
        <w:rPr>
          <w:rFonts w:ascii="Arial" w:hAnsi="Arial" w:cs="Arial"/>
          <w:bCs/>
          <w:color w:val="FF0000"/>
          <w:lang w:eastAsia="en-AU"/>
        </w:rPr>
        <w:t>[</w:t>
      </w:r>
      <w:r w:rsidR="0073642E">
        <w:rPr>
          <w:rFonts w:ascii="Arial" w:hAnsi="Arial" w:cs="Arial"/>
          <w:bCs/>
          <w:color w:val="FF0000"/>
          <w:lang w:eastAsia="en-AU"/>
        </w:rPr>
        <w:t xml:space="preserve">add/delete </w:t>
      </w:r>
      <w:r w:rsidR="000C1047" w:rsidRPr="000C1047">
        <w:rPr>
          <w:rFonts w:ascii="Arial" w:hAnsi="Arial" w:cs="Arial"/>
          <w:bCs/>
          <w:color w:val="FF0000"/>
          <w:lang w:eastAsia="en-AU"/>
        </w:rPr>
        <w:t>as required]</w:t>
      </w:r>
      <w:r w:rsidRPr="000C1047">
        <w:rPr>
          <w:rFonts w:ascii="Arial" w:hAnsi="Arial" w:cs="Arial"/>
          <w:bCs/>
          <w:color w:val="FF0000"/>
          <w:lang w:eastAsia="en-AU"/>
        </w:rPr>
        <w:t>:</w:t>
      </w:r>
    </w:p>
    <w:p w14:paraId="0AEF6780" w14:textId="77777777" w:rsidR="00C9463A" w:rsidRPr="00BE218C" w:rsidRDefault="00C9463A" w:rsidP="00C9463A">
      <w:pPr>
        <w:tabs>
          <w:tab w:val="left" w:pos="7485"/>
        </w:tabs>
        <w:spacing w:before="120" w:after="0" w:line="240" w:lineRule="auto"/>
        <w:ind w:right="23"/>
        <w:jc w:val="both"/>
        <w:rPr>
          <w:rFonts w:ascii="Arial" w:hAnsi="Arial" w:cs="Arial"/>
          <w:bCs/>
          <w:lang w:eastAsia="en-AU"/>
        </w:rPr>
      </w:pPr>
    </w:p>
    <w:p w14:paraId="38B7BC5B" w14:textId="77777777" w:rsidR="00E33F4A" w:rsidRPr="00E33F4A" w:rsidRDefault="009123D8" w:rsidP="00373375">
      <w:pPr>
        <w:pStyle w:val="ListParagraph"/>
        <w:numPr>
          <w:ilvl w:val="0"/>
          <w:numId w:val="24"/>
        </w:numPr>
        <w:spacing w:after="0" w:line="240" w:lineRule="auto"/>
        <w:rPr>
          <w:rFonts w:ascii="Arial" w:hAnsi="Arial" w:cs="Arial"/>
          <w:i/>
          <w:iCs/>
          <w:color w:val="FF0000"/>
        </w:rPr>
      </w:pPr>
      <w:hyperlink r:id="rId12" w:history="1">
        <w:r w:rsidR="00E33F4A" w:rsidRPr="00E33F4A">
          <w:rPr>
            <w:rFonts w:ascii="Arial" w:hAnsi="Arial" w:cs="Arial"/>
            <w:i/>
            <w:iCs/>
            <w:color w:val="FF0000"/>
          </w:rPr>
          <w:t>State Environmental Planning Policy (Biodiversity and Conservation) 2021</w:t>
        </w:r>
      </w:hyperlink>
    </w:p>
    <w:p w14:paraId="7BC1B26A" w14:textId="77777777" w:rsidR="00E33F4A" w:rsidRPr="00E33F4A" w:rsidRDefault="009123D8" w:rsidP="00373375">
      <w:pPr>
        <w:pStyle w:val="ListParagraph"/>
        <w:numPr>
          <w:ilvl w:val="0"/>
          <w:numId w:val="24"/>
        </w:numPr>
        <w:spacing w:after="0" w:line="240" w:lineRule="auto"/>
        <w:rPr>
          <w:rFonts w:ascii="Arial" w:hAnsi="Arial" w:cs="Arial"/>
          <w:i/>
          <w:iCs/>
          <w:color w:val="FF0000"/>
        </w:rPr>
      </w:pPr>
      <w:hyperlink r:id="rId13" w:history="1">
        <w:r w:rsidR="00E33F4A" w:rsidRPr="00E33F4A">
          <w:rPr>
            <w:rFonts w:ascii="Arial" w:hAnsi="Arial" w:cs="Arial"/>
            <w:i/>
            <w:iCs/>
            <w:color w:val="FF0000"/>
          </w:rPr>
          <w:t>State Environmental Planning Policy (Building Sustainability Index: BASIX) 2004</w:t>
        </w:r>
      </w:hyperlink>
    </w:p>
    <w:p w14:paraId="39630069" w14:textId="77777777" w:rsidR="00E33F4A" w:rsidRPr="00E33F4A" w:rsidRDefault="009123D8" w:rsidP="00373375">
      <w:pPr>
        <w:pStyle w:val="ListParagraph"/>
        <w:numPr>
          <w:ilvl w:val="0"/>
          <w:numId w:val="24"/>
        </w:numPr>
        <w:spacing w:after="0" w:line="240" w:lineRule="auto"/>
        <w:rPr>
          <w:rFonts w:ascii="Arial" w:hAnsi="Arial" w:cs="Arial"/>
          <w:i/>
          <w:iCs/>
          <w:color w:val="FF0000"/>
        </w:rPr>
      </w:pPr>
      <w:hyperlink r:id="rId14" w:history="1">
        <w:r w:rsidR="00E33F4A" w:rsidRPr="00E33F4A">
          <w:rPr>
            <w:rFonts w:ascii="Arial" w:hAnsi="Arial" w:cs="Arial"/>
            <w:i/>
            <w:iCs/>
            <w:color w:val="FF0000"/>
          </w:rPr>
          <w:t>State Environmental Planning Policy (Housing) 2021</w:t>
        </w:r>
      </w:hyperlink>
    </w:p>
    <w:p w14:paraId="26139B01" w14:textId="77777777" w:rsidR="00E33F4A" w:rsidRPr="00E33F4A" w:rsidRDefault="009123D8" w:rsidP="00373375">
      <w:pPr>
        <w:pStyle w:val="ListParagraph"/>
        <w:numPr>
          <w:ilvl w:val="0"/>
          <w:numId w:val="24"/>
        </w:numPr>
        <w:spacing w:after="0" w:line="240" w:lineRule="auto"/>
        <w:rPr>
          <w:rFonts w:ascii="Arial" w:hAnsi="Arial" w:cs="Arial"/>
          <w:i/>
          <w:iCs/>
          <w:color w:val="FF0000"/>
        </w:rPr>
      </w:pPr>
      <w:hyperlink r:id="rId15" w:history="1">
        <w:r w:rsidR="00E33F4A" w:rsidRPr="00E33F4A">
          <w:rPr>
            <w:rFonts w:ascii="Arial" w:hAnsi="Arial" w:cs="Arial"/>
            <w:i/>
            <w:iCs/>
            <w:color w:val="FF0000"/>
          </w:rPr>
          <w:t>State Environmental Planning Policy (Industry and Employment) 2021</w:t>
        </w:r>
      </w:hyperlink>
    </w:p>
    <w:p w14:paraId="592E4D8D" w14:textId="77777777" w:rsidR="00E33F4A" w:rsidRPr="00E33F4A" w:rsidRDefault="009123D8" w:rsidP="00373375">
      <w:pPr>
        <w:pStyle w:val="ListParagraph"/>
        <w:numPr>
          <w:ilvl w:val="0"/>
          <w:numId w:val="24"/>
        </w:numPr>
        <w:spacing w:after="0" w:line="240" w:lineRule="auto"/>
        <w:rPr>
          <w:rFonts w:ascii="Arial" w:hAnsi="Arial" w:cs="Arial"/>
          <w:i/>
          <w:iCs/>
          <w:color w:val="FF0000"/>
        </w:rPr>
      </w:pPr>
      <w:hyperlink r:id="rId16" w:history="1">
        <w:r w:rsidR="00E33F4A" w:rsidRPr="00E33F4A">
          <w:rPr>
            <w:rFonts w:ascii="Arial" w:hAnsi="Arial" w:cs="Arial"/>
            <w:i/>
            <w:iCs/>
            <w:color w:val="FF0000"/>
          </w:rPr>
          <w:t>State Environmental Planning Policy No 65—Design Quality of Residential Apartment Development</w:t>
        </w:r>
      </w:hyperlink>
    </w:p>
    <w:p w14:paraId="60621268" w14:textId="77777777" w:rsidR="00E33F4A" w:rsidRPr="00E33F4A" w:rsidRDefault="009123D8" w:rsidP="00373375">
      <w:pPr>
        <w:pStyle w:val="ListParagraph"/>
        <w:numPr>
          <w:ilvl w:val="0"/>
          <w:numId w:val="24"/>
        </w:numPr>
        <w:spacing w:after="0" w:line="240" w:lineRule="auto"/>
        <w:rPr>
          <w:rFonts w:ascii="Arial" w:hAnsi="Arial" w:cs="Arial"/>
          <w:i/>
          <w:iCs/>
          <w:color w:val="FF0000"/>
        </w:rPr>
      </w:pPr>
      <w:hyperlink r:id="rId17" w:history="1">
        <w:r w:rsidR="00E33F4A" w:rsidRPr="00E33F4A">
          <w:rPr>
            <w:rFonts w:ascii="Arial" w:hAnsi="Arial" w:cs="Arial"/>
            <w:i/>
            <w:iCs/>
            <w:color w:val="FF0000"/>
          </w:rPr>
          <w:t>State Environmental Planning Policy (Planning Systems) 2021</w:t>
        </w:r>
      </w:hyperlink>
    </w:p>
    <w:p w14:paraId="2D69071C" w14:textId="77777777" w:rsidR="00E33F4A" w:rsidRPr="00E33F4A" w:rsidRDefault="009123D8" w:rsidP="00373375">
      <w:pPr>
        <w:pStyle w:val="ListParagraph"/>
        <w:numPr>
          <w:ilvl w:val="0"/>
          <w:numId w:val="24"/>
        </w:numPr>
        <w:spacing w:after="0" w:line="240" w:lineRule="auto"/>
        <w:rPr>
          <w:rFonts w:ascii="Arial" w:hAnsi="Arial" w:cs="Arial"/>
          <w:i/>
          <w:iCs/>
          <w:color w:val="FF0000"/>
        </w:rPr>
      </w:pPr>
      <w:hyperlink r:id="rId18" w:history="1">
        <w:r w:rsidR="00E33F4A" w:rsidRPr="00E33F4A">
          <w:rPr>
            <w:rFonts w:ascii="Arial" w:hAnsi="Arial" w:cs="Arial"/>
            <w:i/>
            <w:iCs/>
            <w:color w:val="FF0000"/>
          </w:rPr>
          <w:t>State Environmental Planning Policy (Precincts—Central River City) 2021</w:t>
        </w:r>
      </w:hyperlink>
    </w:p>
    <w:p w14:paraId="31428328" w14:textId="77777777" w:rsidR="00E33F4A" w:rsidRPr="00E33F4A" w:rsidRDefault="009123D8" w:rsidP="00373375">
      <w:pPr>
        <w:pStyle w:val="ListParagraph"/>
        <w:numPr>
          <w:ilvl w:val="0"/>
          <w:numId w:val="24"/>
        </w:numPr>
        <w:spacing w:after="0" w:line="240" w:lineRule="auto"/>
        <w:rPr>
          <w:rFonts w:ascii="Arial" w:hAnsi="Arial" w:cs="Arial"/>
          <w:i/>
          <w:iCs/>
          <w:color w:val="FF0000"/>
        </w:rPr>
      </w:pPr>
      <w:hyperlink r:id="rId19" w:history="1">
        <w:r w:rsidR="00E33F4A" w:rsidRPr="00E33F4A">
          <w:rPr>
            <w:rFonts w:ascii="Arial" w:hAnsi="Arial" w:cs="Arial"/>
            <w:i/>
            <w:iCs/>
            <w:color w:val="FF0000"/>
          </w:rPr>
          <w:t>State Environmental Planning Policy (Precincts—Eastern Harbour City) 2021</w:t>
        </w:r>
      </w:hyperlink>
    </w:p>
    <w:p w14:paraId="5FAE6208" w14:textId="77777777" w:rsidR="00E33F4A" w:rsidRPr="00E33F4A" w:rsidRDefault="009123D8" w:rsidP="00373375">
      <w:pPr>
        <w:pStyle w:val="ListParagraph"/>
        <w:numPr>
          <w:ilvl w:val="0"/>
          <w:numId w:val="24"/>
        </w:numPr>
        <w:spacing w:after="0" w:line="240" w:lineRule="auto"/>
        <w:rPr>
          <w:rFonts w:ascii="Arial" w:hAnsi="Arial" w:cs="Arial"/>
          <w:i/>
          <w:iCs/>
          <w:color w:val="FF0000"/>
        </w:rPr>
      </w:pPr>
      <w:hyperlink r:id="rId20" w:history="1">
        <w:r w:rsidR="00E33F4A" w:rsidRPr="00E33F4A">
          <w:rPr>
            <w:rFonts w:ascii="Arial" w:hAnsi="Arial" w:cs="Arial"/>
            <w:i/>
            <w:iCs/>
            <w:color w:val="FF0000"/>
          </w:rPr>
          <w:t>State Environmental Planning Policy (Precincts—Regional) 2021</w:t>
        </w:r>
      </w:hyperlink>
    </w:p>
    <w:p w14:paraId="3FF3B834" w14:textId="77777777" w:rsidR="00E33F4A" w:rsidRPr="00E33F4A" w:rsidRDefault="009123D8" w:rsidP="00373375">
      <w:pPr>
        <w:pStyle w:val="ListParagraph"/>
        <w:numPr>
          <w:ilvl w:val="0"/>
          <w:numId w:val="24"/>
        </w:numPr>
        <w:spacing w:after="0" w:line="240" w:lineRule="auto"/>
        <w:rPr>
          <w:rFonts w:ascii="Arial" w:hAnsi="Arial" w:cs="Arial"/>
          <w:i/>
          <w:iCs/>
          <w:color w:val="FF0000"/>
        </w:rPr>
      </w:pPr>
      <w:hyperlink r:id="rId21" w:history="1">
        <w:r w:rsidR="00E33F4A" w:rsidRPr="00E33F4A">
          <w:rPr>
            <w:rFonts w:ascii="Arial" w:hAnsi="Arial" w:cs="Arial"/>
            <w:i/>
            <w:iCs/>
            <w:color w:val="FF0000"/>
          </w:rPr>
          <w:t>State Environmental Planning Policy (Precincts—Western Parkland City) 2021</w:t>
        </w:r>
      </w:hyperlink>
    </w:p>
    <w:p w14:paraId="03EE80EE" w14:textId="77777777" w:rsidR="00E33F4A" w:rsidRPr="00E33F4A" w:rsidRDefault="009123D8" w:rsidP="00373375">
      <w:pPr>
        <w:pStyle w:val="ListParagraph"/>
        <w:numPr>
          <w:ilvl w:val="0"/>
          <w:numId w:val="24"/>
        </w:numPr>
        <w:spacing w:after="0" w:line="240" w:lineRule="auto"/>
        <w:rPr>
          <w:rFonts w:ascii="Arial" w:hAnsi="Arial" w:cs="Arial"/>
          <w:i/>
          <w:iCs/>
          <w:color w:val="FF0000"/>
        </w:rPr>
      </w:pPr>
      <w:hyperlink r:id="rId22" w:history="1">
        <w:r w:rsidR="00E33F4A" w:rsidRPr="00E33F4A">
          <w:rPr>
            <w:rFonts w:ascii="Arial" w:hAnsi="Arial" w:cs="Arial"/>
            <w:i/>
            <w:iCs/>
            <w:color w:val="FF0000"/>
          </w:rPr>
          <w:t>State Environmental Planning Policy (Primary Production) 2021</w:t>
        </w:r>
      </w:hyperlink>
    </w:p>
    <w:p w14:paraId="6FD4DC5C" w14:textId="77777777" w:rsidR="00E33F4A" w:rsidRPr="00E33F4A" w:rsidRDefault="009123D8" w:rsidP="00373375">
      <w:pPr>
        <w:pStyle w:val="ListParagraph"/>
        <w:numPr>
          <w:ilvl w:val="0"/>
          <w:numId w:val="24"/>
        </w:numPr>
        <w:spacing w:after="0" w:line="240" w:lineRule="auto"/>
        <w:rPr>
          <w:rFonts w:ascii="Arial" w:hAnsi="Arial" w:cs="Arial"/>
          <w:i/>
          <w:iCs/>
          <w:color w:val="FF0000"/>
        </w:rPr>
      </w:pPr>
      <w:hyperlink r:id="rId23" w:history="1">
        <w:r w:rsidR="00E33F4A" w:rsidRPr="00E33F4A">
          <w:rPr>
            <w:rFonts w:ascii="Arial" w:hAnsi="Arial" w:cs="Arial"/>
            <w:i/>
            <w:iCs/>
            <w:color w:val="FF0000"/>
          </w:rPr>
          <w:t>State Environmental Planning Policy (Resilience and Hazards) 2021</w:t>
        </w:r>
      </w:hyperlink>
    </w:p>
    <w:p w14:paraId="5416B493" w14:textId="77777777" w:rsidR="00E33F4A" w:rsidRPr="00E33F4A" w:rsidRDefault="009123D8" w:rsidP="00373375">
      <w:pPr>
        <w:pStyle w:val="ListParagraph"/>
        <w:numPr>
          <w:ilvl w:val="0"/>
          <w:numId w:val="24"/>
        </w:numPr>
        <w:spacing w:after="0" w:line="240" w:lineRule="auto"/>
        <w:rPr>
          <w:rFonts w:ascii="Arial" w:hAnsi="Arial" w:cs="Arial"/>
          <w:i/>
          <w:iCs/>
          <w:color w:val="FF0000"/>
        </w:rPr>
      </w:pPr>
      <w:hyperlink r:id="rId24" w:history="1">
        <w:r w:rsidR="00E33F4A" w:rsidRPr="00E33F4A">
          <w:rPr>
            <w:rFonts w:ascii="Arial" w:hAnsi="Arial" w:cs="Arial"/>
            <w:i/>
            <w:iCs/>
            <w:color w:val="FF0000"/>
          </w:rPr>
          <w:t>State Environmental Planning Policy (Resources and Energy) 2021</w:t>
        </w:r>
      </w:hyperlink>
    </w:p>
    <w:p w14:paraId="061A4EB0" w14:textId="77777777" w:rsidR="00E33F4A" w:rsidRPr="00E33F4A" w:rsidRDefault="009123D8" w:rsidP="00373375">
      <w:pPr>
        <w:pStyle w:val="ListParagraph"/>
        <w:numPr>
          <w:ilvl w:val="0"/>
          <w:numId w:val="24"/>
        </w:numPr>
        <w:spacing w:after="0" w:line="240" w:lineRule="auto"/>
        <w:rPr>
          <w:rFonts w:ascii="Arial" w:hAnsi="Arial" w:cs="Arial"/>
          <w:i/>
          <w:iCs/>
          <w:color w:val="FF0000"/>
        </w:rPr>
      </w:pPr>
      <w:hyperlink r:id="rId25" w:history="1">
        <w:r w:rsidR="00E33F4A" w:rsidRPr="00E33F4A">
          <w:rPr>
            <w:rFonts w:ascii="Arial" w:hAnsi="Arial" w:cs="Arial"/>
            <w:i/>
            <w:iCs/>
            <w:color w:val="FF0000"/>
          </w:rPr>
          <w:t>State Environmental Planning Policy (Transport and Infrastructure) 2021</w:t>
        </w:r>
      </w:hyperlink>
    </w:p>
    <w:p w14:paraId="126B16DC" w14:textId="5B6E9727" w:rsidR="00C9463A" w:rsidRPr="00BE218C" w:rsidRDefault="009436BF" w:rsidP="00373375">
      <w:pPr>
        <w:numPr>
          <w:ilvl w:val="0"/>
          <w:numId w:val="5"/>
        </w:numPr>
        <w:tabs>
          <w:tab w:val="left" w:pos="7485"/>
        </w:tabs>
        <w:spacing w:after="0" w:line="240" w:lineRule="auto"/>
        <w:ind w:left="714" w:right="23" w:hanging="357"/>
        <w:jc w:val="both"/>
        <w:rPr>
          <w:rFonts w:ascii="Arial" w:hAnsi="Arial" w:cs="Arial"/>
          <w:bCs/>
          <w:i/>
          <w:color w:val="FF0000"/>
          <w:lang w:val="en-US" w:eastAsia="en-AU"/>
        </w:rPr>
      </w:pPr>
      <w:r w:rsidRPr="00BE218C">
        <w:rPr>
          <w:rFonts w:ascii="Arial" w:hAnsi="Arial" w:cs="Arial"/>
          <w:bCs/>
          <w:i/>
          <w:color w:val="FF0000"/>
          <w:lang w:val="en-US" w:eastAsia="en-AU"/>
        </w:rPr>
        <w:t>[NA</w:t>
      </w:r>
      <w:r w:rsidR="00FB4CDF" w:rsidRPr="00BE218C">
        <w:rPr>
          <w:rFonts w:ascii="Arial" w:hAnsi="Arial" w:cs="Arial"/>
          <w:bCs/>
          <w:i/>
          <w:color w:val="FF0000"/>
          <w:lang w:val="en-US" w:eastAsia="en-AU"/>
        </w:rPr>
        <w:t>M</w:t>
      </w:r>
      <w:r w:rsidRPr="00BE218C">
        <w:rPr>
          <w:rFonts w:ascii="Arial" w:hAnsi="Arial" w:cs="Arial"/>
          <w:bCs/>
          <w:i/>
          <w:color w:val="FF0000"/>
          <w:lang w:val="en-US" w:eastAsia="en-AU"/>
        </w:rPr>
        <w:t>E]</w:t>
      </w:r>
      <w:r w:rsidR="00C9463A" w:rsidRPr="00BE218C">
        <w:rPr>
          <w:rFonts w:ascii="Arial" w:hAnsi="Arial" w:cs="Arial"/>
          <w:bCs/>
          <w:i/>
          <w:color w:val="FF0000"/>
          <w:lang w:val="en-US" w:eastAsia="en-AU"/>
        </w:rPr>
        <w:t xml:space="preserve"> </w:t>
      </w:r>
      <w:r w:rsidR="00C9463A" w:rsidRPr="00BE218C">
        <w:rPr>
          <w:rFonts w:ascii="Arial" w:hAnsi="Arial" w:cs="Arial"/>
          <w:bCs/>
          <w:i/>
          <w:lang w:val="en-US" w:eastAsia="en-AU"/>
        </w:rPr>
        <w:t xml:space="preserve">Local Environmental Plan </w:t>
      </w:r>
      <w:r w:rsidRPr="00BE218C">
        <w:rPr>
          <w:rFonts w:ascii="Arial" w:hAnsi="Arial" w:cs="Arial"/>
          <w:bCs/>
          <w:i/>
          <w:color w:val="FF0000"/>
          <w:lang w:val="en-US" w:eastAsia="en-AU"/>
        </w:rPr>
        <w:t>[YEAR]</w:t>
      </w:r>
      <w:r w:rsidR="00C9463A" w:rsidRPr="00BE218C">
        <w:rPr>
          <w:rFonts w:ascii="Arial" w:hAnsi="Arial" w:cs="Arial"/>
          <w:bCs/>
          <w:i/>
          <w:color w:val="FF0000"/>
          <w:lang w:val="en-US" w:eastAsia="en-AU"/>
        </w:rPr>
        <w:t xml:space="preserve">; </w:t>
      </w:r>
    </w:p>
    <w:p w14:paraId="7B6FF49F" w14:textId="52297914" w:rsidR="00C9463A" w:rsidRPr="00BE218C" w:rsidRDefault="00C9463A" w:rsidP="00C9463A">
      <w:pPr>
        <w:pStyle w:val="ListParagraph"/>
        <w:tabs>
          <w:tab w:val="left" w:pos="709"/>
          <w:tab w:val="left" w:pos="851"/>
          <w:tab w:val="left" w:pos="7485"/>
        </w:tabs>
        <w:spacing w:before="120" w:after="0" w:line="240" w:lineRule="auto"/>
        <w:ind w:left="760" w:right="23"/>
        <w:rPr>
          <w:rFonts w:ascii="Arial" w:hAnsi="Arial" w:cs="Arial"/>
          <w:b/>
          <w:bCs/>
          <w:lang w:eastAsia="en-AU"/>
        </w:rPr>
      </w:pPr>
    </w:p>
    <w:p w14:paraId="34187A86" w14:textId="17807FE6" w:rsidR="00672372" w:rsidRPr="00BE218C" w:rsidRDefault="00B9144C" w:rsidP="00672372">
      <w:pPr>
        <w:shd w:val="clear" w:color="auto" w:fill="FFFFFF"/>
        <w:spacing w:after="0" w:line="240" w:lineRule="auto"/>
        <w:ind w:right="-23"/>
        <w:jc w:val="both"/>
        <w:rPr>
          <w:rFonts w:ascii="Arial" w:hAnsi="Arial" w:cs="Arial"/>
          <w:lang w:eastAsia="en-GB"/>
        </w:rPr>
      </w:pPr>
      <w:r>
        <w:rPr>
          <w:rFonts w:ascii="Arial" w:hAnsi="Arial" w:cs="Arial"/>
          <w:lang w:eastAsia="en-GB"/>
        </w:rPr>
        <w:t xml:space="preserve">A summary of the key matters for consideration arising from these </w:t>
      </w:r>
      <w:r w:rsidRPr="00B9144C">
        <w:rPr>
          <w:rFonts w:ascii="Arial" w:hAnsi="Arial" w:cs="Arial"/>
          <w:bCs/>
          <w:lang w:val="en-US" w:eastAsia="en-GB"/>
        </w:rPr>
        <w:t xml:space="preserve">State Environmental Planning Policies are outlined in </w:t>
      </w:r>
      <w:r w:rsidRPr="00FE7FF9">
        <w:rPr>
          <w:rFonts w:ascii="Arial" w:hAnsi="Arial" w:cs="Arial"/>
          <w:b/>
          <w:bCs/>
          <w:lang w:val="en-US" w:eastAsia="en-GB"/>
        </w:rPr>
        <w:t xml:space="preserve">Table </w:t>
      </w:r>
      <w:r w:rsidR="00FE7FF9" w:rsidRPr="00FE7FF9">
        <w:rPr>
          <w:rFonts w:ascii="Arial" w:hAnsi="Arial" w:cs="Arial"/>
          <w:b/>
          <w:bCs/>
          <w:lang w:val="en-US" w:eastAsia="en-GB"/>
        </w:rPr>
        <w:t>3</w:t>
      </w:r>
      <w:r w:rsidRPr="00B9144C">
        <w:rPr>
          <w:rFonts w:ascii="Arial" w:hAnsi="Arial" w:cs="Arial"/>
          <w:bCs/>
          <w:lang w:val="en-US" w:eastAsia="en-GB"/>
        </w:rPr>
        <w:t xml:space="preserve"> and considered in more detail </w:t>
      </w:r>
      <w:r w:rsidR="00672372" w:rsidRPr="00BE218C">
        <w:rPr>
          <w:rFonts w:ascii="Arial" w:hAnsi="Arial" w:cs="Arial"/>
          <w:lang w:eastAsia="en-GB"/>
        </w:rPr>
        <w:t>below.</w:t>
      </w:r>
    </w:p>
    <w:p w14:paraId="2A2123F9" w14:textId="14BCCE83" w:rsidR="00672372" w:rsidRDefault="00672372" w:rsidP="00C25B74">
      <w:pPr>
        <w:shd w:val="clear" w:color="auto" w:fill="FFFFFF"/>
        <w:spacing w:after="0" w:line="240" w:lineRule="auto"/>
        <w:ind w:right="-23"/>
        <w:rPr>
          <w:rFonts w:ascii="Arial" w:hAnsi="Arial" w:cs="Arial"/>
          <w:lang w:eastAsia="en-GB"/>
        </w:rPr>
      </w:pPr>
    </w:p>
    <w:p w14:paraId="65104C02" w14:textId="23BAABAC" w:rsidR="00C76A9C" w:rsidRPr="002A0A9B" w:rsidRDefault="00B9144C" w:rsidP="00C76A9C">
      <w:pPr>
        <w:pStyle w:val="ListParagraph"/>
        <w:tabs>
          <w:tab w:val="left" w:pos="7485"/>
        </w:tabs>
        <w:spacing w:before="120" w:after="0" w:line="240" w:lineRule="auto"/>
        <w:ind w:left="0" w:right="23"/>
        <w:contextualSpacing w:val="0"/>
        <w:jc w:val="center"/>
        <w:rPr>
          <w:rFonts w:ascii="Arial" w:hAnsi="Arial" w:cs="Arial"/>
          <w:b/>
          <w:sz w:val="20"/>
          <w:szCs w:val="20"/>
          <w:lang w:eastAsia="en-AU"/>
        </w:rPr>
      </w:pPr>
      <w:r w:rsidRPr="002A0A9B">
        <w:rPr>
          <w:rFonts w:ascii="Arial" w:hAnsi="Arial" w:cs="Arial"/>
          <w:b/>
          <w:sz w:val="20"/>
          <w:szCs w:val="20"/>
          <w:lang w:eastAsia="en-AU"/>
        </w:rPr>
        <w:t xml:space="preserve">Table </w:t>
      </w:r>
      <w:r w:rsidRPr="002A0A9B">
        <w:rPr>
          <w:rFonts w:ascii="Arial" w:hAnsi="Arial" w:cs="Arial"/>
          <w:b/>
          <w:sz w:val="20"/>
          <w:szCs w:val="20"/>
          <w:lang w:eastAsia="en-AU"/>
        </w:rPr>
        <w:fldChar w:fldCharType="begin"/>
      </w:r>
      <w:r w:rsidRPr="002A0A9B">
        <w:rPr>
          <w:rFonts w:ascii="Arial" w:hAnsi="Arial" w:cs="Arial"/>
          <w:b/>
          <w:sz w:val="20"/>
          <w:szCs w:val="20"/>
          <w:lang w:eastAsia="en-AU"/>
        </w:rPr>
        <w:instrText xml:space="preserve"> SEQ Table \* ARABIC </w:instrText>
      </w:r>
      <w:r w:rsidRPr="002A0A9B">
        <w:rPr>
          <w:rFonts w:ascii="Arial" w:hAnsi="Arial" w:cs="Arial"/>
          <w:b/>
          <w:sz w:val="20"/>
          <w:szCs w:val="20"/>
          <w:lang w:eastAsia="en-AU"/>
        </w:rPr>
        <w:fldChar w:fldCharType="separate"/>
      </w:r>
      <w:r w:rsidR="008A62AB" w:rsidRPr="002A0A9B">
        <w:rPr>
          <w:rFonts w:ascii="Arial" w:hAnsi="Arial" w:cs="Arial"/>
          <w:b/>
          <w:noProof/>
          <w:sz w:val="20"/>
          <w:szCs w:val="20"/>
          <w:lang w:eastAsia="en-AU"/>
        </w:rPr>
        <w:t>3</w:t>
      </w:r>
      <w:r w:rsidRPr="002A0A9B">
        <w:rPr>
          <w:rFonts w:ascii="Arial" w:hAnsi="Arial" w:cs="Arial"/>
          <w:b/>
          <w:sz w:val="20"/>
          <w:szCs w:val="20"/>
          <w:lang w:eastAsia="en-AU"/>
        </w:rPr>
        <w:fldChar w:fldCharType="end"/>
      </w:r>
      <w:r w:rsidRPr="002A0A9B">
        <w:rPr>
          <w:rFonts w:ascii="Arial" w:hAnsi="Arial" w:cs="Arial"/>
          <w:b/>
          <w:sz w:val="20"/>
          <w:szCs w:val="20"/>
          <w:lang w:eastAsia="en-AU"/>
        </w:rPr>
        <w:t xml:space="preserve">: Summary of Applicable </w:t>
      </w:r>
      <w:r w:rsidR="00D94EAC" w:rsidRPr="002A0A9B">
        <w:rPr>
          <w:rFonts w:ascii="Arial" w:hAnsi="Arial" w:cs="Arial"/>
          <w:b/>
          <w:sz w:val="20"/>
          <w:szCs w:val="20"/>
          <w:lang w:eastAsia="en-AU"/>
        </w:rPr>
        <w:t>Environmental Planning Instruments</w:t>
      </w:r>
    </w:p>
    <w:p w14:paraId="7D18AA3A" w14:textId="6114CC12" w:rsidR="00B9144C" w:rsidRPr="00D94EAC" w:rsidRDefault="0073642E" w:rsidP="00C76A9C">
      <w:pPr>
        <w:pStyle w:val="ListParagraph"/>
        <w:tabs>
          <w:tab w:val="left" w:pos="7485"/>
        </w:tabs>
        <w:spacing w:after="120" w:line="240" w:lineRule="auto"/>
        <w:ind w:left="0" w:right="23"/>
        <w:contextualSpacing w:val="0"/>
        <w:jc w:val="center"/>
        <w:rPr>
          <w:rFonts w:ascii="Arial" w:hAnsi="Arial" w:cs="Arial"/>
          <w:color w:val="FF0000"/>
          <w:lang w:eastAsia="en-AU"/>
        </w:rPr>
      </w:pPr>
      <w:r w:rsidRPr="00D94EAC">
        <w:rPr>
          <w:rFonts w:ascii="Arial" w:hAnsi="Arial" w:cs="Arial"/>
          <w:color w:val="FF0000"/>
          <w:lang w:eastAsia="en-AU"/>
        </w:rPr>
        <w:t>(</w:t>
      </w:r>
      <w:r w:rsidR="00D94EAC" w:rsidRPr="00D94EAC">
        <w:rPr>
          <w:rFonts w:ascii="Arial" w:hAnsi="Arial" w:cs="Arial"/>
          <w:color w:val="FF0000"/>
          <w:lang w:eastAsia="en-AU"/>
        </w:rPr>
        <w:t xml:space="preserve">put </w:t>
      </w:r>
      <w:r w:rsidRPr="00D94EAC">
        <w:rPr>
          <w:rFonts w:ascii="Arial" w:hAnsi="Arial" w:cs="Arial"/>
          <w:color w:val="FF0000"/>
          <w:lang w:eastAsia="en-AU"/>
        </w:rPr>
        <w:t xml:space="preserve">Preconditions in </w:t>
      </w:r>
      <w:r w:rsidRPr="00D94EAC">
        <w:rPr>
          <w:rFonts w:ascii="Arial" w:hAnsi="Arial" w:cs="Arial"/>
          <w:b/>
          <w:color w:val="FF0000"/>
          <w:lang w:eastAsia="en-AU"/>
        </w:rPr>
        <w:t>bold</w:t>
      </w:r>
      <w:r w:rsidRPr="00D94EAC">
        <w:rPr>
          <w:rFonts w:ascii="Arial" w:hAnsi="Arial" w:cs="Arial"/>
          <w:color w:val="FF0000"/>
          <w:lang w:eastAsia="en-AU"/>
        </w:rPr>
        <w:t>)</w:t>
      </w:r>
    </w:p>
    <w:tbl>
      <w:tblPr>
        <w:tblStyle w:val="DPETable"/>
        <w:tblW w:w="963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999"/>
        <w:gridCol w:w="1090"/>
      </w:tblGrid>
      <w:tr w:rsidR="00C76A9C" w:rsidRPr="002767B9" w14:paraId="3E50B1CA" w14:textId="77777777" w:rsidTr="00C76A9C">
        <w:trPr>
          <w:cnfStyle w:val="100000000000" w:firstRow="1" w:lastRow="0" w:firstColumn="0" w:lastColumn="0" w:oddVBand="0" w:evenVBand="0" w:oddHBand="0" w:evenHBand="0" w:firstRowFirstColumn="0" w:firstRowLastColumn="0" w:lastRowFirstColumn="0" w:lastRowLastColumn="0"/>
        </w:trPr>
        <w:tc>
          <w:tcPr>
            <w:tcW w:w="2547" w:type="dxa"/>
          </w:tcPr>
          <w:p w14:paraId="215C0BD5" w14:textId="77777777" w:rsidR="00C76A9C" w:rsidRPr="002767B9" w:rsidRDefault="00C76A9C" w:rsidP="0017208D">
            <w:pPr>
              <w:pStyle w:val="FigureCaption"/>
              <w:spacing w:before="0" w:after="0"/>
              <w:ind w:left="0"/>
              <w:rPr>
                <w:rFonts w:ascii="Arial" w:hAnsi="Arial" w:cs="Arial"/>
                <w:b/>
                <w:bCs/>
                <w:color w:val="auto"/>
                <w:sz w:val="22"/>
                <w:szCs w:val="22"/>
              </w:rPr>
            </w:pPr>
            <w:r w:rsidRPr="002767B9">
              <w:rPr>
                <w:rFonts w:ascii="Arial" w:hAnsi="Arial" w:cs="Arial"/>
                <w:b/>
                <w:bCs/>
                <w:color w:val="auto"/>
                <w:sz w:val="22"/>
                <w:szCs w:val="22"/>
              </w:rPr>
              <w:t>EPI</w:t>
            </w:r>
          </w:p>
          <w:p w14:paraId="633EA2CC" w14:textId="77777777" w:rsidR="00C76A9C" w:rsidRPr="002767B9" w:rsidRDefault="00C76A9C" w:rsidP="0017208D">
            <w:pPr>
              <w:pStyle w:val="FigureCaption"/>
              <w:spacing w:before="0" w:after="0"/>
              <w:ind w:left="0"/>
              <w:rPr>
                <w:rFonts w:ascii="Arial" w:hAnsi="Arial" w:cs="Arial"/>
                <w:b/>
                <w:bCs/>
                <w:color w:val="auto"/>
                <w:sz w:val="22"/>
                <w:szCs w:val="22"/>
              </w:rPr>
            </w:pPr>
          </w:p>
        </w:tc>
        <w:tc>
          <w:tcPr>
            <w:tcW w:w="5999" w:type="dxa"/>
          </w:tcPr>
          <w:p w14:paraId="74F863B1" w14:textId="77777777" w:rsidR="00C76A9C" w:rsidRPr="002767B9" w:rsidRDefault="00C76A9C" w:rsidP="0017208D">
            <w:pPr>
              <w:pStyle w:val="FigureCaption"/>
              <w:spacing w:before="0" w:after="0"/>
              <w:ind w:left="0"/>
              <w:rPr>
                <w:rFonts w:ascii="Arial" w:hAnsi="Arial" w:cs="Arial"/>
                <w:b/>
                <w:bCs/>
                <w:color w:val="auto"/>
                <w:sz w:val="22"/>
                <w:szCs w:val="22"/>
              </w:rPr>
            </w:pPr>
            <w:r w:rsidRPr="002767B9">
              <w:rPr>
                <w:rFonts w:ascii="Arial" w:hAnsi="Arial" w:cs="Arial"/>
                <w:b/>
                <w:bCs/>
                <w:color w:val="auto"/>
                <w:sz w:val="22"/>
                <w:szCs w:val="22"/>
              </w:rPr>
              <w:t>Matters for Consideration</w:t>
            </w:r>
          </w:p>
          <w:p w14:paraId="7815799B" w14:textId="77777777" w:rsidR="00C76A9C" w:rsidRPr="002767B9" w:rsidRDefault="00C76A9C" w:rsidP="0017208D">
            <w:pPr>
              <w:pStyle w:val="FigureCaption"/>
              <w:spacing w:before="0" w:after="0"/>
              <w:ind w:left="0"/>
              <w:rPr>
                <w:rFonts w:ascii="Arial" w:hAnsi="Arial" w:cs="Arial"/>
                <w:bCs/>
                <w:i/>
                <w:color w:val="auto"/>
                <w:sz w:val="22"/>
                <w:szCs w:val="22"/>
              </w:rPr>
            </w:pPr>
            <w:r w:rsidRPr="002767B9">
              <w:rPr>
                <w:rFonts w:ascii="Arial" w:hAnsi="Arial" w:cs="Arial"/>
                <w:bCs/>
                <w:i/>
                <w:color w:val="FF0000"/>
                <w:sz w:val="22"/>
                <w:szCs w:val="22"/>
              </w:rPr>
              <w:t>(Brief summary)</w:t>
            </w:r>
          </w:p>
        </w:tc>
        <w:tc>
          <w:tcPr>
            <w:tcW w:w="1090" w:type="dxa"/>
          </w:tcPr>
          <w:p w14:paraId="6AE71655" w14:textId="77777777" w:rsidR="00C76A9C" w:rsidRPr="002767B9" w:rsidRDefault="00C76A9C" w:rsidP="0017208D">
            <w:pPr>
              <w:pStyle w:val="FigureCaption"/>
              <w:spacing w:before="0" w:after="0"/>
              <w:ind w:left="0"/>
              <w:rPr>
                <w:rFonts w:ascii="Arial" w:hAnsi="Arial" w:cs="Arial"/>
                <w:b/>
                <w:bCs/>
                <w:color w:val="auto"/>
                <w:sz w:val="22"/>
                <w:szCs w:val="22"/>
              </w:rPr>
            </w:pPr>
            <w:r w:rsidRPr="002767B9">
              <w:rPr>
                <w:rFonts w:ascii="Arial" w:hAnsi="Arial" w:cs="Arial"/>
                <w:b/>
                <w:bCs/>
                <w:color w:val="auto"/>
                <w:sz w:val="22"/>
                <w:szCs w:val="22"/>
              </w:rPr>
              <w:t>Comply (Y/N)</w:t>
            </w:r>
          </w:p>
        </w:tc>
      </w:tr>
      <w:tr w:rsidR="00CD499A" w:rsidRPr="00CD499A" w14:paraId="5D908218" w14:textId="77777777" w:rsidTr="00C76A9C">
        <w:tc>
          <w:tcPr>
            <w:tcW w:w="2547" w:type="dxa"/>
          </w:tcPr>
          <w:p w14:paraId="38C1766A"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bCs/>
                <w:color w:val="FF0000"/>
                <w:sz w:val="22"/>
                <w:szCs w:val="22"/>
                <w:lang w:val="en-AU"/>
              </w:rPr>
              <w:t>State Environmental Planning Policy</w:t>
            </w:r>
            <w:r w:rsidRPr="00CD499A">
              <w:rPr>
                <w:rFonts w:ascii="Arial" w:hAnsi="Arial" w:cs="Arial"/>
                <w:b w:val="0"/>
                <w:color w:val="FF0000"/>
                <w:sz w:val="22"/>
                <w:szCs w:val="22"/>
              </w:rPr>
              <w:t xml:space="preserve"> (Biodiversity &amp; Conservation) 2021</w:t>
            </w:r>
          </w:p>
          <w:p w14:paraId="70E886CA" w14:textId="77777777" w:rsidR="00C76A9C" w:rsidRPr="00CD499A" w:rsidRDefault="00C76A9C" w:rsidP="0017208D">
            <w:pPr>
              <w:pStyle w:val="FigureCaption"/>
              <w:spacing w:before="0" w:after="0"/>
              <w:ind w:left="0"/>
              <w:rPr>
                <w:rFonts w:ascii="Arial" w:hAnsi="Arial" w:cs="Arial"/>
                <w:b w:val="0"/>
                <w:color w:val="FF0000"/>
                <w:sz w:val="22"/>
                <w:szCs w:val="22"/>
              </w:rPr>
            </w:pPr>
          </w:p>
          <w:p w14:paraId="2387DBC3" w14:textId="77777777" w:rsidR="00C76A9C" w:rsidRPr="00CD499A" w:rsidRDefault="00C76A9C" w:rsidP="0017208D">
            <w:pPr>
              <w:pStyle w:val="FigureCaption"/>
              <w:spacing w:before="0" w:after="0"/>
              <w:ind w:left="0"/>
              <w:rPr>
                <w:rFonts w:ascii="Arial" w:hAnsi="Arial" w:cs="Arial"/>
                <w:b w:val="0"/>
                <w:color w:val="FF0000"/>
                <w:sz w:val="22"/>
                <w:szCs w:val="22"/>
              </w:rPr>
            </w:pPr>
          </w:p>
          <w:p w14:paraId="2E067C5E"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 xml:space="preserve"> </w:t>
            </w:r>
          </w:p>
        </w:tc>
        <w:tc>
          <w:tcPr>
            <w:tcW w:w="5999" w:type="dxa"/>
          </w:tcPr>
          <w:p w14:paraId="49DDE249" w14:textId="77777777" w:rsidR="00C76A9C" w:rsidRPr="00CD499A" w:rsidRDefault="00C76A9C" w:rsidP="0017208D">
            <w:pPr>
              <w:pStyle w:val="FigureCaption"/>
              <w:spacing w:before="0" w:after="0"/>
              <w:ind w:left="0"/>
              <w:jc w:val="both"/>
              <w:rPr>
                <w:rFonts w:ascii="Arial" w:hAnsi="Arial" w:cs="Arial"/>
                <w:b w:val="0"/>
                <w:bCs/>
                <w:color w:val="FF0000"/>
                <w:sz w:val="22"/>
                <w:szCs w:val="22"/>
              </w:rPr>
            </w:pPr>
            <w:r w:rsidRPr="00CD499A">
              <w:rPr>
                <w:rFonts w:ascii="Arial" w:hAnsi="Arial" w:cs="Arial"/>
                <w:b w:val="0"/>
                <w:bCs/>
                <w:color w:val="FF0000"/>
                <w:sz w:val="22"/>
                <w:szCs w:val="22"/>
              </w:rPr>
              <w:t>Chapter 2: Vegetation in non-rural areas</w:t>
            </w:r>
          </w:p>
          <w:p w14:paraId="603EF6F0" w14:textId="77777777" w:rsidR="00C76A9C" w:rsidRPr="00CD499A" w:rsidRDefault="00C76A9C" w:rsidP="0017208D">
            <w:pPr>
              <w:pStyle w:val="FigureCaption"/>
              <w:spacing w:before="0" w:after="0"/>
              <w:ind w:left="0"/>
              <w:jc w:val="both"/>
              <w:rPr>
                <w:rFonts w:ascii="Arial" w:hAnsi="Arial" w:cs="Arial"/>
                <w:b w:val="0"/>
                <w:bCs/>
                <w:color w:val="FF0000"/>
                <w:sz w:val="22"/>
                <w:szCs w:val="22"/>
              </w:rPr>
            </w:pPr>
            <w:r w:rsidRPr="00CD499A">
              <w:rPr>
                <w:rFonts w:ascii="Arial" w:hAnsi="Arial" w:cs="Arial"/>
                <w:b w:val="0"/>
                <w:bCs/>
                <w:color w:val="FF0000"/>
                <w:sz w:val="22"/>
                <w:szCs w:val="22"/>
              </w:rPr>
              <w:t>Chapter 3: Koala Habitat Protection 2020</w:t>
            </w:r>
          </w:p>
          <w:p w14:paraId="6A944F05" w14:textId="77777777" w:rsidR="00C76A9C" w:rsidRPr="00CD499A" w:rsidRDefault="00C76A9C" w:rsidP="0017208D">
            <w:pPr>
              <w:pStyle w:val="FigureCaption"/>
              <w:spacing w:before="0" w:after="0"/>
              <w:ind w:left="0"/>
              <w:jc w:val="both"/>
              <w:rPr>
                <w:rFonts w:ascii="Arial" w:hAnsi="Arial" w:cs="Arial"/>
                <w:b w:val="0"/>
                <w:bCs/>
                <w:color w:val="FF0000"/>
                <w:sz w:val="22"/>
                <w:szCs w:val="22"/>
              </w:rPr>
            </w:pPr>
            <w:r w:rsidRPr="00CD499A">
              <w:rPr>
                <w:rFonts w:ascii="Arial" w:hAnsi="Arial" w:cs="Arial"/>
                <w:b w:val="0"/>
                <w:bCs/>
                <w:color w:val="FF0000"/>
                <w:sz w:val="22"/>
                <w:szCs w:val="22"/>
              </w:rPr>
              <w:t>Chapter 4: Koala Habitat Protection 2021</w:t>
            </w:r>
          </w:p>
          <w:p w14:paraId="56A859FE" w14:textId="77777777" w:rsidR="00C76A9C" w:rsidRPr="00CD499A" w:rsidRDefault="00C76A9C" w:rsidP="0017208D">
            <w:pPr>
              <w:pStyle w:val="FigureCaption"/>
              <w:spacing w:before="0" w:after="0"/>
              <w:ind w:left="0"/>
              <w:jc w:val="both"/>
              <w:rPr>
                <w:rFonts w:ascii="Arial" w:hAnsi="Arial" w:cs="Arial"/>
                <w:b w:val="0"/>
                <w:bCs/>
                <w:color w:val="FF0000"/>
                <w:sz w:val="22"/>
                <w:szCs w:val="22"/>
              </w:rPr>
            </w:pPr>
            <w:r w:rsidRPr="00CD499A">
              <w:rPr>
                <w:rFonts w:ascii="Arial" w:hAnsi="Arial" w:cs="Arial"/>
                <w:b w:val="0"/>
                <w:bCs/>
                <w:color w:val="FF0000"/>
                <w:sz w:val="22"/>
                <w:szCs w:val="22"/>
              </w:rPr>
              <w:t xml:space="preserve">Chapter 5: River Murray Lands </w:t>
            </w:r>
          </w:p>
          <w:p w14:paraId="139143B0" w14:textId="77777777" w:rsidR="00C76A9C" w:rsidRPr="00CD499A" w:rsidRDefault="00C76A9C" w:rsidP="0017208D">
            <w:pPr>
              <w:pStyle w:val="FigureCaption"/>
              <w:spacing w:before="0" w:after="0"/>
              <w:ind w:left="0"/>
              <w:jc w:val="both"/>
              <w:rPr>
                <w:rFonts w:ascii="Arial" w:hAnsi="Arial" w:cs="Arial"/>
                <w:b w:val="0"/>
                <w:bCs/>
                <w:color w:val="FF0000"/>
                <w:sz w:val="22"/>
                <w:szCs w:val="22"/>
              </w:rPr>
            </w:pPr>
            <w:r w:rsidRPr="00CD499A">
              <w:rPr>
                <w:rFonts w:ascii="Arial" w:hAnsi="Arial" w:cs="Arial"/>
                <w:b w:val="0"/>
                <w:bCs/>
                <w:color w:val="FF0000"/>
                <w:sz w:val="22"/>
                <w:szCs w:val="22"/>
              </w:rPr>
              <w:t>Chapter 6: Bushland in Urban Areas</w:t>
            </w:r>
          </w:p>
          <w:p w14:paraId="46DE6551" w14:textId="77777777" w:rsidR="00C76A9C" w:rsidRPr="00CD499A" w:rsidRDefault="00C76A9C" w:rsidP="0017208D">
            <w:pPr>
              <w:pStyle w:val="FigureCaption"/>
              <w:spacing w:before="0" w:after="0"/>
              <w:ind w:left="0"/>
              <w:jc w:val="both"/>
              <w:rPr>
                <w:rFonts w:ascii="Arial" w:hAnsi="Arial" w:cs="Arial"/>
                <w:b w:val="0"/>
                <w:bCs/>
                <w:color w:val="FF0000"/>
                <w:sz w:val="22"/>
                <w:szCs w:val="22"/>
              </w:rPr>
            </w:pPr>
            <w:r w:rsidRPr="00CD499A">
              <w:rPr>
                <w:rFonts w:ascii="Arial" w:hAnsi="Arial" w:cs="Arial"/>
                <w:b w:val="0"/>
                <w:bCs/>
                <w:color w:val="FF0000"/>
                <w:sz w:val="22"/>
                <w:szCs w:val="22"/>
              </w:rPr>
              <w:t>Chapter 8: Sydney Drinking Water Catchment</w:t>
            </w:r>
          </w:p>
          <w:p w14:paraId="5CE1BEF9" w14:textId="77777777" w:rsidR="00C76A9C" w:rsidRPr="00CD499A" w:rsidRDefault="00C76A9C" w:rsidP="0017208D">
            <w:pPr>
              <w:pStyle w:val="FigureCaption"/>
              <w:spacing w:before="0" w:after="0"/>
              <w:ind w:left="0"/>
              <w:jc w:val="both"/>
              <w:rPr>
                <w:rFonts w:ascii="Arial" w:hAnsi="Arial" w:cs="Arial"/>
                <w:b w:val="0"/>
                <w:bCs/>
                <w:color w:val="FF0000"/>
                <w:sz w:val="22"/>
                <w:szCs w:val="22"/>
              </w:rPr>
            </w:pPr>
            <w:r w:rsidRPr="00CD499A">
              <w:rPr>
                <w:rFonts w:ascii="Arial" w:hAnsi="Arial" w:cs="Arial"/>
                <w:b w:val="0"/>
                <w:bCs/>
                <w:color w:val="FF0000"/>
                <w:sz w:val="22"/>
                <w:szCs w:val="22"/>
              </w:rPr>
              <w:t>Chapter 9: Hawkesbury-Nepean River</w:t>
            </w:r>
          </w:p>
          <w:p w14:paraId="5B683B89" w14:textId="77777777" w:rsidR="00C76A9C" w:rsidRPr="00CD499A" w:rsidRDefault="00C76A9C" w:rsidP="0017208D">
            <w:pPr>
              <w:pStyle w:val="FigureCaption"/>
              <w:spacing w:before="0" w:after="0"/>
              <w:ind w:left="0"/>
              <w:jc w:val="both"/>
              <w:rPr>
                <w:rFonts w:ascii="Arial" w:hAnsi="Arial" w:cs="Arial"/>
                <w:b w:val="0"/>
                <w:bCs/>
                <w:color w:val="FF0000"/>
                <w:sz w:val="22"/>
                <w:szCs w:val="22"/>
              </w:rPr>
            </w:pPr>
            <w:r w:rsidRPr="00CD499A">
              <w:rPr>
                <w:rFonts w:ascii="Arial" w:hAnsi="Arial" w:cs="Arial"/>
                <w:b w:val="0"/>
                <w:bCs/>
                <w:color w:val="FF0000"/>
                <w:sz w:val="22"/>
                <w:szCs w:val="22"/>
              </w:rPr>
              <w:t>Chapter 10: Sydney Harbour Catchment</w:t>
            </w:r>
          </w:p>
          <w:p w14:paraId="48C0D1E2" w14:textId="77777777" w:rsidR="00C76A9C" w:rsidRPr="00CD499A" w:rsidRDefault="00C76A9C" w:rsidP="0017208D">
            <w:pPr>
              <w:pStyle w:val="FigureCaption"/>
              <w:spacing w:before="0" w:after="0"/>
              <w:ind w:left="0"/>
              <w:jc w:val="both"/>
              <w:rPr>
                <w:rFonts w:ascii="Arial" w:hAnsi="Arial" w:cs="Arial"/>
                <w:b w:val="0"/>
                <w:bCs/>
                <w:color w:val="FF0000"/>
                <w:sz w:val="22"/>
                <w:szCs w:val="22"/>
              </w:rPr>
            </w:pPr>
            <w:r w:rsidRPr="00CD499A">
              <w:rPr>
                <w:rFonts w:ascii="Arial" w:hAnsi="Arial" w:cs="Arial"/>
                <w:b w:val="0"/>
                <w:bCs/>
                <w:color w:val="FF0000"/>
                <w:sz w:val="22"/>
                <w:szCs w:val="22"/>
              </w:rPr>
              <w:t>Chapter 11: Georges River Catchment</w:t>
            </w:r>
          </w:p>
          <w:p w14:paraId="2840A026" w14:textId="77777777" w:rsidR="00C76A9C" w:rsidRPr="00CD499A" w:rsidRDefault="00C76A9C" w:rsidP="0017208D">
            <w:pPr>
              <w:pStyle w:val="FigureCaption"/>
              <w:spacing w:before="0" w:after="0"/>
              <w:ind w:left="0"/>
              <w:jc w:val="both"/>
              <w:rPr>
                <w:rFonts w:ascii="Arial" w:hAnsi="Arial" w:cs="Arial"/>
                <w:b w:val="0"/>
                <w:bCs/>
                <w:color w:val="FF0000"/>
                <w:sz w:val="22"/>
                <w:szCs w:val="22"/>
              </w:rPr>
            </w:pPr>
            <w:r w:rsidRPr="00CD499A">
              <w:rPr>
                <w:rFonts w:ascii="Arial" w:hAnsi="Arial" w:cs="Arial"/>
                <w:b w:val="0"/>
                <w:bCs/>
                <w:color w:val="FF0000"/>
                <w:sz w:val="22"/>
                <w:szCs w:val="22"/>
              </w:rPr>
              <w:t>Chapter 12: Willandra Lakes Region World Heritage Area</w:t>
            </w:r>
          </w:p>
        </w:tc>
        <w:tc>
          <w:tcPr>
            <w:tcW w:w="1090" w:type="dxa"/>
          </w:tcPr>
          <w:p w14:paraId="524C8B80"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Y/N</w:t>
            </w:r>
          </w:p>
        </w:tc>
      </w:tr>
      <w:tr w:rsidR="00CD499A" w:rsidRPr="00CD499A" w14:paraId="182BE9E6" w14:textId="77777777" w:rsidTr="00C76A9C">
        <w:tc>
          <w:tcPr>
            <w:tcW w:w="2547" w:type="dxa"/>
          </w:tcPr>
          <w:p w14:paraId="0BDBAF55"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BASIX SEPP</w:t>
            </w:r>
          </w:p>
        </w:tc>
        <w:tc>
          <w:tcPr>
            <w:tcW w:w="5999" w:type="dxa"/>
          </w:tcPr>
          <w:p w14:paraId="05E216D7" w14:textId="77777777" w:rsidR="00C76A9C" w:rsidRPr="00CD499A" w:rsidRDefault="00C76A9C" w:rsidP="0017208D">
            <w:pPr>
              <w:pStyle w:val="FigureCaption"/>
              <w:spacing w:before="0" w:after="0"/>
              <w:ind w:left="0"/>
              <w:jc w:val="both"/>
              <w:rPr>
                <w:rFonts w:ascii="Arial" w:hAnsi="Arial" w:cs="Arial"/>
                <w:b w:val="0"/>
                <w:color w:val="FF0000"/>
                <w:sz w:val="22"/>
                <w:szCs w:val="22"/>
              </w:rPr>
            </w:pPr>
            <w:r w:rsidRPr="00CD499A">
              <w:rPr>
                <w:rFonts w:ascii="Arial" w:hAnsi="Arial" w:cs="Arial"/>
                <w:b w:val="0"/>
                <w:color w:val="FF0000"/>
                <w:sz w:val="22"/>
                <w:szCs w:val="22"/>
              </w:rPr>
              <w:t xml:space="preserve">No compliance issues identified subject to imposition of conditions on any consent granted. </w:t>
            </w:r>
          </w:p>
        </w:tc>
        <w:tc>
          <w:tcPr>
            <w:tcW w:w="1090" w:type="dxa"/>
          </w:tcPr>
          <w:p w14:paraId="4D92EA1B"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Y/N</w:t>
            </w:r>
          </w:p>
        </w:tc>
      </w:tr>
      <w:tr w:rsidR="00CD499A" w:rsidRPr="00CD499A" w14:paraId="16DCABB8" w14:textId="77777777" w:rsidTr="00C76A9C">
        <w:tc>
          <w:tcPr>
            <w:tcW w:w="2547" w:type="dxa"/>
          </w:tcPr>
          <w:p w14:paraId="67B8D918" w14:textId="77777777" w:rsidR="00C76A9C" w:rsidRPr="00CD499A" w:rsidRDefault="00C76A9C" w:rsidP="0017208D">
            <w:pPr>
              <w:pStyle w:val="FigureCaption"/>
              <w:spacing w:before="0" w:after="0"/>
              <w:ind w:left="175"/>
              <w:rPr>
                <w:rFonts w:ascii="Arial" w:hAnsi="Arial" w:cs="Arial"/>
                <w:b w:val="0"/>
                <w:bCs/>
                <w:color w:val="FF0000"/>
                <w:sz w:val="22"/>
                <w:szCs w:val="22"/>
                <w:lang w:val="en-AU"/>
              </w:rPr>
            </w:pPr>
            <w:r w:rsidRPr="00CD499A">
              <w:rPr>
                <w:rFonts w:ascii="Arial" w:hAnsi="Arial" w:cs="Arial"/>
                <w:b w:val="0"/>
                <w:bCs/>
                <w:color w:val="FF0000"/>
                <w:sz w:val="22"/>
                <w:szCs w:val="22"/>
                <w:lang w:val="en-AU"/>
              </w:rPr>
              <w:lastRenderedPageBreak/>
              <w:t>State Environmental Planning Policy (Housing) 2021</w:t>
            </w:r>
          </w:p>
        </w:tc>
        <w:tc>
          <w:tcPr>
            <w:tcW w:w="5999" w:type="dxa"/>
          </w:tcPr>
          <w:p w14:paraId="396D64EE" w14:textId="77777777" w:rsidR="00C76A9C" w:rsidRPr="00D94EAC" w:rsidRDefault="00C76A9C" w:rsidP="0017208D">
            <w:pPr>
              <w:pStyle w:val="FigureCaption"/>
              <w:spacing w:before="0" w:after="0"/>
              <w:ind w:left="0"/>
              <w:jc w:val="both"/>
              <w:rPr>
                <w:rFonts w:ascii="Arial" w:hAnsi="Arial" w:cs="Arial"/>
                <w:b w:val="0"/>
                <w:bCs/>
                <w:color w:val="FF0000"/>
                <w:sz w:val="22"/>
                <w:szCs w:val="22"/>
              </w:rPr>
            </w:pPr>
            <w:r w:rsidRPr="00D94EAC">
              <w:rPr>
                <w:rFonts w:ascii="Arial" w:hAnsi="Arial" w:cs="Arial"/>
                <w:b w:val="0"/>
                <w:bCs/>
                <w:color w:val="FF0000"/>
                <w:sz w:val="22"/>
                <w:szCs w:val="22"/>
              </w:rPr>
              <w:t>Chapter 2: Affordable Housing</w:t>
            </w:r>
          </w:p>
          <w:p w14:paraId="34C5D7ED" w14:textId="77777777" w:rsidR="00C76A9C" w:rsidRPr="00CD499A" w:rsidRDefault="00C76A9C" w:rsidP="0017208D">
            <w:pPr>
              <w:pStyle w:val="FigureCaption"/>
              <w:spacing w:before="0" w:after="0"/>
              <w:ind w:left="0"/>
              <w:jc w:val="both"/>
              <w:rPr>
                <w:rFonts w:ascii="Arial" w:hAnsi="Arial" w:cs="Arial"/>
                <w:b w:val="0"/>
                <w:bCs/>
                <w:color w:val="FF0000"/>
                <w:sz w:val="22"/>
                <w:szCs w:val="22"/>
              </w:rPr>
            </w:pPr>
            <w:r w:rsidRPr="00CD499A">
              <w:rPr>
                <w:rFonts w:ascii="Arial" w:hAnsi="Arial" w:cs="Arial"/>
                <w:b w:val="0"/>
                <w:bCs/>
                <w:color w:val="FF0000"/>
                <w:sz w:val="22"/>
                <w:szCs w:val="22"/>
              </w:rPr>
              <w:t xml:space="preserve">Infill affordable housing, boarding houses, boarding houses – Land and Housing Corporation, supportive accommodation, </w:t>
            </w:r>
            <w:r w:rsidRPr="00CD499A">
              <w:rPr>
                <w:rFonts w:ascii="Arial" w:hAnsi="Arial" w:cs="Arial"/>
                <w:b w:val="0"/>
                <w:bCs/>
                <w:color w:val="FF0000"/>
                <w:sz w:val="22"/>
                <w:szCs w:val="22"/>
                <w:lang w:val="en-AU"/>
              </w:rPr>
              <w:t>Residential flat buildings—social housing providers, public authorities and joint ventures, Residential development—Land and Housing Corporation</w:t>
            </w:r>
          </w:p>
          <w:p w14:paraId="24F9744B" w14:textId="77777777" w:rsidR="00C76A9C" w:rsidRPr="00D94EAC" w:rsidRDefault="00C76A9C" w:rsidP="0017208D">
            <w:pPr>
              <w:pStyle w:val="FigureCaption"/>
              <w:spacing w:before="0" w:after="0"/>
              <w:ind w:left="0"/>
              <w:jc w:val="both"/>
              <w:rPr>
                <w:rFonts w:ascii="Arial" w:hAnsi="Arial" w:cs="Arial"/>
                <w:b w:val="0"/>
                <w:bCs/>
                <w:color w:val="FF0000"/>
                <w:sz w:val="22"/>
                <w:szCs w:val="22"/>
              </w:rPr>
            </w:pPr>
            <w:r w:rsidRPr="00D94EAC">
              <w:rPr>
                <w:rFonts w:ascii="Arial" w:hAnsi="Arial" w:cs="Arial"/>
                <w:b w:val="0"/>
                <w:bCs/>
                <w:color w:val="FF0000"/>
                <w:sz w:val="22"/>
                <w:szCs w:val="22"/>
              </w:rPr>
              <w:t>Chapter 3: Diverse Housing</w:t>
            </w:r>
          </w:p>
          <w:p w14:paraId="10EF28E1" w14:textId="77777777" w:rsidR="00C76A9C" w:rsidRPr="00CD499A" w:rsidRDefault="00C76A9C" w:rsidP="0017208D">
            <w:pPr>
              <w:pStyle w:val="FigureCaption"/>
              <w:spacing w:before="0" w:after="0"/>
              <w:ind w:left="0"/>
              <w:jc w:val="both"/>
              <w:rPr>
                <w:rFonts w:ascii="Arial" w:hAnsi="Arial" w:cs="Arial"/>
                <w:b w:val="0"/>
                <w:bCs/>
                <w:color w:val="FF0000"/>
                <w:sz w:val="22"/>
                <w:szCs w:val="22"/>
              </w:rPr>
            </w:pPr>
            <w:r w:rsidRPr="00CD499A">
              <w:rPr>
                <w:rFonts w:ascii="Arial" w:hAnsi="Arial" w:cs="Arial"/>
                <w:b w:val="0"/>
                <w:bCs/>
                <w:color w:val="FF0000"/>
                <w:sz w:val="22"/>
                <w:szCs w:val="22"/>
              </w:rPr>
              <w:t xml:space="preserve">Secondary dwellings, Group Homes, Co-living housing, build-to-rent housing, Housing for Seniors and people with a disability, short-term rental accommodation, manufactured home estates and caravan parks. </w:t>
            </w:r>
          </w:p>
        </w:tc>
        <w:tc>
          <w:tcPr>
            <w:tcW w:w="1090" w:type="dxa"/>
          </w:tcPr>
          <w:p w14:paraId="42000C17"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Y/N</w:t>
            </w:r>
          </w:p>
        </w:tc>
      </w:tr>
      <w:tr w:rsidR="00CD499A" w:rsidRPr="00CD499A" w14:paraId="7D2AEC5E" w14:textId="77777777" w:rsidTr="00C76A9C">
        <w:tc>
          <w:tcPr>
            <w:tcW w:w="2547" w:type="dxa"/>
          </w:tcPr>
          <w:p w14:paraId="2AB471C2" w14:textId="77777777" w:rsidR="00C76A9C" w:rsidRPr="00CD499A" w:rsidRDefault="00C76A9C" w:rsidP="0017208D">
            <w:pPr>
              <w:pStyle w:val="FigureCaption"/>
              <w:spacing w:before="0" w:after="0"/>
              <w:ind w:left="175"/>
              <w:rPr>
                <w:rFonts w:ascii="Arial" w:hAnsi="Arial" w:cs="Arial"/>
                <w:b w:val="0"/>
                <w:bCs/>
                <w:color w:val="FF0000"/>
                <w:sz w:val="22"/>
                <w:szCs w:val="22"/>
                <w:lang w:val="en-AU"/>
              </w:rPr>
            </w:pPr>
            <w:r w:rsidRPr="00CD499A">
              <w:rPr>
                <w:rFonts w:ascii="Arial" w:hAnsi="Arial" w:cs="Arial"/>
                <w:b w:val="0"/>
                <w:bCs/>
                <w:color w:val="FF0000"/>
                <w:sz w:val="22"/>
                <w:szCs w:val="22"/>
                <w:lang w:val="en-AU"/>
              </w:rPr>
              <w:t>State Environmental Planning Policy (Industry and Employment) 2021</w:t>
            </w:r>
          </w:p>
        </w:tc>
        <w:tc>
          <w:tcPr>
            <w:tcW w:w="5999" w:type="dxa"/>
          </w:tcPr>
          <w:p w14:paraId="677CF6FE" w14:textId="77777777" w:rsidR="00C76A9C" w:rsidRPr="00D94EAC" w:rsidRDefault="00C76A9C" w:rsidP="0017208D">
            <w:pPr>
              <w:pStyle w:val="FigureCaption"/>
              <w:spacing w:before="0" w:after="0"/>
              <w:ind w:left="0"/>
              <w:jc w:val="both"/>
              <w:rPr>
                <w:rFonts w:ascii="Arial" w:hAnsi="Arial" w:cs="Arial"/>
                <w:b w:val="0"/>
                <w:bCs/>
                <w:color w:val="FF0000"/>
                <w:sz w:val="22"/>
                <w:szCs w:val="22"/>
              </w:rPr>
            </w:pPr>
            <w:r w:rsidRPr="00D94EAC">
              <w:rPr>
                <w:rFonts w:ascii="Arial" w:hAnsi="Arial" w:cs="Arial"/>
                <w:b w:val="0"/>
                <w:bCs/>
                <w:color w:val="FF0000"/>
                <w:sz w:val="22"/>
                <w:szCs w:val="22"/>
              </w:rPr>
              <w:t>Chapter 2: Western Sydney Employment Area</w:t>
            </w:r>
          </w:p>
          <w:p w14:paraId="401C4E1B" w14:textId="77777777" w:rsidR="00C76A9C" w:rsidRPr="00D94EAC" w:rsidRDefault="00C76A9C" w:rsidP="0017208D">
            <w:pPr>
              <w:pStyle w:val="FigureCaption"/>
              <w:spacing w:before="0" w:after="0"/>
              <w:ind w:left="0"/>
              <w:jc w:val="both"/>
              <w:rPr>
                <w:rFonts w:ascii="Arial" w:hAnsi="Arial" w:cs="Arial"/>
                <w:b w:val="0"/>
                <w:bCs/>
                <w:color w:val="FF0000"/>
                <w:sz w:val="22"/>
                <w:szCs w:val="22"/>
              </w:rPr>
            </w:pPr>
          </w:p>
          <w:p w14:paraId="18ED47DD" w14:textId="77777777" w:rsidR="00C76A9C" w:rsidRPr="00D94EAC" w:rsidRDefault="00C76A9C" w:rsidP="0017208D">
            <w:pPr>
              <w:pStyle w:val="FigureCaption"/>
              <w:spacing w:before="0" w:after="0"/>
              <w:ind w:left="0"/>
              <w:jc w:val="both"/>
              <w:rPr>
                <w:rFonts w:ascii="Arial" w:hAnsi="Arial" w:cs="Arial"/>
                <w:b w:val="0"/>
                <w:bCs/>
                <w:color w:val="FF0000"/>
                <w:sz w:val="22"/>
                <w:szCs w:val="22"/>
              </w:rPr>
            </w:pPr>
            <w:r w:rsidRPr="00D94EAC">
              <w:rPr>
                <w:rFonts w:ascii="Arial" w:hAnsi="Arial" w:cs="Arial"/>
                <w:b w:val="0"/>
                <w:bCs/>
                <w:color w:val="FF0000"/>
                <w:sz w:val="22"/>
                <w:szCs w:val="22"/>
              </w:rPr>
              <w:t>Chapter 3: Advertising and Signage</w:t>
            </w:r>
          </w:p>
          <w:p w14:paraId="61EAABE5" w14:textId="77777777" w:rsidR="00C76A9C" w:rsidRPr="00CD499A" w:rsidRDefault="00C76A9C" w:rsidP="00373375">
            <w:pPr>
              <w:pStyle w:val="FigureCaption"/>
              <w:numPr>
                <w:ilvl w:val="0"/>
                <w:numId w:val="27"/>
              </w:numPr>
              <w:spacing w:before="0" w:after="0"/>
              <w:ind w:left="205" w:hanging="205"/>
              <w:jc w:val="both"/>
              <w:rPr>
                <w:rFonts w:ascii="Arial" w:hAnsi="Arial" w:cs="Arial"/>
                <w:b w:val="0"/>
                <w:bCs/>
                <w:color w:val="FF0000"/>
                <w:sz w:val="22"/>
                <w:szCs w:val="22"/>
              </w:rPr>
            </w:pPr>
            <w:r w:rsidRPr="00CD499A">
              <w:rPr>
                <w:rFonts w:ascii="Arial" w:hAnsi="Arial" w:cs="Arial"/>
                <w:b w:val="0"/>
                <w:bCs/>
                <w:color w:val="FF0000"/>
                <w:sz w:val="22"/>
                <w:szCs w:val="22"/>
              </w:rPr>
              <w:t>Section 3.6 – granting consent to signage</w:t>
            </w:r>
          </w:p>
          <w:p w14:paraId="02D15C64" w14:textId="77777777" w:rsidR="00C76A9C" w:rsidRPr="00CD499A" w:rsidRDefault="00C76A9C" w:rsidP="00373375">
            <w:pPr>
              <w:pStyle w:val="FigureCaption"/>
              <w:numPr>
                <w:ilvl w:val="0"/>
                <w:numId w:val="27"/>
              </w:numPr>
              <w:spacing w:before="0" w:after="0"/>
              <w:ind w:left="205" w:hanging="205"/>
              <w:jc w:val="both"/>
              <w:rPr>
                <w:rFonts w:ascii="Arial" w:hAnsi="Arial" w:cs="Arial"/>
                <w:b w:val="0"/>
                <w:bCs/>
                <w:color w:val="FF0000"/>
                <w:sz w:val="22"/>
                <w:szCs w:val="22"/>
              </w:rPr>
            </w:pPr>
            <w:r w:rsidRPr="00CD499A">
              <w:rPr>
                <w:rFonts w:ascii="Arial" w:hAnsi="Arial" w:cs="Arial"/>
                <w:b w:val="0"/>
                <w:bCs/>
                <w:color w:val="FF0000"/>
                <w:sz w:val="22"/>
                <w:szCs w:val="22"/>
              </w:rPr>
              <w:t xml:space="preserve">Section 3.11(1) – matters for consideration </w:t>
            </w:r>
          </w:p>
        </w:tc>
        <w:tc>
          <w:tcPr>
            <w:tcW w:w="1090" w:type="dxa"/>
          </w:tcPr>
          <w:p w14:paraId="34D226E5"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Y/N</w:t>
            </w:r>
          </w:p>
        </w:tc>
      </w:tr>
      <w:tr w:rsidR="00CD499A" w:rsidRPr="00CD499A" w14:paraId="13F4B6FE" w14:textId="77777777" w:rsidTr="00C76A9C">
        <w:tc>
          <w:tcPr>
            <w:tcW w:w="2547" w:type="dxa"/>
          </w:tcPr>
          <w:p w14:paraId="72BAC66F"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SEPP 65</w:t>
            </w:r>
          </w:p>
        </w:tc>
        <w:tc>
          <w:tcPr>
            <w:tcW w:w="5999" w:type="dxa"/>
          </w:tcPr>
          <w:p w14:paraId="025B8CEF" w14:textId="77777777" w:rsidR="00C76A9C" w:rsidRPr="00CD499A" w:rsidRDefault="00C76A9C" w:rsidP="00373375">
            <w:pPr>
              <w:pStyle w:val="FigureCaption"/>
              <w:numPr>
                <w:ilvl w:val="0"/>
                <w:numId w:val="16"/>
              </w:numPr>
              <w:spacing w:before="0" w:after="0"/>
              <w:ind w:left="249" w:hanging="249"/>
              <w:jc w:val="both"/>
              <w:rPr>
                <w:rFonts w:ascii="Arial" w:hAnsi="Arial" w:cs="Arial"/>
                <w:b w:val="0"/>
                <w:color w:val="FF0000"/>
                <w:sz w:val="22"/>
                <w:szCs w:val="22"/>
              </w:rPr>
            </w:pPr>
            <w:r w:rsidRPr="00CD499A">
              <w:rPr>
                <w:rFonts w:ascii="Arial" w:hAnsi="Arial" w:cs="Arial"/>
                <w:color w:val="FF0000"/>
                <w:sz w:val="22"/>
                <w:szCs w:val="22"/>
              </w:rPr>
              <w:t>Clause 30(2)</w:t>
            </w:r>
            <w:r w:rsidRPr="00CD499A">
              <w:rPr>
                <w:rFonts w:ascii="Arial" w:hAnsi="Arial" w:cs="Arial"/>
                <w:b w:val="0"/>
                <w:color w:val="FF0000"/>
                <w:sz w:val="22"/>
                <w:szCs w:val="22"/>
              </w:rPr>
              <w:t xml:space="preserve"> - Design Quality Principles - The proposal is consistent/contrary to the design quality principles and the proposal is consistent/contrary to the ADG requirements for car parking, communal open space….</w:t>
            </w:r>
          </w:p>
        </w:tc>
        <w:tc>
          <w:tcPr>
            <w:tcW w:w="1090" w:type="dxa"/>
          </w:tcPr>
          <w:p w14:paraId="0D3A6300"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Y/N</w:t>
            </w:r>
          </w:p>
        </w:tc>
      </w:tr>
      <w:tr w:rsidR="00CD499A" w:rsidRPr="00CD499A" w14:paraId="24B02FF4" w14:textId="77777777" w:rsidTr="00C76A9C">
        <w:tc>
          <w:tcPr>
            <w:tcW w:w="2547" w:type="dxa"/>
          </w:tcPr>
          <w:p w14:paraId="2E1CFD64" w14:textId="77777777" w:rsidR="00C76A9C" w:rsidRPr="00CD499A" w:rsidRDefault="00C76A9C" w:rsidP="0017208D">
            <w:pPr>
              <w:pStyle w:val="FigureCaption"/>
              <w:spacing w:before="0" w:after="0"/>
              <w:ind w:left="33"/>
              <w:rPr>
                <w:rFonts w:ascii="Arial" w:hAnsi="Arial" w:cs="Arial"/>
                <w:b w:val="0"/>
                <w:bCs/>
                <w:color w:val="FF0000"/>
                <w:sz w:val="22"/>
                <w:szCs w:val="22"/>
                <w:lang w:val="en-AU"/>
              </w:rPr>
            </w:pPr>
            <w:r w:rsidRPr="00CD499A">
              <w:rPr>
                <w:rFonts w:ascii="Arial" w:hAnsi="Arial" w:cs="Arial"/>
                <w:b w:val="0"/>
                <w:bCs/>
                <w:color w:val="FF0000"/>
                <w:sz w:val="22"/>
                <w:szCs w:val="22"/>
                <w:lang w:val="en-AU"/>
              </w:rPr>
              <w:t>State Environmental Planning Policy (Planning Systems) 2021</w:t>
            </w:r>
          </w:p>
          <w:p w14:paraId="2931A8BA" w14:textId="77777777" w:rsidR="00C76A9C" w:rsidRPr="00CD499A" w:rsidRDefault="00C76A9C" w:rsidP="0017208D">
            <w:pPr>
              <w:pStyle w:val="FigureCaption"/>
              <w:spacing w:before="0" w:after="0"/>
              <w:ind w:left="0"/>
              <w:rPr>
                <w:rFonts w:ascii="Arial" w:hAnsi="Arial" w:cs="Arial"/>
                <w:b w:val="0"/>
                <w:color w:val="FF0000"/>
                <w:sz w:val="22"/>
                <w:szCs w:val="22"/>
              </w:rPr>
            </w:pPr>
          </w:p>
        </w:tc>
        <w:tc>
          <w:tcPr>
            <w:tcW w:w="5999" w:type="dxa"/>
          </w:tcPr>
          <w:p w14:paraId="7122BD06" w14:textId="77777777" w:rsidR="00C76A9C" w:rsidRPr="00D94EAC" w:rsidRDefault="00C76A9C" w:rsidP="0017208D">
            <w:pPr>
              <w:pStyle w:val="FigureCaption"/>
              <w:spacing w:before="0" w:after="0"/>
              <w:ind w:left="0"/>
              <w:jc w:val="both"/>
              <w:rPr>
                <w:rFonts w:ascii="Arial" w:hAnsi="Arial" w:cs="Arial"/>
                <w:b w:val="0"/>
                <w:bCs/>
                <w:color w:val="FF0000"/>
                <w:sz w:val="22"/>
                <w:szCs w:val="22"/>
              </w:rPr>
            </w:pPr>
            <w:r w:rsidRPr="00D94EAC">
              <w:rPr>
                <w:rFonts w:ascii="Arial" w:hAnsi="Arial" w:cs="Arial"/>
                <w:b w:val="0"/>
                <w:bCs/>
                <w:color w:val="FF0000"/>
                <w:sz w:val="22"/>
                <w:szCs w:val="22"/>
              </w:rPr>
              <w:t xml:space="preserve">Chapter 2: State and Regional Development </w:t>
            </w:r>
          </w:p>
          <w:p w14:paraId="5CBA8261" w14:textId="037AD671" w:rsidR="00C76A9C" w:rsidRPr="00CD499A" w:rsidRDefault="00C76A9C" w:rsidP="00373375">
            <w:pPr>
              <w:pStyle w:val="FigureCaption"/>
              <w:numPr>
                <w:ilvl w:val="0"/>
                <w:numId w:val="16"/>
              </w:numPr>
              <w:spacing w:before="0" w:after="0"/>
              <w:ind w:left="205" w:hanging="205"/>
              <w:jc w:val="both"/>
              <w:rPr>
                <w:rFonts w:ascii="Arial" w:hAnsi="Arial" w:cs="Arial"/>
                <w:b w:val="0"/>
                <w:color w:val="FF0000"/>
                <w:sz w:val="22"/>
                <w:szCs w:val="22"/>
              </w:rPr>
            </w:pPr>
            <w:r w:rsidRPr="00CD499A">
              <w:rPr>
                <w:rFonts w:ascii="Arial" w:hAnsi="Arial" w:cs="Arial"/>
                <w:b w:val="0"/>
                <w:color w:val="FF0000"/>
                <w:sz w:val="22"/>
                <w:szCs w:val="22"/>
              </w:rPr>
              <w:t>Section 2.19(1) declares the proposal regionally significant development pursuant to Clause # of Schedule 6</w:t>
            </w:r>
            <w:r w:rsidR="00F62AA1" w:rsidRPr="00CD499A">
              <w:rPr>
                <w:rFonts w:ascii="Arial" w:hAnsi="Arial" w:cs="Arial"/>
                <w:b w:val="0"/>
                <w:color w:val="FF0000"/>
                <w:sz w:val="22"/>
                <w:szCs w:val="22"/>
              </w:rPr>
              <w:t xml:space="preserve"> as it comprises [INSERT DEVELOPMENT TYPE]</w:t>
            </w:r>
            <w:r w:rsidRPr="00CD499A">
              <w:rPr>
                <w:rFonts w:ascii="Arial" w:hAnsi="Arial" w:cs="Arial"/>
                <w:b w:val="0"/>
                <w:color w:val="FF0000"/>
                <w:sz w:val="22"/>
                <w:szCs w:val="22"/>
              </w:rPr>
              <w:t>.</w:t>
            </w:r>
          </w:p>
          <w:p w14:paraId="7A28BABF" w14:textId="77777777" w:rsidR="00C76A9C" w:rsidRPr="00CD499A" w:rsidRDefault="00C76A9C" w:rsidP="0017208D">
            <w:pPr>
              <w:pStyle w:val="FigureCaption"/>
              <w:spacing w:before="0" w:after="0"/>
              <w:ind w:left="0"/>
              <w:jc w:val="both"/>
              <w:rPr>
                <w:rFonts w:ascii="Arial" w:hAnsi="Arial" w:cs="Arial"/>
                <w:b w:val="0"/>
                <w:color w:val="FF0000"/>
                <w:sz w:val="22"/>
                <w:szCs w:val="22"/>
              </w:rPr>
            </w:pPr>
          </w:p>
          <w:p w14:paraId="079126BA" w14:textId="77777777" w:rsidR="00C76A9C" w:rsidRPr="00D94EAC" w:rsidRDefault="00C76A9C" w:rsidP="0017208D">
            <w:pPr>
              <w:pStyle w:val="FigureCaption"/>
              <w:spacing w:before="0" w:after="0"/>
              <w:ind w:left="0"/>
              <w:jc w:val="both"/>
              <w:rPr>
                <w:rFonts w:ascii="Arial" w:hAnsi="Arial" w:cs="Arial"/>
                <w:b w:val="0"/>
                <w:bCs/>
                <w:color w:val="FF0000"/>
                <w:sz w:val="22"/>
                <w:szCs w:val="22"/>
              </w:rPr>
            </w:pPr>
            <w:r w:rsidRPr="00D94EAC">
              <w:rPr>
                <w:rFonts w:ascii="Arial" w:hAnsi="Arial" w:cs="Arial"/>
                <w:b w:val="0"/>
                <w:bCs/>
                <w:color w:val="FF0000"/>
                <w:sz w:val="22"/>
                <w:szCs w:val="22"/>
              </w:rPr>
              <w:t>Chapter 3: Aboriginal Land (where applicable)</w:t>
            </w:r>
          </w:p>
          <w:p w14:paraId="6687726D" w14:textId="77777777" w:rsidR="00C76A9C" w:rsidRPr="00CD499A" w:rsidRDefault="00C76A9C" w:rsidP="00373375">
            <w:pPr>
              <w:pStyle w:val="FigureCaption"/>
              <w:numPr>
                <w:ilvl w:val="0"/>
                <w:numId w:val="16"/>
              </w:numPr>
              <w:spacing w:before="0" w:after="0"/>
              <w:ind w:left="205" w:hanging="205"/>
              <w:jc w:val="both"/>
              <w:rPr>
                <w:rFonts w:ascii="Arial" w:hAnsi="Arial" w:cs="Arial"/>
                <w:b w:val="0"/>
                <w:bCs/>
                <w:color w:val="FF0000"/>
                <w:sz w:val="22"/>
                <w:szCs w:val="22"/>
              </w:rPr>
            </w:pPr>
            <w:r w:rsidRPr="00CD499A">
              <w:rPr>
                <w:rFonts w:ascii="Arial" w:hAnsi="Arial" w:cs="Arial"/>
                <w:b w:val="0"/>
                <w:bCs/>
                <w:color w:val="FF0000"/>
                <w:sz w:val="22"/>
                <w:szCs w:val="22"/>
              </w:rPr>
              <w:t xml:space="preserve">Section 3.8 – consent authority must have regard to matters in </w:t>
            </w:r>
            <w:r w:rsidRPr="00CD499A">
              <w:rPr>
                <w:rFonts w:ascii="Arial" w:hAnsi="Arial" w:cs="Arial"/>
                <w:b w:val="0"/>
                <w:bCs/>
                <w:color w:val="FF0000"/>
                <w:sz w:val="22"/>
                <w:szCs w:val="22"/>
                <w:lang w:val="en-AU"/>
              </w:rPr>
              <w:t>section 3.7(2) that are included in a development delivery plan that is applicable to land to which this Chapter applies when determining an application for development consent to carry out development on that land.</w:t>
            </w:r>
          </w:p>
          <w:p w14:paraId="753DBD06" w14:textId="77777777" w:rsidR="00C76A9C" w:rsidRPr="00CD499A" w:rsidRDefault="00C76A9C" w:rsidP="00373375">
            <w:pPr>
              <w:pStyle w:val="FigureCaption"/>
              <w:numPr>
                <w:ilvl w:val="0"/>
                <w:numId w:val="16"/>
              </w:numPr>
              <w:spacing w:before="0" w:after="0"/>
              <w:ind w:left="205" w:hanging="205"/>
              <w:jc w:val="both"/>
              <w:rPr>
                <w:rFonts w:ascii="Arial" w:hAnsi="Arial" w:cs="Arial"/>
                <w:b w:val="0"/>
                <w:bCs/>
                <w:color w:val="FF0000"/>
                <w:sz w:val="22"/>
                <w:szCs w:val="22"/>
              </w:rPr>
            </w:pPr>
            <w:r w:rsidRPr="00CD499A">
              <w:rPr>
                <w:rFonts w:ascii="Arial" w:hAnsi="Arial" w:cs="Arial"/>
                <w:b w:val="0"/>
                <w:bCs/>
                <w:color w:val="FF0000"/>
                <w:sz w:val="22"/>
                <w:szCs w:val="22"/>
              </w:rPr>
              <w:t xml:space="preserve">Section 3.10 – declaration as regionally significant development </w:t>
            </w:r>
          </w:p>
        </w:tc>
        <w:tc>
          <w:tcPr>
            <w:tcW w:w="1090" w:type="dxa"/>
          </w:tcPr>
          <w:p w14:paraId="5C8991EE"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Y/N</w:t>
            </w:r>
          </w:p>
        </w:tc>
      </w:tr>
      <w:tr w:rsidR="00CD499A" w:rsidRPr="00CD499A" w14:paraId="39C20CA9" w14:textId="77777777" w:rsidTr="00C76A9C">
        <w:tc>
          <w:tcPr>
            <w:tcW w:w="2547" w:type="dxa"/>
          </w:tcPr>
          <w:p w14:paraId="4110A94D" w14:textId="0ED47704" w:rsidR="00C76A9C" w:rsidRPr="00CD499A" w:rsidRDefault="00C76A9C" w:rsidP="0017208D">
            <w:pPr>
              <w:pStyle w:val="FigureCaption"/>
              <w:spacing w:before="0" w:after="0"/>
              <w:ind w:left="33"/>
              <w:rPr>
                <w:rFonts w:ascii="Arial" w:hAnsi="Arial" w:cs="Arial"/>
                <w:b w:val="0"/>
                <w:bCs/>
                <w:color w:val="FF0000"/>
                <w:sz w:val="22"/>
                <w:szCs w:val="22"/>
                <w:lang w:val="en-AU"/>
              </w:rPr>
            </w:pPr>
            <w:r w:rsidRPr="00CD499A">
              <w:rPr>
                <w:rFonts w:ascii="Arial" w:hAnsi="Arial" w:cs="Arial"/>
                <w:b w:val="0"/>
                <w:bCs/>
                <w:color w:val="FF0000"/>
                <w:sz w:val="22"/>
                <w:szCs w:val="22"/>
                <w:lang w:val="en-AU"/>
              </w:rPr>
              <w:t>State Environmental Planning Policy (Precincts—Central River City) 2021</w:t>
            </w:r>
            <w:r w:rsidR="00DF699A">
              <w:rPr>
                <w:rFonts w:ascii="Arial" w:hAnsi="Arial" w:cs="Arial"/>
                <w:b w:val="0"/>
                <w:bCs/>
                <w:color w:val="FF0000"/>
                <w:sz w:val="22"/>
                <w:szCs w:val="22"/>
                <w:lang w:val="en-AU"/>
              </w:rPr>
              <w:t xml:space="preserve"> or </w:t>
            </w:r>
          </w:p>
          <w:p w14:paraId="08D364EC" w14:textId="2F1C50DF" w:rsidR="00C76A9C" w:rsidRPr="00CD499A" w:rsidRDefault="00C76A9C" w:rsidP="0017208D">
            <w:pPr>
              <w:pStyle w:val="FigureCaption"/>
              <w:spacing w:before="0" w:after="0"/>
              <w:ind w:left="33"/>
              <w:rPr>
                <w:rFonts w:ascii="Arial" w:hAnsi="Arial" w:cs="Arial"/>
                <w:b w:val="0"/>
                <w:bCs/>
                <w:color w:val="FF0000"/>
                <w:sz w:val="22"/>
                <w:szCs w:val="22"/>
                <w:lang w:val="en-AU"/>
              </w:rPr>
            </w:pPr>
            <w:r w:rsidRPr="00CD499A">
              <w:rPr>
                <w:rFonts w:ascii="Arial" w:hAnsi="Arial" w:cs="Arial"/>
                <w:b w:val="0"/>
                <w:bCs/>
                <w:color w:val="FF0000"/>
                <w:sz w:val="22"/>
                <w:szCs w:val="22"/>
              </w:rPr>
              <w:t>State Environmental Planning Policy (Precincts—Eastern Harbour City) 2021</w:t>
            </w:r>
            <w:r w:rsidR="00DF699A">
              <w:rPr>
                <w:rFonts w:ascii="Arial" w:hAnsi="Arial" w:cs="Arial"/>
                <w:b w:val="0"/>
                <w:bCs/>
                <w:color w:val="FF0000"/>
                <w:sz w:val="22"/>
                <w:szCs w:val="22"/>
              </w:rPr>
              <w:t xml:space="preserve"> or</w:t>
            </w:r>
          </w:p>
          <w:p w14:paraId="7000D31B" w14:textId="54645360" w:rsidR="00C76A9C" w:rsidRPr="00CD499A" w:rsidRDefault="00C76A9C" w:rsidP="00DF699A">
            <w:pPr>
              <w:pStyle w:val="FigureCaption"/>
              <w:spacing w:before="0" w:after="0"/>
              <w:ind w:left="33"/>
              <w:rPr>
                <w:rFonts w:ascii="Arial" w:hAnsi="Arial" w:cs="Arial"/>
                <w:b w:val="0"/>
                <w:color w:val="FF0000"/>
                <w:sz w:val="22"/>
                <w:szCs w:val="22"/>
                <w:lang w:val="en-AU"/>
              </w:rPr>
            </w:pPr>
            <w:r w:rsidRPr="00CD499A">
              <w:rPr>
                <w:rFonts w:ascii="Arial" w:hAnsi="Arial" w:cs="Arial"/>
                <w:b w:val="0"/>
                <w:bCs/>
                <w:color w:val="FF0000"/>
                <w:sz w:val="22"/>
                <w:szCs w:val="22"/>
              </w:rPr>
              <w:t>State Environmental Planning Policy (Precincts—Regional) 2021</w:t>
            </w:r>
            <w:r w:rsidR="00DF699A">
              <w:rPr>
                <w:rFonts w:ascii="Arial" w:hAnsi="Arial" w:cs="Arial"/>
                <w:b w:val="0"/>
                <w:bCs/>
                <w:color w:val="FF0000"/>
                <w:sz w:val="22"/>
                <w:szCs w:val="22"/>
              </w:rPr>
              <w:t xml:space="preserve"> or </w:t>
            </w:r>
            <w:r w:rsidRPr="00CD499A">
              <w:rPr>
                <w:rFonts w:ascii="Arial" w:hAnsi="Arial" w:cs="Arial"/>
                <w:b w:val="0"/>
                <w:color w:val="FF0000"/>
                <w:sz w:val="22"/>
                <w:szCs w:val="22"/>
                <w:lang w:val="en-AU"/>
              </w:rPr>
              <w:t>State Environmental Planning Policy (Precincts—Western Parkland City) 2021</w:t>
            </w:r>
          </w:p>
        </w:tc>
        <w:tc>
          <w:tcPr>
            <w:tcW w:w="5999" w:type="dxa"/>
          </w:tcPr>
          <w:p w14:paraId="6D06BECA" w14:textId="4789E4AB" w:rsidR="00C76A9C" w:rsidRPr="00CD499A" w:rsidRDefault="00DF699A" w:rsidP="00CD499A">
            <w:pPr>
              <w:pStyle w:val="FigureCaption"/>
              <w:spacing w:before="0" w:after="0"/>
              <w:ind w:left="0"/>
              <w:jc w:val="both"/>
              <w:rPr>
                <w:rFonts w:ascii="Arial" w:hAnsi="Arial" w:cs="Arial"/>
                <w:b w:val="0"/>
                <w:bCs/>
                <w:color w:val="FF0000"/>
                <w:sz w:val="22"/>
                <w:szCs w:val="22"/>
              </w:rPr>
            </w:pPr>
            <w:r>
              <w:rPr>
                <w:rFonts w:ascii="Arial" w:hAnsi="Arial" w:cs="Arial"/>
                <w:b w:val="0"/>
                <w:bCs/>
                <w:color w:val="FF0000"/>
                <w:sz w:val="22"/>
                <w:szCs w:val="22"/>
              </w:rPr>
              <w:t>Based on geographical location.</w:t>
            </w:r>
          </w:p>
        </w:tc>
        <w:tc>
          <w:tcPr>
            <w:tcW w:w="1090" w:type="dxa"/>
          </w:tcPr>
          <w:p w14:paraId="36D2382E"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Y/N</w:t>
            </w:r>
          </w:p>
        </w:tc>
      </w:tr>
      <w:tr w:rsidR="00CD499A" w:rsidRPr="00CD499A" w14:paraId="1EA7B7A1" w14:textId="77777777" w:rsidTr="00C76A9C">
        <w:tc>
          <w:tcPr>
            <w:tcW w:w="2547" w:type="dxa"/>
          </w:tcPr>
          <w:p w14:paraId="31C2C104" w14:textId="56BD64B8" w:rsidR="00C76A9C" w:rsidRPr="00CD499A" w:rsidRDefault="00C76A9C" w:rsidP="00CD499A">
            <w:pPr>
              <w:pStyle w:val="FigureCaption"/>
              <w:spacing w:before="0" w:after="0"/>
              <w:ind w:left="175"/>
              <w:rPr>
                <w:rFonts w:ascii="Arial" w:hAnsi="Arial" w:cs="Arial"/>
                <w:b w:val="0"/>
                <w:bCs/>
                <w:color w:val="FF0000"/>
                <w:sz w:val="22"/>
                <w:szCs w:val="22"/>
                <w:lang w:val="en-AU"/>
              </w:rPr>
            </w:pPr>
            <w:r w:rsidRPr="00CD499A">
              <w:rPr>
                <w:rFonts w:ascii="Arial" w:hAnsi="Arial" w:cs="Arial"/>
                <w:b w:val="0"/>
                <w:bCs/>
                <w:color w:val="FF0000"/>
                <w:sz w:val="22"/>
                <w:szCs w:val="22"/>
                <w:lang w:val="en-AU"/>
              </w:rPr>
              <w:lastRenderedPageBreak/>
              <w:t>State Environmental Planning Policy (Primary Production) 2021</w:t>
            </w:r>
          </w:p>
        </w:tc>
        <w:tc>
          <w:tcPr>
            <w:tcW w:w="5999" w:type="dxa"/>
          </w:tcPr>
          <w:p w14:paraId="17737997" w14:textId="77777777" w:rsidR="00C76A9C" w:rsidRPr="00D94EAC" w:rsidRDefault="00C76A9C" w:rsidP="00373375">
            <w:pPr>
              <w:pStyle w:val="FigureCaption"/>
              <w:numPr>
                <w:ilvl w:val="0"/>
                <w:numId w:val="17"/>
              </w:numPr>
              <w:spacing w:before="0" w:after="0"/>
              <w:ind w:left="234" w:hanging="234"/>
              <w:jc w:val="both"/>
              <w:rPr>
                <w:rFonts w:ascii="Arial" w:hAnsi="Arial" w:cs="Arial"/>
                <w:b w:val="0"/>
                <w:bCs/>
                <w:color w:val="FF0000"/>
                <w:sz w:val="22"/>
                <w:szCs w:val="22"/>
              </w:rPr>
            </w:pPr>
            <w:r w:rsidRPr="00D94EAC">
              <w:rPr>
                <w:rFonts w:ascii="Arial" w:hAnsi="Arial" w:cs="Arial"/>
                <w:b w:val="0"/>
                <w:bCs/>
                <w:color w:val="FF0000"/>
                <w:sz w:val="22"/>
                <w:szCs w:val="22"/>
              </w:rPr>
              <w:t>Chapter 2: Primary Production and rural development</w:t>
            </w:r>
          </w:p>
          <w:p w14:paraId="440C661B" w14:textId="77777777" w:rsidR="00C76A9C" w:rsidRPr="00CD499A" w:rsidRDefault="00C76A9C" w:rsidP="00373375">
            <w:pPr>
              <w:pStyle w:val="FigureCaption"/>
              <w:numPr>
                <w:ilvl w:val="0"/>
                <w:numId w:val="17"/>
              </w:numPr>
              <w:spacing w:before="0" w:after="0"/>
              <w:ind w:left="234" w:hanging="234"/>
              <w:jc w:val="both"/>
              <w:rPr>
                <w:rFonts w:ascii="Arial" w:hAnsi="Arial" w:cs="Arial"/>
                <w:color w:val="FF0000"/>
                <w:sz w:val="22"/>
                <w:szCs w:val="22"/>
              </w:rPr>
            </w:pPr>
            <w:r w:rsidRPr="00D94EAC">
              <w:rPr>
                <w:rFonts w:ascii="Arial" w:hAnsi="Arial" w:cs="Arial"/>
                <w:b w:val="0"/>
                <w:bCs/>
                <w:color w:val="FF0000"/>
                <w:sz w:val="22"/>
                <w:szCs w:val="22"/>
              </w:rPr>
              <w:t>Chapter 3: Central Coast Plateau Areas</w:t>
            </w:r>
          </w:p>
        </w:tc>
        <w:tc>
          <w:tcPr>
            <w:tcW w:w="1090" w:type="dxa"/>
          </w:tcPr>
          <w:p w14:paraId="2AB5E1E4"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Y/N</w:t>
            </w:r>
          </w:p>
        </w:tc>
      </w:tr>
      <w:tr w:rsidR="00CD499A" w:rsidRPr="00CD499A" w14:paraId="0669A81C" w14:textId="77777777" w:rsidTr="00C76A9C">
        <w:tc>
          <w:tcPr>
            <w:tcW w:w="2547" w:type="dxa"/>
          </w:tcPr>
          <w:p w14:paraId="233C6020"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 xml:space="preserve">SEPP (Resilience &amp; Hazards) </w:t>
            </w:r>
          </w:p>
        </w:tc>
        <w:tc>
          <w:tcPr>
            <w:tcW w:w="5999" w:type="dxa"/>
          </w:tcPr>
          <w:p w14:paraId="5E406DC9" w14:textId="77777777" w:rsidR="00C76A9C" w:rsidRPr="00D94EAC" w:rsidRDefault="00C76A9C" w:rsidP="0017208D">
            <w:pPr>
              <w:pStyle w:val="FigureCaption"/>
              <w:spacing w:before="0" w:after="0"/>
              <w:ind w:left="0"/>
              <w:jc w:val="both"/>
              <w:rPr>
                <w:rFonts w:ascii="Arial" w:hAnsi="Arial" w:cs="Arial"/>
                <w:b w:val="0"/>
                <w:i/>
                <w:color w:val="FF0000"/>
                <w:sz w:val="22"/>
                <w:szCs w:val="22"/>
                <w:lang w:val="en-AU"/>
              </w:rPr>
            </w:pPr>
            <w:r w:rsidRPr="00D94EAC">
              <w:rPr>
                <w:rFonts w:ascii="Arial" w:hAnsi="Arial" w:cs="Arial"/>
                <w:b w:val="0"/>
                <w:color w:val="FF0000"/>
                <w:sz w:val="22"/>
                <w:szCs w:val="22"/>
              </w:rPr>
              <w:t xml:space="preserve">Chapter 2: Coastal Management </w:t>
            </w:r>
          </w:p>
          <w:p w14:paraId="68C0A0C4" w14:textId="77777777" w:rsidR="00C76A9C" w:rsidRPr="00D94EAC" w:rsidRDefault="00C76A9C" w:rsidP="00373375">
            <w:pPr>
              <w:pStyle w:val="FigureCaption"/>
              <w:numPr>
                <w:ilvl w:val="0"/>
                <w:numId w:val="26"/>
              </w:numPr>
              <w:spacing w:before="0" w:after="0"/>
              <w:ind w:left="231" w:hanging="284"/>
              <w:jc w:val="both"/>
              <w:rPr>
                <w:rFonts w:ascii="Arial" w:hAnsi="Arial" w:cs="Arial"/>
                <w:b w:val="0"/>
                <w:bCs/>
                <w:i/>
                <w:color w:val="FF0000"/>
                <w:sz w:val="22"/>
                <w:szCs w:val="22"/>
                <w:lang w:val="en-AU"/>
              </w:rPr>
            </w:pPr>
            <w:r w:rsidRPr="00D94EAC">
              <w:rPr>
                <w:rFonts w:ascii="Arial" w:hAnsi="Arial" w:cs="Arial"/>
                <w:b w:val="0"/>
                <w:bCs/>
                <w:color w:val="FF0000"/>
                <w:sz w:val="22"/>
                <w:szCs w:val="22"/>
              </w:rPr>
              <w:t>Section 2.7(4) – certain development in coastal wetlands or littoral rainforest o</w:t>
            </w:r>
            <w:proofErr w:type="spellStart"/>
            <w:r w:rsidRPr="00D94EAC">
              <w:rPr>
                <w:rFonts w:ascii="Arial" w:hAnsi="Arial" w:cs="Arial"/>
                <w:b w:val="0"/>
                <w:bCs/>
                <w:color w:val="FF0000"/>
                <w:sz w:val="22"/>
                <w:szCs w:val="22"/>
                <w:lang w:val="en-AU"/>
              </w:rPr>
              <w:t>n</w:t>
            </w:r>
            <w:proofErr w:type="spellEnd"/>
            <w:r w:rsidRPr="00D94EAC">
              <w:rPr>
                <w:rFonts w:ascii="Arial" w:hAnsi="Arial" w:cs="Arial"/>
                <w:b w:val="0"/>
                <w:bCs/>
                <w:color w:val="FF0000"/>
                <w:sz w:val="22"/>
                <w:szCs w:val="22"/>
                <w:lang w:val="en-AU"/>
              </w:rPr>
              <w:t xml:space="preserve"> the </w:t>
            </w:r>
            <w:r w:rsidRPr="00D94EAC">
              <w:rPr>
                <w:rFonts w:ascii="Arial" w:hAnsi="Arial" w:cs="Arial"/>
                <w:b w:val="0"/>
                <w:bCs/>
                <w:i/>
                <w:color w:val="FF0000"/>
                <w:sz w:val="22"/>
                <w:szCs w:val="22"/>
                <w:lang w:val="en-AU"/>
              </w:rPr>
              <w:t>Coastal Wetlands and Littoral Rainforests Area Map</w:t>
            </w:r>
          </w:p>
          <w:p w14:paraId="40E47CDC" w14:textId="77777777" w:rsidR="00C76A9C" w:rsidRPr="00D94EAC" w:rsidRDefault="00C76A9C" w:rsidP="00373375">
            <w:pPr>
              <w:pStyle w:val="FigureCaption"/>
              <w:numPr>
                <w:ilvl w:val="0"/>
                <w:numId w:val="26"/>
              </w:numPr>
              <w:spacing w:before="0" w:after="0"/>
              <w:ind w:left="231" w:hanging="284"/>
              <w:jc w:val="both"/>
              <w:rPr>
                <w:rFonts w:ascii="Arial" w:hAnsi="Arial" w:cs="Arial"/>
                <w:b w:val="0"/>
                <w:bCs/>
                <w:i/>
                <w:color w:val="FF0000"/>
                <w:sz w:val="22"/>
                <w:szCs w:val="22"/>
                <w:lang w:val="en-AU"/>
              </w:rPr>
            </w:pPr>
            <w:r w:rsidRPr="00D94EAC">
              <w:rPr>
                <w:rFonts w:ascii="Arial" w:hAnsi="Arial" w:cs="Arial"/>
                <w:b w:val="0"/>
                <w:bCs/>
                <w:color w:val="FF0000"/>
                <w:sz w:val="22"/>
                <w:szCs w:val="22"/>
              </w:rPr>
              <w:t>Section 2.8(1) -</w:t>
            </w:r>
            <w:r w:rsidRPr="00D94EAC">
              <w:rPr>
                <w:rFonts w:ascii="Arial" w:hAnsi="Arial" w:cs="Arial"/>
                <w:b w:val="0"/>
                <w:bCs/>
                <w:i/>
                <w:color w:val="FF0000"/>
                <w:sz w:val="22"/>
                <w:szCs w:val="22"/>
                <w:lang w:val="en-AU"/>
              </w:rPr>
              <w:t xml:space="preserve"> </w:t>
            </w:r>
            <w:r w:rsidRPr="00D94EAC">
              <w:rPr>
                <w:rFonts w:ascii="Arial" w:hAnsi="Arial" w:cs="Arial"/>
                <w:b w:val="0"/>
                <w:bCs/>
                <w:color w:val="FF0000"/>
                <w:sz w:val="22"/>
                <w:szCs w:val="22"/>
                <w:lang w:val="en-AU"/>
              </w:rPr>
              <w:t>Development on land in proximity to coastal wetlands or littoral rainforest</w:t>
            </w:r>
          </w:p>
          <w:p w14:paraId="1896CEDA" w14:textId="77777777" w:rsidR="00C76A9C" w:rsidRPr="00D94EAC" w:rsidRDefault="00C76A9C" w:rsidP="00373375">
            <w:pPr>
              <w:pStyle w:val="FigureCaption"/>
              <w:numPr>
                <w:ilvl w:val="0"/>
                <w:numId w:val="26"/>
              </w:numPr>
              <w:spacing w:before="0" w:after="0"/>
              <w:ind w:left="231" w:hanging="284"/>
              <w:jc w:val="both"/>
              <w:rPr>
                <w:rFonts w:ascii="Arial" w:hAnsi="Arial" w:cs="Arial"/>
                <w:b w:val="0"/>
                <w:bCs/>
                <w:i/>
                <w:color w:val="FF0000"/>
                <w:sz w:val="22"/>
                <w:szCs w:val="22"/>
                <w:lang w:val="en-AU"/>
              </w:rPr>
            </w:pPr>
            <w:r w:rsidRPr="00D94EAC">
              <w:rPr>
                <w:rFonts w:ascii="Arial" w:hAnsi="Arial" w:cs="Arial"/>
                <w:b w:val="0"/>
                <w:bCs/>
                <w:color w:val="FF0000"/>
                <w:sz w:val="22"/>
                <w:szCs w:val="22"/>
              </w:rPr>
              <w:t xml:space="preserve">Section 2.10(1) &amp; (2) </w:t>
            </w:r>
            <w:r w:rsidRPr="00D94EAC">
              <w:rPr>
                <w:rFonts w:ascii="Arial" w:hAnsi="Arial" w:cs="Arial"/>
                <w:b w:val="0"/>
                <w:bCs/>
                <w:color w:val="FF0000"/>
                <w:sz w:val="22"/>
                <w:szCs w:val="22"/>
                <w:lang w:val="en-AU"/>
              </w:rPr>
              <w:t>- Development on land within the coastal environment area</w:t>
            </w:r>
          </w:p>
          <w:p w14:paraId="6C8A4D3F" w14:textId="77777777" w:rsidR="00C76A9C" w:rsidRPr="00D94EAC" w:rsidRDefault="00C76A9C" w:rsidP="00373375">
            <w:pPr>
              <w:pStyle w:val="FigureCaption"/>
              <w:numPr>
                <w:ilvl w:val="0"/>
                <w:numId w:val="26"/>
              </w:numPr>
              <w:spacing w:before="0" w:after="0"/>
              <w:ind w:left="231" w:hanging="284"/>
              <w:jc w:val="both"/>
              <w:rPr>
                <w:rFonts w:ascii="Arial" w:hAnsi="Arial" w:cs="Arial"/>
                <w:b w:val="0"/>
                <w:bCs/>
                <w:i/>
                <w:color w:val="FF0000"/>
                <w:sz w:val="22"/>
                <w:szCs w:val="22"/>
                <w:lang w:val="en-AU"/>
              </w:rPr>
            </w:pPr>
            <w:r w:rsidRPr="00D94EAC">
              <w:rPr>
                <w:rFonts w:ascii="Arial" w:hAnsi="Arial" w:cs="Arial"/>
                <w:b w:val="0"/>
                <w:bCs/>
                <w:color w:val="FF0000"/>
                <w:sz w:val="22"/>
                <w:szCs w:val="22"/>
              </w:rPr>
              <w:t xml:space="preserve">Section 2.11(1) </w:t>
            </w:r>
            <w:r w:rsidRPr="00D94EAC">
              <w:rPr>
                <w:rFonts w:ascii="Arial" w:hAnsi="Arial" w:cs="Arial"/>
                <w:b w:val="0"/>
                <w:bCs/>
                <w:color w:val="FF0000"/>
                <w:sz w:val="22"/>
                <w:szCs w:val="22"/>
                <w:lang w:val="en-AU"/>
              </w:rPr>
              <w:t>- Development on land within the coastal use area</w:t>
            </w:r>
          </w:p>
          <w:p w14:paraId="10C251BE" w14:textId="77777777" w:rsidR="00C76A9C" w:rsidRPr="00D94EAC" w:rsidRDefault="00C76A9C" w:rsidP="00373375">
            <w:pPr>
              <w:pStyle w:val="FigureCaption"/>
              <w:numPr>
                <w:ilvl w:val="0"/>
                <w:numId w:val="26"/>
              </w:numPr>
              <w:spacing w:before="0" w:after="0"/>
              <w:ind w:left="231" w:hanging="284"/>
              <w:jc w:val="both"/>
              <w:rPr>
                <w:rFonts w:ascii="Arial" w:hAnsi="Arial" w:cs="Arial"/>
                <w:b w:val="0"/>
                <w:bCs/>
                <w:i/>
                <w:color w:val="FF0000"/>
                <w:sz w:val="22"/>
                <w:szCs w:val="22"/>
                <w:lang w:val="en-AU"/>
              </w:rPr>
            </w:pPr>
            <w:r w:rsidRPr="00D94EAC">
              <w:rPr>
                <w:rFonts w:ascii="Arial" w:hAnsi="Arial" w:cs="Arial"/>
                <w:b w:val="0"/>
                <w:bCs/>
                <w:color w:val="FF0000"/>
                <w:sz w:val="22"/>
                <w:szCs w:val="22"/>
              </w:rPr>
              <w:t xml:space="preserve">Section 2.12 </w:t>
            </w:r>
            <w:r w:rsidRPr="00D94EAC">
              <w:rPr>
                <w:rFonts w:ascii="Arial" w:hAnsi="Arial" w:cs="Arial"/>
                <w:b w:val="0"/>
                <w:bCs/>
                <w:color w:val="FF0000"/>
                <w:sz w:val="22"/>
                <w:szCs w:val="22"/>
                <w:lang w:val="en-AU"/>
              </w:rPr>
              <w:t>- Development in coastal zone generally —development not to increase risk of coastal hazards.</w:t>
            </w:r>
          </w:p>
          <w:p w14:paraId="09C69036" w14:textId="77777777" w:rsidR="00C76A9C" w:rsidRPr="00D94EAC" w:rsidRDefault="00C76A9C" w:rsidP="00373375">
            <w:pPr>
              <w:pStyle w:val="FigureCaption"/>
              <w:numPr>
                <w:ilvl w:val="0"/>
                <w:numId w:val="26"/>
              </w:numPr>
              <w:spacing w:before="0" w:after="0"/>
              <w:ind w:left="231" w:hanging="284"/>
              <w:jc w:val="both"/>
              <w:rPr>
                <w:rFonts w:ascii="Arial" w:hAnsi="Arial" w:cs="Arial"/>
                <w:b w:val="0"/>
                <w:bCs/>
                <w:color w:val="FF0000"/>
                <w:sz w:val="22"/>
                <w:szCs w:val="22"/>
                <w:lang w:val="en-AU"/>
              </w:rPr>
            </w:pPr>
            <w:r w:rsidRPr="00D94EAC">
              <w:rPr>
                <w:rFonts w:ascii="Arial" w:hAnsi="Arial" w:cs="Arial"/>
                <w:b w:val="0"/>
                <w:bCs/>
                <w:color w:val="FF0000"/>
                <w:sz w:val="22"/>
                <w:szCs w:val="22"/>
              </w:rPr>
              <w:t xml:space="preserve">Section 2.13 </w:t>
            </w:r>
            <w:r w:rsidRPr="00D94EAC">
              <w:rPr>
                <w:rFonts w:ascii="Arial" w:hAnsi="Arial" w:cs="Arial"/>
                <w:b w:val="0"/>
                <w:bCs/>
                <w:color w:val="FF0000"/>
                <w:sz w:val="22"/>
                <w:szCs w:val="22"/>
                <w:lang w:val="en-AU"/>
              </w:rPr>
              <w:t>- Development in coastal zone generally - coastal management programs to be considered.</w:t>
            </w:r>
          </w:p>
          <w:p w14:paraId="21972536" w14:textId="77777777" w:rsidR="00C76A9C" w:rsidRPr="00D94EAC" w:rsidRDefault="00C76A9C" w:rsidP="0017208D">
            <w:pPr>
              <w:pStyle w:val="FigureCaption"/>
              <w:spacing w:before="0" w:after="0"/>
              <w:ind w:left="-53"/>
              <w:jc w:val="both"/>
              <w:rPr>
                <w:rFonts w:ascii="Arial" w:hAnsi="Arial" w:cs="Arial"/>
                <w:b w:val="0"/>
                <w:bCs/>
                <w:color w:val="FF0000"/>
                <w:sz w:val="22"/>
                <w:szCs w:val="22"/>
              </w:rPr>
            </w:pPr>
          </w:p>
          <w:p w14:paraId="3E7B47EF" w14:textId="77777777" w:rsidR="00C76A9C" w:rsidRPr="00D94EAC" w:rsidRDefault="00C76A9C" w:rsidP="0017208D">
            <w:pPr>
              <w:pStyle w:val="FigureCaption"/>
              <w:spacing w:before="0" w:after="0"/>
              <w:ind w:left="-53"/>
              <w:jc w:val="both"/>
              <w:rPr>
                <w:rFonts w:ascii="Arial" w:hAnsi="Arial" w:cs="Arial"/>
                <w:b w:val="0"/>
                <w:bCs/>
                <w:color w:val="FF0000"/>
                <w:sz w:val="22"/>
                <w:szCs w:val="22"/>
                <w:lang w:val="en-AU"/>
              </w:rPr>
            </w:pPr>
            <w:r w:rsidRPr="00D94EAC">
              <w:rPr>
                <w:rFonts w:ascii="Arial" w:hAnsi="Arial" w:cs="Arial"/>
                <w:b w:val="0"/>
                <w:bCs/>
                <w:color w:val="FF0000"/>
                <w:sz w:val="22"/>
                <w:szCs w:val="22"/>
              </w:rPr>
              <w:t>Chapter 4: Remediation of Land</w:t>
            </w:r>
          </w:p>
          <w:p w14:paraId="1A8361F6" w14:textId="77777777" w:rsidR="00C76A9C" w:rsidRPr="00CD499A" w:rsidRDefault="00C76A9C" w:rsidP="00373375">
            <w:pPr>
              <w:pStyle w:val="FigureCaption"/>
              <w:numPr>
                <w:ilvl w:val="0"/>
                <w:numId w:val="26"/>
              </w:numPr>
              <w:spacing w:before="0" w:after="0"/>
              <w:ind w:left="231" w:hanging="284"/>
              <w:jc w:val="both"/>
              <w:rPr>
                <w:rFonts w:ascii="Arial" w:hAnsi="Arial" w:cs="Arial"/>
                <w:b w:val="0"/>
                <w:color w:val="FF0000"/>
                <w:sz w:val="22"/>
                <w:szCs w:val="22"/>
                <w:lang w:val="en-AU"/>
              </w:rPr>
            </w:pPr>
            <w:r w:rsidRPr="00722811">
              <w:rPr>
                <w:rFonts w:ascii="Arial" w:hAnsi="Arial" w:cs="Arial"/>
                <w:color w:val="FF0000"/>
                <w:sz w:val="22"/>
                <w:szCs w:val="22"/>
              </w:rPr>
              <w:t>Section 4.6</w:t>
            </w:r>
            <w:r w:rsidRPr="00CD499A">
              <w:rPr>
                <w:rFonts w:ascii="Arial" w:hAnsi="Arial" w:cs="Arial"/>
                <w:color w:val="FF0000"/>
                <w:sz w:val="22"/>
                <w:szCs w:val="22"/>
              </w:rPr>
              <w:t xml:space="preserve"> - </w:t>
            </w:r>
            <w:r w:rsidRPr="00CD499A">
              <w:rPr>
                <w:rFonts w:ascii="Arial" w:hAnsi="Arial" w:cs="Arial"/>
                <w:b w:val="0"/>
                <w:bCs/>
                <w:color w:val="FF0000"/>
                <w:sz w:val="22"/>
                <w:szCs w:val="22"/>
                <w:lang w:val="en-AU"/>
              </w:rPr>
              <w:t>Contamination and remediation has been considered in the Contamination Report and the proposal is satisfactory subject to conditions.</w:t>
            </w:r>
          </w:p>
        </w:tc>
        <w:tc>
          <w:tcPr>
            <w:tcW w:w="1090" w:type="dxa"/>
          </w:tcPr>
          <w:p w14:paraId="3D51CE71"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Y/N</w:t>
            </w:r>
          </w:p>
        </w:tc>
      </w:tr>
      <w:tr w:rsidR="00CD499A" w:rsidRPr="00CD499A" w14:paraId="7CA91F82" w14:textId="77777777" w:rsidTr="00C76A9C">
        <w:tc>
          <w:tcPr>
            <w:tcW w:w="2547" w:type="dxa"/>
          </w:tcPr>
          <w:p w14:paraId="55018271" w14:textId="42D7B964" w:rsidR="00C76A9C" w:rsidRPr="00CD499A" w:rsidRDefault="00C76A9C" w:rsidP="00C76A9C">
            <w:pPr>
              <w:pStyle w:val="FigureCaption"/>
              <w:spacing w:before="0" w:after="0"/>
              <w:ind w:left="175"/>
              <w:rPr>
                <w:rFonts w:ascii="Arial" w:hAnsi="Arial" w:cs="Arial"/>
                <w:b w:val="0"/>
                <w:bCs/>
                <w:color w:val="FF0000"/>
                <w:sz w:val="22"/>
                <w:szCs w:val="22"/>
                <w:lang w:val="en-AU"/>
              </w:rPr>
            </w:pPr>
            <w:r w:rsidRPr="00CD499A">
              <w:rPr>
                <w:rFonts w:ascii="Arial" w:hAnsi="Arial" w:cs="Arial"/>
                <w:b w:val="0"/>
                <w:bCs/>
                <w:color w:val="FF0000"/>
                <w:sz w:val="22"/>
                <w:szCs w:val="22"/>
                <w:lang w:val="en-AU"/>
              </w:rPr>
              <w:t>State Environmental Planning Policy (Resources and Energy) 2021</w:t>
            </w:r>
          </w:p>
        </w:tc>
        <w:tc>
          <w:tcPr>
            <w:tcW w:w="5999" w:type="dxa"/>
          </w:tcPr>
          <w:p w14:paraId="35F5FEFF" w14:textId="77777777" w:rsidR="00C76A9C" w:rsidRPr="00D94EAC" w:rsidRDefault="00C76A9C" w:rsidP="00373375">
            <w:pPr>
              <w:pStyle w:val="FigureCaption"/>
              <w:numPr>
                <w:ilvl w:val="0"/>
                <w:numId w:val="17"/>
              </w:numPr>
              <w:spacing w:before="0" w:after="0"/>
              <w:ind w:left="234" w:hanging="234"/>
              <w:jc w:val="both"/>
              <w:rPr>
                <w:rFonts w:ascii="Arial" w:hAnsi="Arial" w:cs="Arial"/>
                <w:b w:val="0"/>
                <w:bCs/>
                <w:color w:val="FF0000"/>
                <w:sz w:val="22"/>
                <w:szCs w:val="22"/>
              </w:rPr>
            </w:pPr>
            <w:r w:rsidRPr="00D94EAC">
              <w:rPr>
                <w:rFonts w:ascii="Arial" w:hAnsi="Arial" w:cs="Arial"/>
                <w:b w:val="0"/>
                <w:bCs/>
                <w:color w:val="FF0000"/>
                <w:sz w:val="22"/>
                <w:szCs w:val="22"/>
              </w:rPr>
              <w:t xml:space="preserve">Chapter 2: Mining, petroleum production and extractive industries </w:t>
            </w:r>
          </w:p>
          <w:p w14:paraId="39443D3A" w14:textId="77777777" w:rsidR="00C76A9C" w:rsidRPr="00CD499A" w:rsidRDefault="00C76A9C" w:rsidP="00373375">
            <w:pPr>
              <w:pStyle w:val="FigureCaption"/>
              <w:numPr>
                <w:ilvl w:val="0"/>
                <w:numId w:val="17"/>
              </w:numPr>
              <w:spacing w:before="0" w:after="0"/>
              <w:ind w:left="234" w:hanging="234"/>
              <w:jc w:val="both"/>
              <w:rPr>
                <w:rFonts w:ascii="Arial" w:hAnsi="Arial" w:cs="Arial"/>
                <w:color w:val="FF0000"/>
                <w:sz w:val="22"/>
                <w:szCs w:val="22"/>
              </w:rPr>
            </w:pPr>
            <w:r w:rsidRPr="00D94EAC">
              <w:rPr>
                <w:rFonts w:ascii="Arial" w:hAnsi="Arial" w:cs="Arial"/>
                <w:b w:val="0"/>
                <w:bCs/>
                <w:color w:val="FF0000"/>
                <w:sz w:val="22"/>
                <w:szCs w:val="22"/>
              </w:rPr>
              <w:t>Chapter 3: Extractive industries in Sydney Area</w:t>
            </w:r>
          </w:p>
        </w:tc>
        <w:tc>
          <w:tcPr>
            <w:tcW w:w="1090" w:type="dxa"/>
          </w:tcPr>
          <w:p w14:paraId="09EDA394"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Y/N</w:t>
            </w:r>
          </w:p>
        </w:tc>
      </w:tr>
      <w:tr w:rsidR="00CD499A" w:rsidRPr="00CD499A" w14:paraId="736F4B37" w14:textId="77777777" w:rsidTr="00C76A9C">
        <w:tc>
          <w:tcPr>
            <w:tcW w:w="2547" w:type="dxa"/>
          </w:tcPr>
          <w:p w14:paraId="7F2AA7A6" w14:textId="77777777" w:rsidR="00C76A9C" w:rsidRPr="00CD499A" w:rsidRDefault="00C76A9C" w:rsidP="0017208D">
            <w:pPr>
              <w:pStyle w:val="FigureCaption"/>
              <w:spacing w:before="0" w:after="0"/>
              <w:ind w:left="317"/>
              <w:rPr>
                <w:rFonts w:ascii="Arial" w:hAnsi="Arial" w:cs="Arial"/>
                <w:b w:val="0"/>
                <w:bCs/>
                <w:color w:val="FF0000"/>
                <w:sz w:val="22"/>
                <w:szCs w:val="22"/>
                <w:lang w:val="en-AU"/>
              </w:rPr>
            </w:pPr>
            <w:r w:rsidRPr="00CD499A">
              <w:rPr>
                <w:rFonts w:ascii="Arial" w:hAnsi="Arial" w:cs="Arial"/>
                <w:b w:val="0"/>
                <w:bCs/>
                <w:color w:val="FF0000"/>
                <w:sz w:val="22"/>
                <w:szCs w:val="22"/>
                <w:lang w:val="en-AU"/>
              </w:rPr>
              <w:t>State Environmental Planning Policy (Transport and Infrastructure) 2021</w:t>
            </w:r>
          </w:p>
          <w:p w14:paraId="226E7B06" w14:textId="77777777" w:rsidR="00C76A9C" w:rsidRPr="00CD499A" w:rsidRDefault="00C76A9C" w:rsidP="0017208D">
            <w:pPr>
              <w:pStyle w:val="FigureCaption"/>
              <w:spacing w:before="0" w:after="0"/>
              <w:ind w:left="0"/>
              <w:rPr>
                <w:rFonts w:ascii="Arial" w:hAnsi="Arial" w:cs="Arial"/>
                <w:b w:val="0"/>
                <w:color w:val="FF0000"/>
                <w:sz w:val="22"/>
                <w:szCs w:val="22"/>
              </w:rPr>
            </w:pPr>
          </w:p>
        </w:tc>
        <w:tc>
          <w:tcPr>
            <w:tcW w:w="5999" w:type="dxa"/>
          </w:tcPr>
          <w:p w14:paraId="0372686E" w14:textId="77777777" w:rsidR="00C76A9C" w:rsidRPr="00D94EAC" w:rsidRDefault="00C76A9C" w:rsidP="0017208D">
            <w:pPr>
              <w:pStyle w:val="FigureCaption"/>
              <w:spacing w:before="0" w:after="0"/>
              <w:ind w:left="0"/>
              <w:jc w:val="both"/>
              <w:rPr>
                <w:rFonts w:ascii="Arial" w:hAnsi="Arial" w:cs="Arial"/>
                <w:b w:val="0"/>
                <w:bCs/>
                <w:color w:val="FF0000"/>
                <w:sz w:val="22"/>
                <w:szCs w:val="22"/>
              </w:rPr>
            </w:pPr>
            <w:r w:rsidRPr="00D94EAC">
              <w:rPr>
                <w:rFonts w:ascii="Arial" w:hAnsi="Arial" w:cs="Arial"/>
                <w:b w:val="0"/>
                <w:bCs/>
                <w:color w:val="FF0000"/>
                <w:sz w:val="22"/>
                <w:szCs w:val="22"/>
              </w:rPr>
              <w:t>Chapter 2: Infrastructure</w:t>
            </w:r>
          </w:p>
          <w:p w14:paraId="571CEFDE" w14:textId="77777777" w:rsidR="00C76A9C" w:rsidRPr="00D94EAC" w:rsidRDefault="00C76A9C" w:rsidP="00373375">
            <w:pPr>
              <w:pStyle w:val="FigureCaption"/>
              <w:numPr>
                <w:ilvl w:val="0"/>
                <w:numId w:val="17"/>
              </w:numPr>
              <w:spacing w:before="0" w:after="0"/>
              <w:ind w:left="234" w:hanging="234"/>
              <w:jc w:val="both"/>
              <w:rPr>
                <w:rFonts w:ascii="Arial" w:hAnsi="Arial" w:cs="Arial"/>
                <w:b w:val="0"/>
                <w:bCs/>
                <w:color w:val="FF0000"/>
                <w:sz w:val="22"/>
                <w:szCs w:val="22"/>
              </w:rPr>
            </w:pPr>
            <w:r w:rsidRPr="00722811">
              <w:rPr>
                <w:rFonts w:ascii="Arial" w:hAnsi="Arial" w:cs="Arial"/>
                <w:color w:val="FF0000"/>
                <w:sz w:val="22"/>
                <w:szCs w:val="22"/>
              </w:rPr>
              <w:t xml:space="preserve">Section </w:t>
            </w:r>
            <w:bookmarkStart w:id="1" w:name="_Hlk98251823"/>
            <w:r w:rsidRPr="00722811">
              <w:rPr>
                <w:rFonts w:ascii="Arial" w:hAnsi="Arial" w:cs="Arial"/>
                <w:color w:val="FF0000"/>
                <w:sz w:val="22"/>
                <w:szCs w:val="22"/>
              </w:rPr>
              <w:t>2.48(2)</w:t>
            </w:r>
            <w:r w:rsidRPr="00D94EAC">
              <w:rPr>
                <w:rFonts w:ascii="Arial" w:hAnsi="Arial" w:cs="Arial"/>
                <w:b w:val="0"/>
                <w:bCs/>
                <w:color w:val="FF0000"/>
                <w:sz w:val="22"/>
                <w:szCs w:val="22"/>
              </w:rPr>
              <w:t xml:space="preserve"> </w:t>
            </w:r>
            <w:bookmarkEnd w:id="1"/>
            <w:r w:rsidRPr="00D94EAC">
              <w:rPr>
                <w:rFonts w:ascii="Arial" w:hAnsi="Arial" w:cs="Arial"/>
                <w:b w:val="0"/>
                <w:bCs/>
                <w:color w:val="FF0000"/>
                <w:sz w:val="22"/>
                <w:szCs w:val="22"/>
              </w:rPr>
              <w:t>(</w:t>
            </w:r>
            <w:r w:rsidRPr="00D94EAC">
              <w:rPr>
                <w:rFonts w:ascii="Arial" w:hAnsi="Arial" w:cs="Arial"/>
                <w:b w:val="0"/>
                <w:bCs/>
                <w:color w:val="FF0000"/>
                <w:sz w:val="22"/>
                <w:szCs w:val="22"/>
                <w:lang w:val="en-AU"/>
              </w:rPr>
              <w:t>Determination of development applications—other development) – electricity transmission - the proposal is satisfactory subject to conditions.</w:t>
            </w:r>
          </w:p>
          <w:p w14:paraId="0C2B026D" w14:textId="77777777" w:rsidR="00C76A9C" w:rsidRPr="00D94EAC" w:rsidRDefault="00C76A9C" w:rsidP="00373375">
            <w:pPr>
              <w:pStyle w:val="FigureCaption"/>
              <w:numPr>
                <w:ilvl w:val="0"/>
                <w:numId w:val="17"/>
              </w:numPr>
              <w:spacing w:before="0" w:after="0"/>
              <w:ind w:left="234" w:hanging="234"/>
              <w:jc w:val="both"/>
              <w:rPr>
                <w:rFonts w:ascii="Arial" w:hAnsi="Arial" w:cs="Arial"/>
                <w:b w:val="0"/>
                <w:bCs/>
                <w:color w:val="FF0000"/>
                <w:sz w:val="22"/>
                <w:szCs w:val="22"/>
              </w:rPr>
            </w:pPr>
            <w:r w:rsidRPr="00D94EAC">
              <w:rPr>
                <w:rFonts w:ascii="Arial" w:hAnsi="Arial" w:cs="Arial"/>
                <w:b w:val="0"/>
                <w:bCs/>
                <w:color w:val="FF0000"/>
                <w:sz w:val="22"/>
                <w:szCs w:val="22"/>
              </w:rPr>
              <w:t>Section</w:t>
            </w:r>
            <w:r w:rsidRPr="00D94EAC">
              <w:rPr>
                <w:rFonts w:ascii="Arial" w:hAnsi="Arial" w:cs="Arial"/>
                <w:b w:val="0"/>
                <w:bCs/>
                <w:color w:val="FF0000"/>
                <w:sz w:val="22"/>
                <w:szCs w:val="22"/>
                <w:lang w:val="en-AU"/>
              </w:rPr>
              <w:t xml:space="preserve"> 2.118(2) - Development with frontage to classified road</w:t>
            </w:r>
          </w:p>
          <w:p w14:paraId="6908BCDA" w14:textId="77777777" w:rsidR="00C76A9C" w:rsidRPr="00D94EAC" w:rsidRDefault="00C76A9C" w:rsidP="00373375">
            <w:pPr>
              <w:pStyle w:val="FigureCaption"/>
              <w:numPr>
                <w:ilvl w:val="0"/>
                <w:numId w:val="17"/>
              </w:numPr>
              <w:spacing w:before="0" w:after="0"/>
              <w:ind w:left="234" w:hanging="234"/>
              <w:jc w:val="both"/>
              <w:rPr>
                <w:rFonts w:ascii="Arial" w:hAnsi="Arial" w:cs="Arial"/>
                <w:b w:val="0"/>
                <w:bCs/>
                <w:color w:val="FF0000"/>
                <w:sz w:val="22"/>
                <w:szCs w:val="22"/>
              </w:rPr>
            </w:pPr>
            <w:r w:rsidRPr="00D94EAC">
              <w:rPr>
                <w:rFonts w:ascii="Arial" w:hAnsi="Arial" w:cs="Arial"/>
                <w:b w:val="0"/>
                <w:bCs/>
                <w:color w:val="FF0000"/>
                <w:sz w:val="22"/>
                <w:szCs w:val="22"/>
              </w:rPr>
              <w:t>Section</w:t>
            </w:r>
            <w:r w:rsidRPr="00D94EAC">
              <w:rPr>
                <w:rFonts w:ascii="Arial" w:hAnsi="Arial" w:cs="Arial"/>
                <w:b w:val="0"/>
                <w:bCs/>
                <w:color w:val="FF0000"/>
                <w:sz w:val="22"/>
                <w:szCs w:val="22"/>
                <w:lang w:val="en-AU"/>
              </w:rPr>
              <w:t xml:space="preserve"> 2.119(2)   Impact of road noise or vibration on non-road development</w:t>
            </w:r>
          </w:p>
          <w:p w14:paraId="0F41EC50" w14:textId="77777777" w:rsidR="00C76A9C" w:rsidRPr="00CD499A" w:rsidRDefault="00C76A9C" w:rsidP="00373375">
            <w:pPr>
              <w:pStyle w:val="FigureCaption"/>
              <w:numPr>
                <w:ilvl w:val="0"/>
                <w:numId w:val="17"/>
              </w:numPr>
              <w:spacing w:before="0" w:after="0"/>
              <w:ind w:left="234" w:hanging="234"/>
              <w:jc w:val="both"/>
              <w:rPr>
                <w:rStyle w:val="frag-heading"/>
                <w:rFonts w:ascii="Arial" w:hAnsi="Arial" w:cs="Arial"/>
                <w:b w:val="0"/>
                <w:color w:val="FF0000"/>
                <w:sz w:val="22"/>
                <w:szCs w:val="22"/>
              </w:rPr>
            </w:pPr>
            <w:r w:rsidRPr="00D94EAC">
              <w:rPr>
                <w:rFonts w:ascii="Arial" w:hAnsi="Arial" w:cs="Arial"/>
                <w:b w:val="0"/>
                <w:bCs/>
                <w:color w:val="FF0000"/>
                <w:sz w:val="22"/>
                <w:szCs w:val="22"/>
              </w:rPr>
              <w:t>Section</w:t>
            </w:r>
            <w:r w:rsidRPr="00D94EAC">
              <w:rPr>
                <w:rFonts w:ascii="Arial" w:hAnsi="Arial" w:cs="Arial"/>
                <w:b w:val="0"/>
                <w:bCs/>
                <w:color w:val="FF0000"/>
                <w:sz w:val="22"/>
                <w:szCs w:val="22"/>
                <w:lang w:val="en-AU"/>
              </w:rPr>
              <w:t xml:space="preserve"> 2.121</w:t>
            </w:r>
            <w:r w:rsidRPr="00D94EAC">
              <w:rPr>
                <w:rFonts w:ascii="Arial" w:hAnsi="Arial" w:cs="Arial"/>
                <w:b w:val="0"/>
                <w:bCs/>
                <w:color w:val="FF0000"/>
                <w:sz w:val="21"/>
                <w:szCs w:val="21"/>
                <w:shd w:val="clear" w:color="auto" w:fill="FFFFFF"/>
              </w:rPr>
              <w:t>(4)</w:t>
            </w:r>
            <w:r w:rsidRPr="00CD499A">
              <w:rPr>
                <w:rFonts w:ascii="Arial" w:hAnsi="Arial" w:cs="Arial"/>
                <w:color w:val="FF0000"/>
                <w:sz w:val="21"/>
                <w:szCs w:val="21"/>
                <w:shd w:val="clear" w:color="auto" w:fill="FFFFFF"/>
              </w:rPr>
              <w:t xml:space="preserve"> - </w:t>
            </w:r>
            <w:r w:rsidRPr="00CD499A">
              <w:rPr>
                <w:rStyle w:val="frag-heading"/>
                <w:rFonts w:ascii="Arial" w:hAnsi="Arial" w:cs="Arial"/>
                <w:b w:val="0"/>
                <w:bCs/>
                <w:color w:val="FF0000"/>
                <w:sz w:val="21"/>
                <w:szCs w:val="21"/>
                <w:shd w:val="clear" w:color="auto" w:fill="FFFFFF"/>
              </w:rPr>
              <w:t>Traffic-generating development</w:t>
            </w:r>
          </w:p>
          <w:p w14:paraId="6F1368DD" w14:textId="77777777" w:rsidR="00C76A9C" w:rsidRPr="00CD499A" w:rsidRDefault="00C76A9C" w:rsidP="0017208D">
            <w:pPr>
              <w:pStyle w:val="FigureCaption"/>
              <w:spacing w:before="0" w:after="0"/>
              <w:ind w:left="234"/>
              <w:jc w:val="both"/>
              <w:rPr>
                <w:rStyle w:val="frag-heading"/>
                <w:rFonts w:ascii="Arial" w:hAnsi="Arial" w:cs="Arial"/>
                <w:b w:val="0"/>
                <w:color w:val="FF0000"/>
                <w:sz w:val="22"/>
                <w:szCs w:val="22"/>
              </w:rPr>
            </w:pPr>
          </w:p>
          <w:p w14:paraId="56AAE224" w14:textId="77777777" w:rsidR="00C76A9C" w:rsidRPr="00CD499A" w:rsidRDefault="00C76A9C" w:rsidP="0017208D">
            <w:pPr>
              <w:pStyle w:val="FigureCaption"/>
              <w:spacing w:before="0" w:after="0"/>
              <w:ind w:left="0"/>
              <w:jc w:val="both"/>
              <w:rPr>
                <w:rFonts w:ascii="Arial" w:hAnsi="Arial" w:cs="Arial"/>
                <w:b w:val="0"/>
                <w:color w:val="FF0000"/>
                <w:sz w:val="22"/>
                <w:szCs w:val="22"/>
              </w:rPr>
            </w:pPr>
            <w:r w:rsidRPr="00D94EAC">
              <w:rPr>
                <w:rStyle w:val="frag-no"/>
                <w:rFonts w:ascii="Arial" w:hAnsi="Arial" w:cs="Arial"/>
                <w:b w:val="0"/>
                <w:color w:val="FF0000"/>
                <w:sz w:val="21"/>
                <w:szCs w:val="21"/>
                <w:shd w:val="clear" w:color="auto" w:fill="FFFFFF"/>
              </w:rPr>
              <w:t>Chapter 3</w:t>
            </w:r>
            <w:r w:rsidRPr="00CD499A">
              <w:rPr>
                <w:rStyle w:val="frag-no"/>
                <w:rFonts w:ascii="Arial" w:hAnsi="Arial" w:cs="Arial"/>
                <w:bCs/>
                <w:color w:val="FF0000"/>
                <w:sz w:val="21"/>
                <w:szCs w:val="21"/>
                <w:shd w:val="clear" w:color="auto" w:fill="FFFFFF"/>
              </w:rPr>
              <w:t>:</w:t>
            </w:r>
            <w:r w:rsidRPr="00CD499A">
              <w:rPr>
                <w:rFonts w:ascii="Arial" w:hAnsi="Arial" w:cs="Arial"/>
                <w:b w:val="0"/>
                <w:color w:val="FF0000"/>
                <w:sz w:val="22"/>
                <w:szCs w:val="22"/>
              </w:rPr>
              <w:t xml:space="preserve"> Educational Establishments</w:t>
            </w:r>
          </w:p>
          <w:p w14:paraId="74B262A8" w14:textId="77777777" w:rsidR="00C76A9C" w:rsidRPr="00CD499A" w:rsidRDefault="00C76A9C" w:rsidP="00373375">
            <w:pPr>
              <w:pStyle w:val="FigureCaption"/>
              <w:numPr>
                <w:ilvl w:val="0"/>
                <w:numId w:val="17"/>
              </w:numPr>
              <w:spacing w:before="0" w:after="0"/>
              <w:ind w:left="234" w:hanging="234"/>
              <w:jc w:val="both"/>
              <w:rPr>
                <w:rFonts w:ascii="Arial" w:hAnsi="Arial" w:cs="Arial"/>
                <w:b w:val="0"/>
                <w:color w:val="FF0000"/>
                <w:sz w:val="22"/>
                <w:szCs w:val="22"/>
              </w:rPr>
            </w:pPr>
            <w:r w:rsidRPr="00CD499A">
              <w:rPr>
                <w:rFonts w:ascii="Arial" w:hAnsi="Arial" w:cs="Arial"/>
                <w:b w:val="0"/>
                <w:color w:val="FF0000"/>
                <w:sz w:val="22"/>
                <w:szCs w:val="22"/>
              </w:rPr>
              <w:t xml:space="preserve">Section 3.23 - </w:t>
            </w:r>
            <w:r w:rsidRPr="00CD499A">
              <w:rPr>
                <w:rFonts w:ascii="Arial" w:hAnsi="Arial" w:cs="Arial"/>
                <w:b w:val="0"/>
                <w:bCs/>
                <w:color w:val="FF0000"/>
                <w:sz w:val="22"/>
                <w:szCs w:val="22"/>
                <w:lang w:val="en-AU"/>
              </w:rPr>
              <w:t>Centre-based childcare facility—matters for consideration by consent authorities</w:t>
            </w:r>
          </w:p>
          <w:p w14:paraId="7A7FB03A" w14:textId="77777777" w:rsidR="00C76A9C" w:rsidRPr="00CD499A" w:rsidRDefault="00C76A9C" w:rsidP="0017208D">
            <w:pPr>
              <w:pStyle w:val="FigureCaption"/>
              <w:spacing w:before="0" w:after="0"/>
              <w:ind w:left="234"/>
              <w:jc w:val="both"/>
              <w:rPr>
                <w:rFonts w:ascii="Arial" w:hAnsi="Arial" w:cs="Arial"/>
                <w:b w:val="0"/>
                <w:color w:val="FF0000"/>
                <w:sz w:val="22"/>
                <w:szCs w:val="22"/>
              </w:rPr>
            </w:pPr>
          </w:p>
          <w:p w14:paraId="0F98A22D" w14:textId="77777777" w:rsidR="00C76A9C" w:rsidRPr="00D94EAC" w:rsidRDefault="00C76A9C" w:rsidP="0017208D">
            <w:pPr>
              <w:pStyle w:val="FigureCaption"/>
              <w:spacing w:before="0" w:after="0"/>
              <w:ind w:left="0"/>
              <w:jc w:val="both"/>
              <w:rPr>
                <w:rFonts w:ascii="Arial" w:hAnsi="Arial" w:cs="Arial"/>
                <w:b w:val="0"/>
                <w:color w:val="FF0000"/>
                <w:sz w:val="22"/>
                <w:szCs w:val="22"/>
              </w:rPr>
            </w:pPr>
            <w:r w:rsidRPr="00D94EAC">
              <w:rPr>
                <w:rStyle w:val="frag-no"/>
                <w:rFonts w:ascii="Arial" w:hAnsi="Arial" w:cs="Arial"/>
                <w:b w:val="0"/>
                <w:color w:val="FF0000"/>
                <w:sz w:val="21"/>
                <w:szCs w:val="21"/>
                <w:shd w:val="clear" w:color="auto" w:fill="FFFFFF"/>
              </w:rPr>
              <w:t>Chapter 4:</w:t>
            </w:r>
            <w:r w:rsidRPr="00D94EAC">
              <w:rPr>
                <w:rFonts w:ascii="Arial" w:hAnsi="Arial" w:cs="Arial"/>
                <w:b w:val="0"/>
                <w:color w:val="FF0000"/>
                <w:sz w:val="22"/>
                <w:szCs w:val="22"/>
              </w:rPr>
              <w:t xml:space="preserve"> Major Infrastructure Corridors</w:t>
            </w:r>
          </w:p>
          <w:p w14:paraId="6D924A9F" w14:textId="77777777" w:rsidR="00C76A9C" w:rsidRPr="00D94EAC" w:rsidRDefault="00C76A9C" w:rsidP="0017208D">
            <w:pPr>
              <w:pStyle w:val="FigureCaption"/>
              <w:spacing w:before="0" w:after="0"/>
              <w:ind w:left="0"/>
              <w:jc w:val="both"/>
              <w:rPr>
                <w:rFonts w:ascii="Arial" w:hAnsi="Arial" w:cs="Arial"/>
                <w:b w:val="0"/>
                <w:color w:val="FF0000"/>
                <w:sz w:val="22"/>
                <w:szCs w:val="22"/>
              </w:rPr>
            </w:pPr>
          </w:p>
          <w:p w14:paraId="2045B165" w14:textId="77777777" w:rsidR="00C76A9C" w:rsidRPr="00CD499A" w:rsidRDefault="00C76A9C" w:rsidP="0017208D">
            <w:pPr>
              <w:pStyle w:val="FigureCaption"/>
              <w:spacing w:before="0" w:after="0"/>
              <w:ind w:left="0"/>
              <w:jc w:val="both"/>
              <w:rPr>
                <w:rFonts w:ascii="Arial" w:hAnsi="Arial" w:cs="Arial"/>
                <w:b w:val="0"/>
                <w:color w:val="FF0000"/>
                <w:sz w:val="22"/>
                <w:szCs w:val="22"/>
              </w:rPr>
            </w:pPr>
            <w:r w:rsidRPr="00D94EAC">
              <w:rPr>
                <w:rFonts w:ascii="Arial" w:hAnsi="Arial" w:cs="Arial"/>
                <w:b w:val="0"/>
                <w:color w:val="FF0000"/>
                <w:sz w:val="22"/>
                <w:szCs w:val="22"/>
                <w:lang w:val="en-AU"/>
              </w:rPr>
              <w:t>Chapter 5:</w:t>
            </w:r>
            <w:r w:rsidRPr="00CD499A">
              <w:rPr>
                <w:rFonts w:ascii="Arial" w:hAnsi="Arial" w:cs="Arial"/>
                <w:b w:val="0"/>
                <w:color w:val="FF0000"/>
                <w:sz w:val="22"/>
                <w:szCs w:val="22"/>
              </w:rPr>
              <w:t xml:space="preserve"> Three Ports – Port Botany, Port Kembla and Newcastle</w:t>
            </w:r>
          </w:p>
        </w:tc>
        <w:tc>
          <w:tcPr>
            <w:tcW w:w="1090" w:type="dxa"/>
          </w:tcPr>
          <w:p w14:paraId="2CB33E71"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Y/N</w:t>
            </w:r>
          </w:p>
        </w:tc>
      </w:tr>
      <w:tr w:rsidR="00C76A9C" w:rsidRPr="00E7554E" w14:paraId="7EEEA3A5" w14:textId="77777777" w:rsidTr="00C76A9C">
        <w:tc>
          <w:tcPr>
            <w:tcW w:w="2547" w:type="dxa"/>
          </w:tcPr>
          <w:p w14:paraId="0FA578D7" w14:textId="77777777" w:rsidR="00C76A9C" w:rsidRPr="00253CDF" w:rsidRDefault="00C76A9C" w:rsidP="0017208D">
            <w:pPr>
              <w:pStyle w:val="FigureCaption"/>
              <w:spacing w:before="0" w:after="0"/>
              <w:ind w:left="0"/>
              <w:jc w:val="left"/>
              <w:rPr>
                <w:rFonts w:ascii="Arial" w:hAnsi="Arial" w:cs="Arial"/>
                <w:b w:val="0"/>
                <w:color w:val="auto"/>
                <w:sz w:val="22"/>
                <w:szCs w:val="22"/>
                <w:highlight w:val="yellow"/>
              </w:rPr>
            </w:pPr>
            <w:r w:rsidRPr="002B1FAE">
              <w:rPr>
                <w:rFonts w:ascii="Arial" w:hAnsi="Arial" w:cs="Arial"/>
                <w:b w:val="0"/>
                <w:color w:val="auto"/>
                <w:sz w:val="22"/>
                <w:szCs w:val="22"/>
              </w:rPr>
              <w:t xml:space="preserve">Proposed Instruments </w:t>
            </w:r>
          </w:p>
        </w:tc>
        <w:tc>
          <w:tcPr>
            <w:tcW w:w="5999" w:type="dxa"/>
          </w:tcPr>
          <w:p w14:paraId="5A198D52" w14:textId="77777777" w:rsidR="00C76A9C" w:rsidRPr="00CD499A" w:rsidRDefault="00C76A9C" w:rsidP="0017208D">
            <w:pPr>
              <w:pStyle w:val="FigureCaption"/>
              <w:spacing w:before="0" w:after="0"/>
              <w:ind w:left="0"/>
              <w:jc w:val="both"/>
              <w:rPr>
                <w:rFonts w:ascii="Arial" w:hAnsi="Arial" w:cs="Arial"/>
                <w:b w:val="0"/>
                <w:color w:val="FF0000"/>
                <w:sz w:val="22"/>
                <w:szCs w:val="22"/>
              </w:rPr>
            </w:pPr>
            <w:r w:rsidRPr="00CD499A">
              <w:rPr>
                <w:rFonts w:ascii="Arial" w:hAnsi="Arial" w:cs="Arial"/>
                <w:b w:val="0"/>
                <w:color w:val="FF0000"/>
                <w:sz w:val="22"/>
                <w:szCs w:val="22"/>
              </w:rPr>
              <w:t>No compliance issues identified.</w:t>
            </w:r>
          </w:p>
        </w:tc>
        <w:tc>
          <w:tcPr>
            <w:tcW w:w="1090" w:type="dxa"/>
          </w:tcPr>
          <w:p w14:paraId="214F6BFE"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Yes</w:t>
            </w:r>
          </w:p>
        </w:tc>
      </w:tr>
      <w:tr w:rsidR="00CD499A" w:rsidRPr="00CD499A" w14:paraId="69B16409" w14:textId="77777777" w:rsidTr="00C76A9C">
        <w:tc>
          <w:tcPr>
            <w:tcW w:w="2547" w:type="dxa"/>
          </w:tcPr>
          <w:p w14:paraId="2408EFDF"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LEP</w:t>
            </w:r>
          </w:p>
        </w:tc>
        <w:tc>
          <w:tcPr>
            <w:tcW w:w="5999" w:type="dxa"/>
          </w:tcPr>
          <w:p w14:paraId="05E70C77" w14:textId="77777777" w:rsidR="00C76A9C" w:rsidRPr="00CD499A" w:rsidRDefault="00C76A9C" w:rsidP="00373375">
            <w:pPr>
              <w:pStyle w:val="FigureCaption"/>
              <w:numPr>
                <w:ilvl w:val="0"/>
                <w:numId w:val="17"/>
              </w:numPr>
              <w:spacing w:before="0" w:after="0"/>
              <w:ind w:left="174" w:hanging="174"/>
              <w:jc w:val="both"/>
              <w:rPr>
                <w:rFonts w:ascii="Arial" w:hAnsi="Arial" w:cs="Arial"/>
                <w:b w:val="0"/>
                <w:bCs/>
                <w:color w:val="FF0000"/>
                <w:sz w:val="22"/>
                <w:szCs w:val="22"/>
                <w:lang w:val="en-AU"/>
              </w:rPr>
            </w:pPr>
            <w:r w:rsidRPr="00CD499A">
              <w:rPr>
                <w:rFonts w:ascii="Arial" w:hAnsi="Arial" w:cs="Arial"/>
                <w:b w:val="0"/>
                <w:bCs/>
                <w:color w:val="FF0000"/>
                <w:sz w:val="22"/>
                <w:szCs w:val="22"/>
                <w:lang w:val="en-AU"/>
              </w:rPr>
              <w:t>Clause 2.3 – Permissibility and zone objectives</w:t>
            </w:r>
          </w:p>
          <w:p w14:paraId="0BD5EB87" w14:textId="77777777" w:rsidR="00C76A9C" w:rsidRPr="00CD499A" w:rsidRDefault="00C76A9C" w:rsidP="00373375">
            <w:pPr>
              <w:pStyle w:val="FigureCaption"/>
              <w:numPr>
                <w:ilvl w:val="0"/>
                <w:numId w:val="17"/>
              </w:numPr>
              <w:spacing w:before="0" w:after="0"/>
              <w:ind w:left="174" w:hanging="174"/>
              <w:jc w:val="both"/>
              <w:rPr>
                <w:rFonts w:ascii="Arial" w:hAnsi="Arial" w:cs="Arial"/>
                <w:b w:val="0"/>
                <w:bCs/>
                <w:color w:val="FF0000"/>
                <w:sz w:val="22"/>
                <w:szCs w:val="22"/>
                <w:lang w:val="en-AU"/>
              </w:rPr>
            </w:pPr>
            <w:r w:rsidRPr="00CD499A">
              <w:rPr>
                <w:rFonts w:ascii="Arial" w:hAnsi="Arial" w:cs="Arial"/>
                <w:b w:val="0"/>
                <w:bCs/>
                <w:color w:val="FF0000"/>
                <w:sz w:val="22"/>
                <w:szCs w:val="22"/>
                <w:lang w:val="en-AU"/>
              </w:rPr>
              <w:t>Clause ? - Urban release areas/satisfactory arrangements clauses</w:t>
            </w:r>
          </w:p>
        </w:tc>
        <w:tc>
          <w:tcPr>
            <w:tcW w:w="1090" w:type="dxa"/>
          </w:tcPr>
          <w:p w14:paraId="28B959A9" w14:textId="77777777" w:rsidR="00C76A9C" w:rsidRPr="00CD499A" w:rsidRDefault="00C76A9C" w:rsidP="0017208D">
            <w:pPr>
              <w:pStyle w:val="FigureCaption"/>
              <w:spacing w:before="0" w:after="0"/>
              <w:ind w:left="0"/>
              <w:rPr>
                <w:rFonts w:ascii="Arial" w:hAnsi="Arial" w:cs="Arial"/>
                <w:b w:val="0"/>
                <w:color w:val="FF0000"/>
                <w:sz w:val="22"/>
                <w:szCs w:val="22"/>
              </w:rPr>
            </w:pPr>
            <w:r w:rsidRPr="00CD499A">
              <w:rPr>
                <w:rFonts w:ascii="Arial" w:hAnsi="Arial" w:cs="Arial"/>
                <w:b w:val="0"/>
                <w:color w:val="FF0000"/>
                <w:sz w:val="22"/>
                <w:szCs w:val="22"/>
              </w:rPr>
              <w:t>Y/N</w:t>
            </w:r>
          </w:p>
        </w:tc>
      </w:tr>
    </w:tbl>
    <w:p w14:paraId="79BC4F3F" w14:textId="77777777" w:rsidR="00FE7FF9" w:rsidRPr="00B9144C" w:rsidRDefault="00FE7FF9" w:rsidP="00FE7FF9">
      <w:pPr>
        <w:shd w:val="clear" w:color="auto" w:fill="FFFFFF"/>
        <w:spacing w:after="0" w:line="240" w:lineRule="auto"/>
        <w:ind w:right="-23"/>
        <w:rPr>
          <w:rFonts w:ascii="Arial" w:hAnsi="Arial" w:cs="Arial"/>
          <w:color w:val="FF0000"/>
          <w:lang w:eastAsia="en-GB"/>
        </w:rPr>
      </w:pPr>
      <w:r w:rsidRPr="00B9144C">
        <w:rPr>
          <w:rFonts w:ascii="Arial" w:hAnsi="Arial" w:cs="Arial"/>
          <w:color w:val="FF0000"/>
          <w:lang w:eastAsia="en-GB"/>
        </w:rPr>
        <w:lastRenderedPageBreak/>
        <w:t>For each SEPP:</w:t>
      </w:r>
    </w:p>
    <w:p w14:paraId="48391B8C" w14:textId="461A3B94" w:rsidR="00FE7FF9" w:rsidRDefault="00FE7FF9" w:rsidP="00373375">
      <w:pPr>
        <w:pStyle w:val="ListParagraph"/>
        <w:numPr>
          <w:ilvl w:val="0"/>
          <w:numId w:val="13"/>
        </w:numPr>
        <w:shd w:val="clear" w:color="auto" w:fill="FFFFFF"/>
        <w:spacing w:after="0" w:line="240" w:lineRule="auto"/>
        <w:ind w:right="-23"/>
        <w:jc w:val="both"/>
        <w:rPr>
          <w:rFonts w:ascii="Arial" w:hAnsi="Arial" w:cs="Arial"/>
          <w:color w:val="FF0000"/>
          <w:lang w:eastAsia="en-GB"/>
        </w:rPr>
      </w:pPr>
      <w:r w:rsidRPr="003F4F9F">
        <w:rPr>
          <w:rFonts w:ascii="Arial" w:hAnsi="Arial" w:cs="Arial"/>
          <w:color w:val="FF0000"/>
          <w:lang w:eastAsia="en-GB"/>
        </w:rPr>
        <w:t>Outline</w:t>
      </w:r>
      <w:r w:rsidR="00C76A9C">
        <w:rPr>
          <w:rFonts w:ascii="Arial" w:hAnsi="Arial" w:cs="Arial"/>
          <w:color w:val="FF0000"/>
          <w:lang w:eastAsia="en-GB"/>
        </w:rPr>
        <w:t xml:space="preserve"> only</w:t>
      </w:r>
      <w:r w:rsidRPr="003F4F9F">
        <w:rPr>
          <w:rFonts w:ascii="Arial" w:hAnsi="Arial" w:cs="Arial"/>
          <w:color w:val="FF0000"/>
          <w:lang w:eastAsia="en-GB"/>
        </w:rPr>
        <w:t xml:space="preserve"> </w:t>
      </w:r>
      <w:r w:rsidRPr="00DC2047">
        <w:rPr>
          <w:rFonts w:ascii="Arial" w:hAnsi="Arial" w:cs="Arial"/>
          <w:color w:val="FF0000"/>
          <w:u w:val="single"/>
          <w:lang w:eastAsia="en-GB"/>
        </w:rPr>
        <w:t>key points</w:t>
      </w:r>
      <w:r w:rsidRPr="003F4F9F">
        <w:rPr>
          <w:rFonts w:ascii="Arial" w:hAnsi="Arial" w:cs="Arial"/>
          <w:color w:val="FF0000"/>
          <w:lang w:eastAsia="en-GB"/>
        </w:rPr>
        <w:t xml:space="preserve"> of the SEPP</w:t>
      </w:r>
      <w:r w:rsidR="00C76A9C">
        <w:rPr>
          <w:rFonts w:ascii="Arial" w:hAnsi="Arial" w:cs="Arial"/>
          <w:color w:val="FF0000"/>
          <w:lang w:eastAsia="en-GB"/>
        </w:rPr>
        <w:t xml:space="preserve"> in the table</w:t>
      </w:r>
      <w:r w:rsidRPr="003F4F9F">
        <w:rPr>
          <w:rFonts w:ascii="Arial" w:hAnsi="Arial" w:cs="Arial"/>
          <w:color w:val="FF0000"/>
          <w:lang w:eastAsia="en-GB"/>
        </w:rPr>
        <w:t xml:space="preserve"> including any pre-conditions, definitions or other threshold tests</w:t>
      </w:r>
    </w:p>
    <w:p w14:paraId="51E2A6D8" w14:textId="77777777" w:rsidR="00FE7FF9" w:rsidRDefault="00FE7FF9" w:rsidP="00373375">
      <w:pPr>
        <w:pStyle w:val="ListParagraph"/>
        <w:numPr>
          <w:ilvl w:val="0"/>
          <w:numId w:val="13"/>
        </w:numPr>
        <w:shd w:val="clear" w:color="auto" w:fill="FFFFFF" w:themeFill="background1"/>
        <w:spacing w:after="0" w:line="240" w:lineRule="auto"/>
        <w:ind w:right="-23"/>
        <w:jc w:val="both"/>
        <w:rPr>
          <w:rFonts w:ascii="Arial" w:hAnsi="Arial" w:cs="Arial"/>
          <w:color w:val="FF0000"/>
          <w:lang w:eastAsia="en-GB"/>
        </w:rPr>
      </w:pPr>
      <w:r>
        <w:rPr>
          <w:rFonts w:ascii="Arial" w:hAnsi="Arial" w:cs="Arial"/>
          <w:color w:val="FF0000"/>
          <w:lang w:eastAsia="en-GB"/>
        </w:rPr>
        <w:t>Only provide</w:t>
      </w:r>
      <w:r w:rsidRPr="1ED6136B">
        <w:rPr>
          <w:rFonts w:ascii="Arial" w:hAnsi="Arial" w:cs="Arial"/>
          <w:color w:val="FF0000"/>
          <w:lang w:eastAsia="en-GB"/>
        </w:rPr>
        <w:t xml:space="preserve"> </w:t>
      </w:r>
      <w:r>
        <w:rPr>
          <w:rFonts w:ascii="Arial" w:hAnsi="Arial" w:cs="Arial"/>
          <w:color w:val="FF0000"/>
          <w:lang w:eastAsia="en-GB"/>
        </w:rPr>
        <w:t xml:space="preserve">detailed </w:t>
      </w:r>
      <w:r w:rsidRPr="1ED6136B">
        <w:rPr>
          <w:rFonts w:ascii="Arial" w:hAnsi="Arial" w:cs="Arial"/>
          <w:color w:val="FF0000"/>
          <w:lang w:eastAsia="en-GB"/>
        </w:rPr>
        <w:t>tables of compliance in the attachments</w:t>
      </w:r>
    </w:p>
    <w:p w14:paraId="7F279644" w14:textId="77777777" w:rsidR="00FE7FF9" w:rsidRDefault="00FE7FF9" w:rsidP="00373375">
      <w:pPr>
        <w:pStyle w:val="ListParagraph"/>
        <w:numPr>
          <w:ilvl w:val="0"/>
          <w:numId w:val="13"/>
        </w:numPr>
        <w:shd w:val="clear" w:color="auto" w:fill="FFFFFF"/>
        <w:spacing w:after="0" w:line="240" w:lineRule="auto"/>
        <w:ind w:right="-23"/>
        <w:jc w:val="both"/>
        <w:rPr>
          <w:rFonts w:ascii="Arial" w:hAnsi="Arial" w:cs="Arial"/>
          <w:color w:val="FF0000"/>
          <w:lang w:eastAsia="en-GB"/>
        </w:rPr>
      </w:pPr>
      <w:r>
        <w:rPr>
          <w:rFonts w:ascii="Arial" w:hAnsi="Arial" w:cs="Arial"/>
          <w:color w:val="FF0000"/>
          <w:lang w:eastAsia="en-GB"/>
        </w:rPr>
        <w:t>Note if permissibility is provided via a SEPP (Seniors Housing, Education SEPP etc);</w:t>
      </w:r>
    </w:p>
    <w:p w14:paraId="5A8C6EB0" w14:textId="77777777" w:rsidR="00FE7FF9" w:rsidRPr="003F4F9F" w:rsidRDefault="00FE7FF9" w:rsidP="00373375">
      <w:pPr>
        <w:pStyle w:val="ListParagraph"/>
        <w:numPr>
          <w:ilvl w:val="0"/>
          <w:numId w:val="13"/>
        </w:numPr>
        <w:shd w:val="clear" w:color="auto" w:fill="FFFFFF"/>
        <w:spacing w:after="0" w:line="240" w:lineRule="auto"/>
        <w:ind w:right="-23"/>
        <w:jc w:val="both"/>
        <w:rPr>
          <w:rFonts w:ascii="Arial" w:hAnsi="Arial" w:cs="Arial"/>
          <w:color w:val="FF0000"/>
          <w:lang w:eastAsia="en-GB"/>
        </w:rPr>
      </w:pPr>
      <w:r>
        <w:rPr>
          <w:rFonts w:ascii="Arial" w:hAnsi="Arial" w:cs="Arial"/>
          <w:color w:val="FF0000"/>
          <w:lang w:eastAsia="en-GB"/>
        </w:rPr>
        <w:t>Note design review, ADG etc for SEPP 65</w:t>
      </w:r>
    </w:p>
    <w:p w14:paraId="7F945CE2" w14:textId="77777777" w:rsidR="00FE7FF9" w:rsidRDefault="00FE7FF9" w:rsidP="00C25B74">
      <w:pPr>
        <w:shd w:val="clear" w:color="auto" w:fill="FFFFFF"/>
        <w:spacing w:after="0" w:line="240" w:lineRule="auto"/>
        <w:ind w:right="-23"/>
        <w:rPr>
          <w:rFonts w:ascii="Arial" w:hAnsi="Arial" w:cs="Arial"/>
          <w:lang w:eastAsia="en-GB"/>
        </w:rPr>
      </w:pPr>
    </w:p>
    <w:p w14:paraId="43398CEE" w14:textId="6DA07D54" w:rsidR="00FE7FF9" w:rsidRPr="00FE7FF9" w:rsidRDefault="00DC2047" w:rsidP="00C25B74">
      <w:pPr>
        <w:shd w:val="clear" w:color="auto" w:fill="FFFFFF"/>
        <w:spacing w:after="0" w:line="240" w:lineRule="auto"/>
        <w:ind w:right="-23"/>
        <w:rPr>
          <w:rFonts w:ascii="Arial" w:hAnsi="Arial" w:cs="Arial"/>
          <w:color w:val="FF0000"/>
          <w:lang w:eastAsia="en-GB"/>
        </w:rPr>
      </w:pPr>
      <w:r>
        <w:rPr>
          <w:rFonts w:ascii="Arial" w:hAnsi="Arial" w:cs="Arial"/>
          <w:color w:val="FF0000"/>
          <w:lang w:eastAsia="en-GB"/>
        </w:rPr>
        <w:t>[</w:t>
      </w:r>
      <w:r w:rsidR="00FE7FF9" w:rsidRPr="00FE7FF9">
        <w:rPr>
          <w:rFonts w:ascii="Arial" w:hAnsi="Arial" w:cs="Arial"/>
          <w:color w:val="FF0000"/>
          <w:lang w:eastAsia="en-GB"/>
        </w:rPr>
        <w:t>Delete/add SEPP</w:t>
      </w:r>
      <w:r w:rsidR="00C76A9C">
        <w:rPr>
          <w:rFonts w:ascii="Arial" w:hAnsi="Arial" w:cs="Arial"/>
          <w:color w:val="FF0000"/>
          <w:lang w:eastAsia="en-GB"/>
        </w:rPr>
        <w:t>s</w:t>
      </w:r>
      <w:r w:rsidR="00FE7FF9" w:rsidRPr="00FE7FF9">
        <w:rPr>
          <w:rFonts w:ascii="Arial" w:hAnsi="Arial" w:cs="Arial"/>
          <w:color w:val="FF0000"/>
          <w:lang w:eastAsia="en-GB"/>
        </w:rPr>
        <w:t xml:space="preserve"> where required</w:t>
      </w:r>
      <w:r>
        <w:rPr>
          <w:rFonts w:ascii="Arial" w:hAnsi="Arial" w:cs="Arial"/>
          <w:color w:val="FF0000"/>
          <w:lang w:eastAsia="en-GB"/>
        </w:rPr>
        <w:t>]</w:t>
      </w:r>
    </w:p>
    <w:p w14:paraId="6EF19109" w14:textId="776C6A77" w:rsidR="00FE7FF9" w:rsidRDefault="00FE7FF9" w:rsidP="00C25B74">
      <w:pPr>
        <w:shd w:val="clear" w:color="auto" w:fill="FFFFFF"/>
        <w:spacing w:after="0" w:line="240" w:lineRule="auto"/>
        <w:ind w:right="-23"/>
        <w:rPr>
          <w:rFonts w:ascii="Arial" w:hAnsi="Arial" w:cs="Arial"/>
          <w:lang w:eastAsia="en-GB"/>
        </w:rPr>
      </w:pPr>
    </w:p>
    <w:p w14:paraId="153D3EEF" w14:textId="38EDE681" w:rsidR="00C76A9C" w:rsidRDefault="00C76A9C" w:rsidP="00C25B74">
      <w:pPr>
        <w:shd w:val="clear" w:color="auto" w:fill="FFFFFF"/>
        <w:spacing w:after="0" w:line="240" w:lineRule="auto"/>
        <w:ind w:right="-23"/>
        <w:rPr>
          <w:rFonts w:ascii="Arial" w:hAnsi="Arial" w:cs="Arial"/>
          <w:lang w:eastAsia="en-GB"/>
        </w:rPr>
      </w:pPr>
      <w:r>
        <w:rPr>
          <w:rFonts w:ascii="Arial" w:hAnsi="Arial" w:cs="Arial"/>
          <w:lang w:eastAsia="en-GB"/>
        </w:rPr>
        <w:t>Consideration of the relevant SEPPs is outlined below</w:t>
      </w:r>
      <w:r w:rsidR="00AB53B8">
        <w:rPr>
          <w:rFonts w:ascii="Arial" w:hAnsi="Arial" w:cs="Arial"/>
          <w:lang w:eastAsia="en-GB"/>
        </w:rPr>
        <w:t xml:space="preserve"> </w:t>
      </w:r>
      <w:r w:rsidR="00AB53B8" w:rsidRPr="007B7582">
        <w:rPr>
          <w:rFonts w:ascii="Arial" w:hAnsi="Arial" w:cs="Arial"/>
          <w:color w:val="FF0000"/>
          <w:lang w:eastAsia="en-GB"/>
        </w:rPr>
        <w:t>[O</w:t>
      </w:r>
      <w:r w:rsidR="007B7582" w:rsidRPr="007B7582">
        <w:rPr>
          <w:rFonts w:ascii="Arial" w:hAnsi="Arial" w:cs="Arial"/>
          <w:color w:val="FF0000"/>
          <w:lang w:eastAsia="en-GB"/>
        </w:rPr>
        <w:t>utline relevant SEPP</w:t>
      </w:r>
      <w:r w:rsidR="00AB53B8" w:rsidRPr="007B7582">
        <w:rPr>
          <w:rFonts w:ascii="Arial" w:hAnsi="Arial" w:cs="Arial"/>
          <w:color w:val="FF0000"/>
          <w:lang w:eastAsia="en-GB"/>
        </w:rPr>
        <w:t>s from list and add assessment</w:t>
      </w:r>
      <w:r w:rsidR="007B7582" w:rsidRPr="007B7582">
        <w:rPr>
          <w:rFonts w:ascii="Arial" w:hAnsi="Arial" w:cs="Arial"/>
          <w:color w:val="FF0000"/>
          <w:lang w:eastAsia="en-GB"/>
        </w:rPr>
        <w:t>. Any compliance tables needed should be provided as an attachment]</w:t>
      </w:r>
      <w:r w:rsidRPr="007B7582">
        <w:rPr>
          <w:rFonts w:ascii="Arial" w:hAnsi="Arial" w:cs="Arial"/>
          <w:color w:val="FF0000"/>
          <w:lang w:eastAsia="en-GB"/>
        </w:rPr>
        <w:t>.</w:t>
      </w:r>
    </w:p>
    <w:p w14:paraId="611A56BD" w14:textId="6D3430DD" w:rsidR="00C76A9C" w:rsidRDefault="00C76A9C" w:rsidP="00C25B74">
      <w:pPr>
        <w:shd w:val="clear" w:color="auto" w:fill="FFFFFF"/>
        <w:spacing w:after="0" w:line="240" w:lineRule="auto"/>
        <w:ind w:right="-23"/>
        <w:rPr>
          <w:rFonts w:ascii="Arial" w:hAnsi="Arial" w:cs="Arial"/>
          <w:lang w:eastAsia="en-GB"/>
        </w:rPr>
      </w:pPr>
    </w:p>
    <w:p w14:paraId="239E607A" w14:textId="13EB66BA" w:rsidR="00C76A9C" w:rsidRPr="005B38BD" w:rsidRDefault="009123D8" w:rsidP="005B38BD">
      <w:pPr>
        <w:spacing w:after="0" w:line="240" w:lineRule="auto"/>
        <w:rPr>
          <w:rFonts w:ascii="Arial" w:hAnsi="Arial" w:cs="Arial"/>
          <w:i/>
          <w:iCs/>
          <w:color w:val="FF0000"/>
        </w:rPr>
      </w:pPr>
      <w:hyperlink r:id="rId26" w:history="1">
        <w:r w:rsidR="00C76A9C" w:rsidRPr="005B38BD">
          <w:rPr>
            <w:rFonts w:ascii="Arial" w:hAnsi="Arial" w:cs="Arial"/>
            <w:i/>
            <w:iCs/>
            <w:color w:val="FF0000"/>
          </w:rPr>
          <w:t>State Environmental Planning Policy (Biodiversity and Conservation) 2021</w:t>
        </w:r>
      </w:hyperlink>
    </w:p>
    <w:p w14:paraId="48D0B6B3" w14:textId="09FDD5A9" w:rsidR="00C76A9C" w:rsidRDefault="00C76A9C" w:rsidP="00C76A9C">
      <w:pPr>
        <w:pStyle w:val="ListParagraph"/>
        <w:spacing w:after="0" w:line="240" w:lineRule="auto"/>
        <w:rPr>
          <w:rFonts w:ascii="Arial" w:hAnsi="Arial" w:cs="Arial"/>
          <w:i/>
          <w:iCs/>
          <w:color w:val="FF0000"/>
        </w:rPr>
      </w:pPr>
    </w:p>
    <w:p w14:paraId="4686BF22" w14:textId="77777777" w:rsidR="00C76A9C" w:rsidRPr="00C76A9C" w:rsidRDefault="00C76A9C" w:rsidP="00C76A9C">
      <w:pPr>
        <w:pStyle w:val="ListParagraph"/>
        <w:spacing w:after="0" w:line="240" w:lineRule="auto"/>
        <w:rPr>
          <w:rFonts w:ascii="Arial" w:hAnsi="Arial" w:cs="Arial"/>
          <w:i/>
          <w:iCs/>
          <w:color w:val="FF0000"/>
        </w:rPr>
      </w:pPr>
    </w:p>
    <w:p w14:paraId="0DE7FD24" w14:textId="3A5F6513" w:rsidR="00C76A9C" w:rsidRPr="005B38BD" w:rsidRDefault="009123D8" w:rsidP="005B38BD">
      <w:pPr>
        <w:spacing w:after="0" w:line="240" w:lineRule="auto"/>
        <w:rPr>
          <w:rFonts w:ascii="Arial" w:hAnsi="Arial" w:cs="Arial"/>
          <w:i/>
          <w:iCs/>
          <w:color w:val="FF0000"/>
        </w:rPr>
      </w:pPr>
      <w:hyperlink r:id="rId27" w:history="1">
        <w:r w:rsidR="00C76A9C" w:rsidRPr="005B38BD">
          <w:rPr>
            <w:rFonts w:ascii="Arial" w:hAnsi="Arial" w:cs="Arial"/>
            <w:i/>
            <w:iCs/>
            <w:color w:val="FF0000"/>
          </w:rPr>
          <w:t>State Environmental Planning Policy (Building Sustainability Index: BASIX) 2004</w:t>
        </w:r>
      </w:hyperlink>
    </w:p>
    <w:p w14:paraId="75A32B71" w14:textId="77777777" w:rsidR="00DF699A" w:rsidRDefault="00DF699A" w:rsidP="00DF699A">
      <w:pPr>
        <w:spacing w:after="0" w:line="240" w:lineRule="auto"/>
        <w:jc w:val="both"/>
        <w:rPr>
          <w:rFonts w:ascii="Arial" w:eastAsia="Calibri" w:hAnsi="Arial" w:cs="Arial"/>
          <w:bCs/>
          <w:i/>
          <w:color w:val="00B050"/>
        </w:rPr>
      </w:pPr>
    </w:p>
    <w:p w14:paraId="294CF2C5" w14:textId="43CB9F18" w:rsidR="00DF699A" w:rsidRPr="00FE7FF9" w:rsidRDefault="00DF699A" w:rsidP="00DF699A">
      <w:pPr>
        <w:spacing w:after="0" w:line="240" w:lineRule="auto"/>
        <w:jc w:val="both"/>
        <w:rPr>
          <w:rFonts w:ascii="Arial" w:eastAsia="Calibri" w:hAnsi="Arial" w:cs="Arial"/>
          <w:bCs/>
          <w:color w:val="00B050"/>
        </w:rPr>
      </w:pPr>
      <w:r w:rsidRPr="00FE7FF9">
        <w:rPr>
          <w:rFonts w:ascii="Arial" w:eastAsia="Calibri" w:hAnsi="Arial" w:cs="Arial"/>
          <w:bCs/>
          <w:i/>
          <w:color w:val="00B050"/>
        </w:rPr>
        <w:t>State Environmental Planning Policy – Building Sustainability Index BASIX– 2004</w:t>
      </w:r>
      <w:r w:rsidRPr="00FE7FF9">
        <w:rPr>
          <w:rFonts w:ascii="Arial" w:eastAsia="Calibri" w:hAnsi="Arial" w:cs="Arial"/>
          <w:bCs/>
          <w:color w:val="00B050"/>
        </w:rPr>
        <w:t xml:space="preserve"> (‘BASIX SEPP’) </w:t>
      </w:r>
      <w:r w:rsidRPr="00FE7FF9">
        <w:rPr>
          <w:rFonts w:ascii="Arial" w:hAnsi="Arial" w:cs="Arial"/>
          <w:color w:val="00B050"/>
        </w:rPr>
        <w:t xml:space="preserve">applies to the proposal. </w:t>
      </w:r>
      <w:r w:rsidRPr="00FE7FF9">
        <w:rPr>
          <w:rFonts w:ascii="Arial" w:eastAsia="Calibri" w:hAnsi="Arial" w:cs="Arial"/>
          <w:bCs/>
          <w:color w:val="00B050"/>
        </w:rPr>
        <w:t>The objectives of this Policy are to ensure that the performance of the development satisfies the requirements to achieve water and thermal comfort standards that will promote a more sustainable development.</w:t>
      </w:r>
    </w:p>
    <w:p w14:paraId="080A49B5" w14:textId="77777777" w:rsidR="00DF699A" w:rsidRPr="00FE7FF9" w:rsidRDefault="00DF699A" w:rsidP="00DF699A">
      <w:pPr>
        <w:spacing w:after="0" w:line="240" w:lineRule="auto"/>
        <w:rPr>
          <w:rFonts w:ascii="Arial" w:eastAsia="Calibri" w:hAnsi="Arial" w:cs="Arial"/>
          <w:bCs/>
          <w:color w:val="00B050"/>
        </w:rPr>
      </w:pPr>
    </w:p>
    <w:p w14:paraId="0DBA6BF0" w14:textId="5A78B875" w:rsidR="00DF699A" w:rsidRPr="00FE7FF9" w:rsidRDefault="00DF699A" w:rsidP="00DF699A">
      <w:pPr>
        <w:spacing w:after="0" w:line="240" w:lineRule="auto"/>
        <w:jc w:val="both"/>
        <w:rPr>
          <w:rFonts w:ascii="Arial" w:hAnsi="Arial" w:cs="Arial"/>
          <w:color w:val="00B050"/>
        </w:rPr>
      </w:pPr>
      <w:r w:rsidRPr="00FE7FF9">
        <w:rPr>
          <w:rFonts w:ascii="Arial" w:hAnsi="Arial" w:cs="Arial"/>
          <w:color w:val="00B050"/>
        </w:rPr>
        <w:t xml:space="preserve">The application is accompanied by BASIX Certificate No.1139640M_02 prepared by Northrop Consulting Engineers Pty Ltd dated 29 September 2020 committing to </w:t>
      </w:r>
      <w:r w:rsidR="00DC2047" w:rsidRPr="00FE7FF9">
        <w:rPr>
          <w:rFonts w:ascii="Arial" w:hAnsi="Arial" w:cs="Arial"/>
          <w:color w:val="00B050"/>
        </w:rPr>
        <w:t>environmentally</w:t>
      </w:r>
      <w:r w:rsidRPr="00FE7FF9">
        <w:rPr>
          <w:rFonts w:ascii="Arial" w:hAnsi="Arial" w:cs="Arial"/>
          <w:color w:val="00B050"/>
        </w:rPr>
        <w:t xml:space="preserve"> sustainable measures. The Certificate demonstrates the proposed development satisfies the relevant water, thermal and energy commitments as required by the BASIX SEPP. The proposal is consistent with the BASIX SEPP subject to the recommended conditions of consent.  </w:t>
      </w:r>
    </w:p>
    <w:p w14:paraId="70816ABE" w14:textId="5748441B" w:rsidR="00C76A9C" w:rsidRDefault="00C76A9C" w:rsidP="00C76A9C">
      <w:pPr>
        <w:spacing w:after="0" w:line="240" w:lineRule="auto"/>
        <w:rPr>
          <w:rFonts w:ascii="Arial" w:hAnsi="Arial" w:cs="Arial"/>
          <w:i/>
          <w:iCs/>
          <w:color w:val="FF0000"/>
        </w:rPr>
      </w:pPr>
    </w:p>
    <w:p w14:paraId="17BFCD65" w14:textId="2FE8F888" w:rsidR="00C76A9C" w:rsidRPr="005B38BD" w:rsidRDefault="009123D8" w:rsidP="005B38BD">
      <w:pPr>
        <w:spacing w:after="0" w:line="240" w:lineRule="auto"/>
        <w:rPr>
          <w:rFonts w:ascii="Arial" w:hAnsi="Arial" w:cs="Arial"/>
          <w:i/>
          <w:iCs/>
          <w:color w:val="FF0000"/>
        </w:rPr>
      </w:pPr>
      <w:hyperlink r:id="rId28" w:history="1">
        <w:r w:rsidR="00C76A9C" w:rsidRPr="005B38BD">
          <w:rPr>
            <w:rFonts w:ascii="Arial" w:hAnsi="Arial" w:cs="Arial"/>
            <w:i/>
            <w:iCs/>
            <w:color w:val="FF0000"/>
          </w:rPr>
          <w:t>State Environmental Planning Policy (Housing) 2021</w:t>
        </w:r>
      </w:hyperlink>
    </w:p>
    <w:p w14:paraId="1793367A" w14:textId="5EB3101A" w:rsidR="00C76A9C" w:rsidRDefault="00C76A9C" w:rsidP="00C76A9C">
      <w:pPr>
        <w:spacing w:after="0" w:line="240" w:lineRule="auto"/>
        <w:rPr>
          <w:rFonts w:ascii="Arial" w:hAnsi="Arial" w:cs="Arial"/>
          <w:i/>
          <w:iCs/>
          <w:color w:val="FF0000"/>
        </w:rPr>
      </w:pPr>
    </w:p>
    <w:p w14:paraId="0B2F8689" w14:textId="3948E7E6" w:rsidR="00C76A9C" w:rsidRDefault="00C76A9C" w:rsidP="00C76A9C">
      <w:pPr>
        <w:spacing w:after="0" w:line="240" w:lineRule="auto"/>
        <w:rPr>
          <w:rFonts w:ascii="Arial" w:hAnsi="Arial" w:cs="Arial"/>
          <w:i/>
          <w:iCs/>
          <w:color w:val="FF0000"/>
        </w:rPr>
      </w:pPr>
    </w:p>
    <w:p w14:paraId="343750D1" w14:textId="2454C04F" w:rsidR="00C76A9C" w:rsidRPr="005B38BD" w:rsidRDefault="009123D8" w:rsidP="005B38BD">
      <w:pPr>
        <w:spacing w:after="0" w:line="240" w:lineRule="auto"/>
        <w:rPr>
          <w:rFonts w:ascii="Arial" w:hAnsi="Arial" w:cs="Arial"/>
          <w:i/>
          <w:iCs/>
          <w:color w:val="FF0000"/>
        </w:rPr>
      </w:pPr>
      <w:hyperlink r:id="rId29" w:history="1">
        <w:r w:rsidR="00C76A9C" w:rsidRPr="005B38BD">
          <w:rPr>
            <w:rFonts w:ascii="Arial" w:hAnsi="Arial" w:cs="Arial"/>
            <w:i/>
            <w:iCs/>
            <w:color w:val="FF0000"/>
          </w:rPr>
          <w:t>State Environmental Planning Policy (Industry and Employment) 2021</w:t>
        </w:r>
      </w:hyperlink>
    </w:p>
    <w:p w14:paraId="62625E2E" w14:textId="55C06083" w:rsidR="00C76A9C" w:rsidRDefault="00C76A9C" w:rsidP="00C76A9C">
      <w:pPr>
        <w:spacing w:after="0" w:line="240" w:lineRule="auto"/>
        <w:rPr>
          <w:rFonts w:ascii="Arial" w:hAnsi="Arial" w:cs="Arial"/>
          <w:i/>
          <w:iCs/>
          <w:color w:val="FF0000"/>
        </w:rPr>
      </w:pPr>
    </w:p>
    <w:p w14:paraId="50435882" w14:textId="42A741AD" w:rsidR="00C76A9C" w:rsidRDefault="00C76A9C" w:rsidP="00C76A9C">
      <w:pPr>
        <w:spacing w:after="0" w:line="240" w:lineRule="auto"/>
        <w:rPr>
          <w:rFonts w:ascii="Arial" w:hAnsi="Arial" w:cs="Arial"/>
          <w:i/>
          <w:iCs/>
          <w:color w:val="FF0000"/>
        </w:rPr>
      </w:pPr>
    </w:p>
    <w:p w14:paraId="258F6A82" w14:textId="09F5BCD8" w:rsidR="00C76A9C" w:rsidRDefault="00C76A9C" w:rsidP="00C76A9C">
      <w:pPr>
        <w:spacing w:after="0" w:line="240" w:lineRule="auto"/>
        <w:rPr>
          <w:rFonts w:ascii="Arial" w:hAnsi="Arial" w:cs="Arial"/>
          <w:i/>
          <w:iCs/>
          <w:color w:val="FF0000"/>
        </w:rPr>
      </w:pPr>
    </w:p>
    <w:p w14:paraId="49243373" w14:textId="2E0C307E" w:rsidR="00C76A9C" w:rsidRPr="005B38BD" w:rsidRDefault="009123D8" w:rsidP="005B38BD">
      <w:pPr>
        <w:spacing w:after="0" w:line="240" w:lineRule="auto"/>
        <w:rPr>
          <w:rFonts w:ascii="Arial" w:hAnsi="Arial" w:cs="Arial"/>
          <w:i/>
          <w:iCs/>
          <w:color w:val="FF0000"/>
        </w:rPr>
      </w:pPr>
      <w:hyperlink r:id="rId30" w:history="1">
        <w:r w:rsidR="00C76A9C" w:rsidRPr="005B38BD">
          <w:rPr>
            <w:rFonts w:ascii="Arial" w:hAnsi="Arial" w:cs="Arial"/>
            <w:i/>
            <w:iCs/>
            <w:color w:val="FF0000"/>
          </w:rPr>
          <w:t>State Environmental Planning Policy No 65—Design Quality of Residential Apartment Development</w:t>
        </w:r>
      </w:hyperlink>
    </w:p>
    <w:p w14:paraId="24AD0FF7" w14:textId="30FC43D8" w:rsidR="00C76A9C" w:rsidRDefault="00C76A9C" w:rsidP="00C76A9C">
      <w:pPr>
        <w:spacing w:after="0" w:line="240" w:lineRule="auto"/>
        <w:rPr>
          <w:rFonts w:ascii="Arial" w:hAnsi="Arial" w:cs="Arial"/>
          <w:i/>
          <w:iCs/>
          <w:color w:val="FF0000"/>
        </w:rPr>
      </w:pPr>
    </w:p>
    <w:p w14:paraId="58C37335" w14:textId="5D27ABDE" w:rsidR="00C41CE4" w:rsidRDefault="00C41CE4" w:rsidP="00C76A9C">
      <w:pPr>
        <w:spacing w:after="0" w:line="240" w:lineRule="auto"/>
        <w:rPr>
          <w:rFonts w:ascii="Arial" w:hAnsi="Arial" w:cs="Arial"/>
          <w:i/>
          <w:iCs/>
          <w:color w:val="FF0000"/>
        </w:rPr>
      </w:pPr>
    </w:p>
    <w:p w14:paraId="55F947E7" w14:textId="77777777" w:rsidR="00C41CE4" w:rsidRDefault="00C41CE4" w:rsidP="00C76A9C">
      <w:pPr>
        <w:spacing w:after="0" w:line="240" w:lineRule="auto"/>
        <w:rPr>
          <w:rFonts w:ascii="Arial" w:hAnsi="Arial" w:cs="Arial"/>
          <w:i/>
          <w:iCs/>
          <w:color w:val="FF0000"/>
        </w:rPr>
      </w:pPr>
    </w:p>
    <w:p w14:paraId="0CD68E3C" w14:textId="0EE93F3F" w:rsidR="00C76A9C" w:rsidRPr="005B38BD" w:rsidRDefault="009123D8" w:rsidP="005B38BD">
      <w:pPr>
        <w:spacing w:after="0" w:line="240" w:lineRule="auto"/>
        <w:rPr>
          <w:rFonts w:ascii="Arial" w:hAnsi="Arial" w:cs="Arial"/>
          <w:i/>
          <w:iCs/>
          <w:color w:val="FF0000"/>
        </w:rPr>
      </w:pPr>
      <w:hyperlink r:id="rId31" w:history="1">
        <w:r w:rsidR="00C76A9C" w:rsidRPr="005B38BD">
          <w:rPr>
            <w:rFonts w:ascii="Arial" w:hAnsi="Arial" w:cs="Arial"/>
            <w:i/>
            <w:iCs/>
            <w:color w:val="FF0000"/>
          </w:rPr>
          <w:t>State Environmental Planning Policy (Planning Systems) 2021</w:t>
        </w:r>
      </w:hyperlink>
      <w:r w:rsidR="00F62AA1" w:rsidRPr="005B38BD">
        <w:rPr>
          <w:rFonts w:ascii="Arial" w:hAnsi="Arial" w:cs="Arial"/>
          <w:i/>
          <w:iCs/>
          <w:color w:val="FF0000"/>
        </w:rPr>
        <w:t xml:space="preserve"> (‘</w:t>
      </w:r>
      <w:r w:rsidR="00F62AA1" w:rsidRPr="005B38BD">
        <w:rPr>
          <w:rFonts w:ascii="Arial" w:hAnsi="Arial" w:cs="Arial"/>
          <w:color w:val="FF0000"/>
        </w:rPr>
        <w:t>Planning Systems SEPP’)</w:t>
      </w:r>
    </w:p>
    <w:p w14:paraId="6744E9F6" w14:textId="307A676B" w:rsidR="00C76A9C" w:rsidRDefault="00C76A9C" w:rsidP="00C76A9C">
      <w:pPr>
        <w:spacing w:after="0" w:line="240" w:lineRule="auto"/>
        <w:rPr>
          <w:rFonts w:ascii="Arial" w:hAnsi="Arial" w:cs="Arial"/>
          <w:i/>
          <w:iCs/>
          <w:color w:val="FF0000"/>
        </w:rPr>
      </w:pPr>
    </w:p>
    <w:p w14:paraId="2E029052" w14:textId="1A14899C" w:rsidR="00F62AA1" w:rsidRPr="00DC2047" w:rsidRDefault="00F62AA1" w:rsidP="00F62AA1">
      <w:pPr>
        <w:pStyle w:val="FigureCaption"/>
        <w:spacing w:before="0" w:after="0"/>
        <w:ind w:left="0"/>
        <w:jc w:val="both"/>
        <w:rPr>
          <w:rFonts w:ascii="Arial" w:hAnsi="Arial" w:cs="Arial"/>
          <w:b w:val="0"/>
          <w:bCs/>
          <w:color w:val="auto"/>
          <w:sz w:val="22"/>
          <w:szCs w:val="22"/>
          <w:u w:val="single"/>
        </w:rPr>
      </w:pPr>
      <w:r w:rsidRPr="00DC2047">
        <w:rPr>
          <w:rFonts w:ascii="Arial" w:hAnsi="Arial" w:cs="Arial"/>
          <w:b w:val="0"/>
          <w:bCs/>
          <w:color w:val="auto"/>
          <w:sz w:val="22"/>
          <w:szCs w:val="22"/>
          <w:u w:val="single"/>
        </w:rPr>
        <w:t xml:space="preserve">Chapter 2: State and Regional Development </w:t>
      </w:r>
    </w:p>
    <w:p w14:paraId="20EFF7A5" w14:textId="77777777" w:rsidR="00C41CE4" w:rsidRDefault="00C41CE4" w:rsidP="00F62AA1">
      <w:pPr>
        <w:pStyle w:val="FigureCaption"/>
        <w:spacing w:before="0" w:after="0"/>
        <w:ind w:left="0"/>
        <w:jc w:val="both"/>
        <w:rPr>
          <w:rFonts w:ascii="Arial" w:hAnsi="Arial" w:cs="Arial"/>
          <w:color w:val="00B050"/>
          <w:sz w:val="22"/>
          <w:szCs w:val="22"/>
        </w:rPr>
      </w:pPr>
    </w:p>
    <w:p w14:paraId="34DCCE43" w14:textId="3619CD18" w:rsidR="00C76A9C" w:rsidRPr="00FE7FF9" w:rsidRDefault="00F62AA1" w:rsidP="00C76A9C">
      <w:pPr>
        <w:shd w:val="clear" w:color="auto" w:fill="FFFFFF"/>
        <w:spacing w:after="0" w:line="240" w:lineRule="auto"/>
        <w:ind w:right="-23"/>
        <w:jc w:val="both"/>
        <w:rPr>
          <w:rFonts w:ascii="Arial" w:hAnsi="Arial" w:cs="Arial"/>
          <w:color w:val="00B050"/>
          <w:lang w:eastAsia="en-GB"/>
        </w:rPr>
      </w:pPr>
      <w:r>
        <w:rPr>
          <w:rFonts w:ascii="Arial" w:hAnsi="Arial" w:cs="Arial"/>
          <w:color w:val="00B050"/>
          <w:lang w:eastAsia="en-GB"/>
        </w:rPr>
        <w:t>T</w:t>
      </w:r>
      <w:r w:rsidR="00C76A9C" w:rsidRPr="00FE7FF9">
        <w:rPr>
          <w:rFonts w:ascii="Arial" w:hAnsi="Arial" w:cs="Arial"/>
          <w:color w:val="00B050"/>
          <w:lang w:eastAsia="en-GB"/>
        </w:rPr>
        <w:t xml:space="preserve">he proposal is </w:t>
      </w:r>
      <w:r w:rsidR="00C76A9C" w:rsidRPr="005B38BD">
        <w:rPr>
          <w:rFonts w:ascii="Arial" w:hAnsi="Arial" w:cs="Arial"/>
          <w:i/>
          <w:iCs/>
          <w:color w:val="00B050"/>
          <w:lang w:eastAsia="en-GB"/>
        </w:rPr>
        <w:t>regionally significant development</w:t>
      </w:r>
      <w:r w:rsidR="00C76A9C" w:rsidRPr="00FE7FF9">
        <w:rPr>
          <w:rFonts w:ascii="Arial" w:hAnsi="Arial" w:cs="Arial"/>
          <w:color w:val="00B050"/>
          <w:lang w:eastAsia="en-GB"/>
        </w:rPr>
        <w:t xml:space="preserve"> </w:t>
      </w:r>
      <w:r w:rsidR="005B38BD">
        <w:rPr>
          <w:rFonts w:ascii="Arial" w:hAnsi="Arial" w:cs="Arial"/>
          <w:color w:val="00B050"/>
          <w:lang w:eastAsia="en-GB"/>
        </w:rPr>
        <w:t xml:space="preserve">pursuant to Section 2.19(1) </w:t>
      </w:r>
      <w:r w:rsidR="00C76A9C" w:rsidRPr="00FE7FF9">
        <w:rPr>
          <w:rFonts w:ascii="Arial" w:hAnsi="Arial" w:cs="Arial"/>
          <w:color w:val="00B050"/>
          <w:lang w:eastAsia="en-GB"/>
        </w:rPr>
        <w:t xml:space="preserve">as it satisfies the criteria in </w:t>
      </w:r>
      <w:r w:rsidR="00C76A9C" w:rsidRPr="00F62AA1">
        <w:rPr>
          <w:rFonts w:ascii="Arial" w:hAnsi="Arial" w:cs="Arial"/>
          <w:color w:val="FF0000"/>
          <w:lang w:eastAsia="en-GB"/>
        </w:rPr>
        <w:t xml:space="preserve">Clause </w:t>
      </w:r>
      <w:r w:rsidRPr="00F62AA1">
        <w:rPr>
          <w:rFonts w:ascii="Arial" w:hAnsi="Arial" w:cs="Arial"/>
          <w:color w:val="FF0000"/>
          <w:lang w:eastAsia="en-GB"/>
        </w:rPr>
        <w:t>##</w:t>
      </w:r>
      <w:r w:rsidR="00C76A9C" w:rsidRPr="00F62AA1">
        <w:rPr>
          <w:rFonts w:ascii="Arial" w:hAnsi="Arial" w:cs="Arial"/>
          <w:color w:val="FF0000"/>
          <w:lang w:eastAsia="en-GB"/>
        </w:rPr>
        <w:t xml:space="preserve"> </w:t>
      </w:r>
      <w:r w:rsidR="00C76A9C" w:rsidRPr="00FE7FF9">
        <w:rPr>
          <w:rFonts w:ascii="Arial" w:hAnsi="Arial" w:cs="Arial"/>
          <w:color w:val="00B050"/>
          <w:lang w:eastAsia="en-GB"/>
        </w:rPr>
        <w:t xml:space="preserve">of Schedule </w:t>
      </w:r>
      <w:r>
        <w:rPr>
          <w:rFonts w:ascii="Arial" w:hAnsi="Arial" w:cs="Arial"/>
          <w:color w:val="00B050"/>
          <w:lang w:eastAsia="en-GB"/>
        </w:rPr>
        <w:t>6</w:t>
      </w:r>
      <w:r w:rsidR="00C76A9C" w:rsidRPr="00FE7FF9">
        <w:rPr>
          <w:rFonts w:ascii="Arial" w:hAnsi="Arial" w:cs="Arial"/>
          <w:color w:val="00B050"/>
          <w:lang w:eastAsia="en-GB"/>
        </w:rPr>
        <w:t xml:space="preserve"> of the </w:t>
      </w:r>
      <w:r>
        <w:rPr>
          <w:rFonts w:ascii="Arial" w:hAnsi="Arial" w:cs="Arial"/>
          <w:color w:val="00B050"/>
          <w:lang w:eastAsia="en-GB"/>
        </w:rPr>
        <w:t>Planning Systems</w:t>
      </w:r>
      <w:r w:rsidR="00C76A9C" w:rsidRPr="00FE7FF9">
        <w:rPr>
          <w:rFonts w:ascii="Arial" w:hAnsi="Arial" w:cs="Arial"/>
          <w:color w:val="00B050"/>
          <w:lang w:eastAsia="en-GB"/>
        </w:rPr>
        <w:t xml:space="preserve"> SEPP as the proposal </w:t>
      </w:r>
      <w:r w:rsidR="00C76A9C" w:rsidRPr="00FE7FF9">
        <w:rPr>
          <w:rFonts w:ascii="Arial" w:hAnsi="Arial" w:cs="Arial"/>
          <w:bCs/>
          <w:color w:val="00B050"/>
          <w:lang w:eastAsia="en-GB"/>
        </w:rPr>
        <w:t xml:space="preserve">is development for </w:t>
      </w:r>
      <w:r w:rsidR="005B38BD" w:rsidRPr="005B38BD">
        <w:rPr>
          <w:rFonts w:ascii="Arial" w:hAnsi="Arial" w:cs="Arial"/>
          <w:bCs/>
          <w:color w:val="FF0000"/>
        </w:rPr>
        <w:t>[INSERT DEVELOPMENT TYPE]</w:t>
      </w:r>
      <w:r w:rsidR="00C76A9C" w:rsidRPr="005B38BD">
        <w:rPr>
          <w:rFonts w:ascii="Arial" w:hAnsi="Arial" w:cs="Arial"/>
          <w:bCs/>
          <w:color w:val="00B050"/>
          <w:lang w:eastAsia="en-GB"/>
        </w:rPr>
        <w:t>.</w:t>
      </w:r>
      <w:r w:rsidR="00C76A9C" w:rsidRPr="00FE7FF9">
        <w:rPr>
          <w:rFonts w:ascii="Arial" w:hAnsi="Arial" w:cs="Arial"/>
          <w:bCs/>
          <w:i/>
          <w:color w:val="00B050"/>
          <w:lang w:eastAsia="en-GB"/>
        </w:rPr>
        <w:t xml:space="preserve"> </w:t>
      </w:r>
      <w:r w:rsidR="00C76A9C" w:rsidRPr="00FE7FF9">
        <w:rPr>
          <w:rFonts w:ascii="Arial" w:hAnsi="Arial" w:cs="Arial"/>
          <w:color w:val="00B050"/>
          <w:lang w:eastAsia="en-GB"/>
        </w:rPr>
        <w:t xml:space="preserve">Accordingly, the </w:t>
      </w:r>
      <w:r w:rsidR="005B38BD">
        <w:rPr>
          <w:rFonts w:ascii="Arial" w:hAnsi="Arial" w:cs="Arial"/>
          <w:color w:val="00B050"/>
          <w:lang w:eastAsia="en-GB"/>
        </w:rPr>
        <w:t>[</w:t>
      </w:r>
      <w:r w:rsidR="005B38BD" w:rsidRPr="005B38BD">
        <w:rPr>
          <w:rFonts w:ascii="Arial" w:hAnsi="Arial" w:cs="Arial"/>
          <w:color w:val="FF0000"/>
          <w:lang w:eastAsia="en-GB"/>
        </w:rPr>
        <w:t>INSERT PANEL NAME</w:t>
      </w:r>
      <w:r w:rsidR="005B38BD">
        <w:rPr>
          <w:rFonts w:ascii="Arial" w:hAnsi="Arial" w:cs="Arial"/>
          <w:color w:val="00B050"/>
          <w:lang w:eastAsia="en-GB"/>
        </w:rPr>
        <w:t>]</w:t>
      </w:r>
      <w:r w:rsidR="00C76A9C" w:rsidRPr="00FE7FF9">
        <w:rPr>
          <w:rFonts w:ascii="Arial" w:hAnsi="Arial" w:cs="Arial"/>
          <w:color w:val="00B050"/>
          <w:lang w:eastAsia="en-GB"/>
        </w:rPr>
        <w:t xml:space="preserve"> Panel is the consent authority for the application. The proposal is consistent with this Policy. </w:t>
      </w:r>
    </w:p>
    <w:p w14:paraId="0B8963BB" w14:textId="77777777" w:rsidR="00C76A9C" w:rsidRPr="00C76A9C" w:rsidRDefault="00C76A9C" w:rsidP="00C76A9C">
      <w:pPr>
        <w:spacing w:after="0" w:line="240" w:lineRule="auto"/>
        <w:rPr>
          <w:rFonts w:ascii="Arial" w:hAnsi="Arial" w:cs="Arial"/>
          <w:i/>
          <w:iCs/>
          <w:color w:val="FF0000"/>
        </w:rPr>
      </w:pPr>
    </w:p>
    <w:p w14:paraId="2EAC36D8" w14:textId="39D17690" w:rsidR="00C76A9C" w:rsidRPr="00DF699A" w:rsidRDefault="009123D8" w:rsidP="00DF699A">
      <w:pPr>
        <w:spacing w:after="0" w:line="240" w:lineRule="auto"/>
        <w:jc w:val="both"/>
        <w:rPr>
          <w:rFonts w:ascii="Arial" w:hAnsi="Arial" w:cs="Arial"/>
          <w:i/>
          <w:iCs/>
          <w:color w:val="FF0000"/>
        </w:rPr>
      </w:pPr>
      <w:hyperlink r:id="rId32" w:history="1">
        <w:r w:rsidR="00C76A9C" w:rsidRPr="00DF699A">
          <w:rPr>
            <w:rFonts w:ascii="Arial" w:hAnsi="Arial" w:cs="Arial"/>
            <w:i/>
            <w:iCs/>
            <w:color w:val="FF0000"/>
          </w:rPr>
          <w:t>State Environmental Planning Policy (Precincts—Central River City) 2021</w:t>
        </w:r>
      </w:hyperlink>
      <w:r w:rsidR="00CD499A" w:rsidRPr="00DF699A">
        <w:rPr>
          <w:rFonts w:ascii="Arial" w:hAnsi="Arial" w:cs="Arial"/>
          <w:i/>
          <w:iCs/>
          <w:color w:val="FF0000"/>
        </w:rPr>
        <w:t>/</w:t>
      </w:r>
      <w:hyperlink r:id="rId33" w:history="1">
        <w:r w:rsidR="00C76A9C" w:rsidRPr="00DF699A">
          <w:rPr>
            <w:rFonts w:ascii="Arial" w:hAnsi="Arial" w:cs="Arial"/>
            <w:i/>
            <w:iCs/>
            <w:color w:val="FF0000"/>
          </w:rPr>
          <w:t>State Environmental Planning Policy (Precincts—Eastern Harbour City) 2021</w:t>
        </w:r>
      </w:hyperlink>
      <w:r w:rsidR="00CD499A" w:rsidRPr="00DF699A">
        <w:rPr>
          <w:rFonts w:ascii="Arial" w:hAnsi="Arial" w:cs="Arial"/>
          <w:i/>
          <w:iCs/>
          <w:color w:val="FF0000"/>
        </w:rPr>
        <w:t>/</w:t>
      </w:r>
      <w:hyperlink r:id="rId34" w:history="1">
        <w:r w:rsidR="00C76A9C" w:rsidRPr="00DF699A">
          <w:rPr>
            <w:rFonts w:ascii="Arial" w:hAnsi="Arial" w:cs="Arial"/>
            <w:i/>
            <w:iCs/>
            <w:color w:val="FF0000"/>
          </w:rPr>
          <w:t>State Environmental Planning Policy (Precincts—Regional) 2021</w:t>
        </w:r>
      </w:hyperlink>
      <w:r w:rsidR="00CD499A" w:rsidRPr="00DF699A">
        <w:rPr>
          <w:rFonts w:ascii="Arial" w:hAnsi="Arial" w:cs="Arial"/>
          <w:i/>
          <w:iCs/>
          <w:color w:val="FF0000"/>
        </w:rPr>
        <w:t>/</w:t>
      </w:r>
      <w:hyperlink r:id="rId35" w:history="1">
        <w:r w:rsidR="00C76A9C" w:rsidRPr="00DF699A">
          <w:rPr>
            <w:rFonts w:ascii="Arial" w:hAnsi="Arial" w:cs="Arial"/>
            <w:i/>
            <w:iCs/>
            <w:color w:val="FF0000"/>
          </w:rPr>
          <w:t>State Environmental Planning Policy (Precincts—Western Parkland City) 2021</w:t>
        </w:r>
      </w:hyperlink>
    </w:p>
    <w:p w14:paraId="2F3B5C67" w14:textId="29C21B79" w:rsidR="00C76A9C" w:rsidRDefault="00C76A9C" w:rsidP="00C76A9C">
      <w:pPr>
        <w:spacing w:after="0" w:line="240" w:lineRule="auto"/>
        <w:rPr>
          <w:rFonts w:ascii="Arial" w:hAnsi="Arial" w:cs="Arial"/>
          <w:i/>
          <w:iCs/>
          <w:color w:val="FF0000"/>
        </w:rPr>
      </w:pPr>
    </w:p>
    <w:p w14:paraId="16A4AC01" w14:textId="51F01A83" w:rsidR="00DF699A" w:rsidRPr="00DF699A" w:rsidRDefault="00DF699A" w:rsidP="00DF699A">
      <w:pPr>
        <w:spacing w:after="0" w:line="240" w:lineRule="auto"/>
        <w:jc w:val="both"/>
        <w:rPr>
          <w:rFonts w:ascii="Arial" w:hAnsi="Arial" w:cs="Arial"/>
        </w:rPr>
      </w:pPr>
      <w:r w:rsidRPr="00DF699A">
        <w:rPr>
          <w:rFonts w:ascii="Arial" w:hAnsi="Arial" w:cs="Arial"/>
        </w:rPr>
        <w:t xml:space="preserve">The site is located at </w:t>
      </w:r>
      <w:r w:rsidRPr="00DF699A">
        <w:rPr>
          <w:rFonts w:ascii="Arial" w:hAnsi="Arial" w:cs="Arial"/>
          <w:color w:val="FF0000"/>
        </w:rPr>
        <w:t xml:space="preserve">[INSERT LOCATION] </w:t>
      </w:r>
      <w:r w:rsidRPr="00DF699A">
        <w:rPr>
          <w:rFonts w:ascii="Arial" w:hAnsi="Arial" w:cs="Arial"/>
        </w:rPr>
        <w:t xml:space="preserve">and therefore the </w:t>
      </w:r>
      <w:r w:rsidRPr="00DF699A">
        <w:rPr>
          <w:rFonts w:ascii="Arial" w:hAnsi="Arial" w:cs="Arial"/>
          <w:color w:val="FF0000"/>
        </w:rPr>
        <w:t xml:space="preserve">[INSERT RELEVANT SEPP] </w:t>
      </w:r>
      <w:r w:rsidRPr="00DF699A">
        <w:rPr>
          <w:rFonts w:ascii="Arial" w:hAnsi="Arial" w:cs="Arial"/>
        </w:rPr>
        <w:t xml:space="preserve">SEPP is relevant to the development application. </w:t>
      </w:r>
    </w:p>
    <w:p w14:paraId="4A15E9D0" w14:textId="77777777" w:rsidR="00C76A9C" w:rsidRPr="00C76A9C" w:rsidRDefault="00C76A9C" w:rsidP="00C76A9C">
      <w:pPr>
        <w:spacing w:after="0" w:line="240" w:lineRule="auto"/>
        <w:rPr>
          <w:rFonts w:ascii="Arial" w:hAnsi="Arial" w:cs="Arial"/>
          <w:i/>
          <w:iCs/>
          <w:color w:val="FF0000"/>
        </w:rPr>
      </w:pPr>
    </w:p>
    <w:p w14:paraId="428E9605" w14:textId="45B7BCFC" w:rsidR="00C76A9C" w:rsidRPr="00722811" w:rsidRDefault="009123D8" w:rsidP="00722811">
      <w:pPr>
        <w:spacing w:after="0" w:line="240" w:lineRule="auto"/>
        <w:rPr>
          <w:rFonts w:ascii="Arial" w:hAnsi="Arial" w:cs="Arial"/>
          <w:i/>
          <w:iCs/>
          <w:color w:val="FF0000"/>
        </w:rPr>
      </w:pPr>
      <w:hyperlink r:id="rId36" w:history="1">
        <w:r w:rsidR="00C76A9C" w:rsidRPr="00722811">
          <w:rPr>
            <w:rFonts w:ascii="Arial" w:hAnsi="Arial" w:cs="Arial"/>
            <w:i/>
            <w:iCs/>
            <w:color w:val="FF0000"/>
          </w:rPr>
          <w:t>State Environmental Planning Policy (Resilience and Hazards) 2021</w:t>
        </w:r>
      </w:hyperlink>
    </w:p>
    <w:p w14:paraId="34D9E305" w14:textId="0F217511" w:rsidR="00C76A9C" w:rsidRDefault="00C76A9C" w:rsidP="00C76A9C">
      <w:pPr>
        <w:spacing w:after="0" w:line="240" w:lineRule="auto"/>
        <w:rPr>
          <w:rFonts w:ascii="Arial" w:hAnsi="Arial" w:cs="Arial"/>
          <w:i/>
          <w:iCs/>
          <w:color w:val="FF0000"/>
        </w:rPr>
      </w:pPr>
    </w:p>
    <w:p w14:paraId="453005DC" w14:textId="54078CBF" w:rsidR="00CD499A" w:rsidRPr="00DC2047" w:rsidRDefault="00CD499A" w:rsidP="007B7582">
      <w:pPr>
        <w:pStyle w:val="FigureCaption"/>
        <w:spacing w:before="0" w:after="0"/>
        <w:ind w:left="0"/>
        <w:jc w:val="both"/>
        <w:rPr>
          <w:rFonts w:ascii="Arial" w:hAnsi="Arial" w:cs="Arial"/>
          <w:b w:val="0"/>
          <w:bCs/>
          <w:color w:val="auto"/>
          <w:sz w:val="22"/>
          <w:szCs w:val="22"/>
          <w:u w:val="single"/>
        </w:rPr>
      </w:pPr>
      <w:r w:rsidRPr="00DC2047">
        <w:rPr>
          <w:rFonts w:ascii="Arial" w:hAnsi="Arial" w:cs="Arial"/>
          <w:b w:val="0"/>
          <w:bCs/>
          <w:color w:val="auto"/>
          <w:sz w:val="22"/>
          <w:szCs w:val="22"/>
          <w:u w:val="single"/>
        </w:rPr>
        <w:t>Chapter 4: Remediation of Land</w:t>
      </w:r>
    </w:p>
    <w:p w14:paraId="1CDE8A85" w14:textId="77777777" w:rsidR="005B38BD" w:rsidRDefault="005B38BD" w:rsidP="005B38BD">
      <w:pPr>
        <w:spacing w:after="0" w:line="240" w:lineRule="auto"/>
        <w:jc w:val="both"/>
        <w:rPr>
          <w:rFonts w:ascii="Arial" w:eastAsia="Calibri" w:hAnsi="Arial" w:cs="Arial"/>
          <w:bCs/>
          <w:color w:val="00B050"/>
        </w:rPr>
      </w:pPr>
    </w:p>
    <w:p w14:paraId="21C3B633" w14:textId="2D439AD8" w:rsidR="00CD499A" w:rsidRPr="00FE7FF9" w:rsidRDefault="00CD499A" w:rsidP="00DF699A">
      <w:pPr>
        <w:jc w:val="both"/>
        <w:rPr>
          <w:rFonts w:ascii="Arial" w:hAnsi="Arial" w:cs="Arial"/>
          <w:color w:val="00B050"/>
        </w:rPr>
      </w:pPr>
      <w:r w:rsidRPr="00FE7FF9">
        <w:rPr>
          <w:rFonts w:ascii="Arial" w:eastAsia="Calibri" w:hAnsi="Arial" w:cs="Arial"/>
          <w:bCs/>
          <w:color w:val="00B050"/>
        </w:rPr>
        <w:t>The provisions of</w:t>
      </w:r>
      <w:r w:rsidR="005B38BD">
        <w:rPr>
          <w:rFonts w:ascii="Arial" w:eastAsia="Calibri" w:hAnsi="Arial" w:cs="Arial"/>
          <w:bCs/>
          <w:color w:val="00B050"/>
        </w:rPr>
        <w:t xml:space="preserve"> Chapter</w:t>
      </w:r>
      <w:r w:rsidR="00993BD8">
        <w:rPr>
          <w:rFonts w:ascii="Arial" w:eastAsia="Calibri" w:hAnsi="Arial" w:cs="Arial"/>
          <w:bCs/>
          <w:color w:val="00B050"/>
        </w:rPr>
        <w:t xml:space="preserve"> 4 of</w:t>
      </w:r>
      <w:r w:rsidR="007B7582">
        <w:rPr>
          <w:rFonts w:ascii="Arial" w:eastAsia="Calibri" w:hAnsi="Arial" w:cs="Arial"/>
          <w:bCs/>
          <w:color w:val="00B050"/>
        </w:rPr>
        <w:t xml:space="preserve"> </w:t>
      </w:r>
      <w:r w:rsidR="00DF699A" w:rsidRPr="00DF699A">
        <w:rPr>
          <w:rFonts w:ascii="Arial" w:eastAsia="Calibri" w:hAnsi="Arial" w:cs="Arial"/>
          <w:bCs/>
          <w:i/>
          <w:iCs/>
          <w:color w:val="00B050"/>
        </w:rPr>
        <w:t>State Environmental Planning Policy (Resilience and Hazards) 2021</w:t>
      </w:r>
      <w:r w:rsidR="00DF699A">
        <w:rPr>
          <w:rFonts w:ascii="Arial" w:eastAsia="Calibri" w:hAnsi="Arial" w:cs="Arial"/>
          <w:bCs/>
          <w:i/>
          <w:iCs/>
          <w:color w:val="00B050"/>
        </w:rPr>
        <w:t xml:space="preserve"> (‘the </w:t>
      </w:r>
      <w:r w:rsidR="00993BD8">
        <w:rPr>
          <w:rFonts w:ascii="Arial" w:eastAsia="Calibri" w:hAnsi="Arial" w:cs="Arial"/>
          <w:bCs/>
          <w:color w:val="00B050"/>
        </w:rPr>
        <w:t>Resilience and Hazards SEPP</w:t>
      </w:r>
      <w:r w:rsidR="00DF699A">
        <w:rPr>
          <w:rFonts w:ascii="Arial" w:eastAsia="Calibri" w:hAnsi="Arial" w:cs="Arial"/>
          <w:bCs/>
          <w:color w:val="00B050"/>
        </w:rPr>
        <w:t>’)</w:t>
      </w:r>
      <w:r w:rsidR="00993BD8">
        <w:rPr>
          <w:rFonts w:ascii="Arial" w:eastAsia="Calibri" w:hAnsi="Arial" w:cs="Arial"/>
          <w:bCs/>
          <w:color w:val="00B050"/>
        </w:rPr>
        <w:t xml:space="preserve"> </w:t>
      </w:r>
      <w:r w:rsidRPr="00FE7FF9">
        <w:rPr>
          <w:rFonts w:ascii="Arial" w:eastAsia="Calibri" w:hAnsi="Arial" w:cs="Arial"/>
          <w:bCs/>
          <w:color w:val="00B050"/>
        </w:rPr>
        <w:t xml:space="preserve">have been considered in the assessment of the development application. </w:t>
      </w:r>
      <w:r w:rsidR="005B38BD">
        <w:rPr>
          <w:rFonts w:ascii="Arial" w:eastAsia="Calibri" w:hAnsi="Arial" w:cs="Arial"/>
          <w:bCs/>
          <w:color w:val="00B050"/>
        </w:rPr>
        <w:t>Section 4.6</w:t>
      </w:r>
      <w:r w:rsidRPr="00FE7FF9">
        <w:rPr>
          <w:rFonts w:ascii="Arial" w:hAnsi="Arial" w:cs="Arial"/>
          <w:color w:val="00B050"/>
        </w:rPr>
        <w:t xml:space="preserve"> of </w:t>
      </w:r>
      <w:r w:rsidR="005B38BD">
        <w:rPr>
          <w:rFonts w:ascii="Arial" w:eastAsia="Calibri" w:hAnsi="Arial" w:cs="Arial"/>
          <w:bCs/>
          <w:color w:val="00B050"/>
        </w:rPr>
        <w:t xml:space="preserve">Resilience and Hazards SEPP </w:t>
      </w:r>
      <w:r w:rsidRPr="00FE7FF9">
        <w:rPr>
          <w:rFonts w:ascii="Arial" w:hAnsi="Arial" w:cs="Arial"/>
          <w:color w:val="00B050"/>
        </w:rPr>
        <w:t>requires consent authorities to consider whether the land is contaminated, and if the land is contaminated, it is satisfied that the land is suitable in its contaminated state (or will be suitable, after remediation) for the purpose for which the development is proposed to be carried out. In order to consider this, a Preliminary Site Investigation (‘PSI’) has been prepared for the site.</w:t>
      </w:r>
    </w:p>
    <w:p w14:paraId="41D64709" w14:textId="77777777" w:rsidR="00CD499A" w:rsidRPr="00FE7FF9" w:rsidRDefault="00CD499A" w:rsidP="00CD499A">
      <w:pPr>
        <w:spacing w:after="0" w:line="240" w:lineRule="auto"/>
        <w:jc w:val="both"/>
        <w:rPr>
          <w:rFonts w:ascii="Arial" w:hAnsi="Arial" w:cs="Arial"/>
          <w:color w:val="00B050"/>
        </w:rPr>
      </w:pPr>
      <w:r w:rsidRPr="00FE7FF9">
        <w:rPr>
          <w:rFonts w:ascii="Arial" w:hAnsi="Arial" w:cs="Arial"/>
          <w:color w:val="00B050"/>
        </w:rPr>
        <w:t xml:space="preserve">The PSI consisted of a search of historical records and a site walkover. This research found that the main church and storage building have been present and in use on the site since approximately 1919. The administration office was present in 1943 and the demountable Chinese church in 1961. Building extensions/modifications were completed in 1961 for the main church, and 1982 for the administration office. Outside of these changes, the land use has remained the same. The report also notes that aerial photographs show the land immediately surrounding the site has remained predominantly residential. </w:t>
      </w:r>
    </w:p>
    <w:p w14:paraId="546FEC20" w14:textId="77777777" w:rsidR="00CD499A" w:rsidRPr="00FE7FF9" w:rsidRDefault="00CD499A" w:rsidP="00CD499A">
      <w:pPr>
        <w:spacing w:after="0" w:line="240" w:lineRule="auto"/>
        <w:jc w:val="both"/>
        <w:rPr>
          <w:rFonts w:ascii="Arial" w:hAnsi="Arial" w:cs="Arial"/>
          <w:color w:val="00B050"/>
        </w:rPr>
      </w:pPr>
    </w:p>
    <w:p w14:paraId="64C268E1" w14:textId="77777777" w:rsidR="00CD499A" w:rsidRPr="00FE7FF9" w:rsidRDefault="00CD499A" w:rsidP="00CD499A">
      <w:pPr>
        <w:spacing w:after="0" w:line="240" w:lineRule="auto"/>
        <w:jc w:val="both"/>
        <w:rPr>
          <w:rFonts w:ascii="Arial" w:hAnsi="Arial" w:cs="Arial"/>
          <w:color w:val="00B050"/>
        </w:rPr>
      </w:pPr>
      <w:r w:rsidRPr="00FE7FF9">
        <w:rPr>
          <w:rFonts w:ascii="Arial" w:hAnsi="Arial" w:cs="Arial"/>
          <w:color w:val="00B050"/>
        </w:rPr>
        <w:t xml:space="preserve">The potential sources of contamination were considered to be weathering of hazardous building materials such as asbestos, metal flashing and lead based paint as well as fill materials of unknown origin on the front (northern) garden of </w:t>
      </w:r>
      <w:r>
        <w:rPr>
          <w:rFonts w:ascii="Arial" w:hAnsi="Arial" w:cs="Arial"/>
          <w:color w:val="00B050"/>
        </w:rPr>
        <w:t>……</w:t>
      </w:r>
      <w:r w:rsidRPr="00FE7FF9">
        <w:rPr>
          <w:rFonts w:ascii="Arial" w:hAnsi="Arial" w:cs="Arial"/>
          <w:color w:val="00B050"/>
        </w:rPr>
        <w:t xml:space="preserve">. </w:t>
      </w:r>
    </w:p>
    <w:p w14:paraId="113E771A" w14:textId="77777777" w:rsidR="00CD499A" w:rsidRPr="00FE7FF9" w:rsidRDefault="00CD499A" w:rsidP="00CD499A">
      <w:pPr>
        <w:spacing w:after="0" w:line="240" w:lineRule="auto"/>
        <w:jc w:val="both"/>
        <w:rPr>
          <w:rFonts w:ascii="Arial" w:hAnsi="Arial" w:cs="Arial"/>
          <w:color w:val="00B050"/>
        </w:rPr>
      </w:pPr>
    </w:p>
    <w:p w14:paraId="246BE17C" w14:textId="77777777" w:rsidR="00CD499A" w:rsidRPr="00FE7FF9" w:rsidRDefault="00CD499A" w:rsidP="00CD499A">
      <w:pPr>
        <w:spacing w:after="0" w:line="240" w:lineRule="auto"/>
        <w:jc w:val="both"/>
        <w:rPr>
          <w:rFonts w:ascii="Arial" w:hAnsi="Arial" w:cs="Arial"/>
          <w:color w:val="00B050"/>
        </w:rPr>
      </w:pPr>
      <w:r w:rsidRPr="00FE7FF9">
        <w:rPr>
          <w:rFonts w:ascii="Arial" w:hAnsi="Arial" w:cs="Arial"/>
          <w:color w:val="00B050"/>
        </w:rPr>
        <w:t xml:space="preserve">The report concluded that the site can be made suitable for the proposed community facility/place of worship and residential/crisis accommodation subject to conditions of consent. This conclusion was based on the proposed demolition of the buildings and the excavation of the site for the basement removing fill materials (if present) as well as shallow residual soils and perched water that may have been impacted by the contamination sources identified. This will effectively mitigate the potential health and ecological risks associated with these materials for future use of the site. The proposal is considered to be consistent with SEPP 55, subject to imposition of relevant conditions of consent in relation to remediation works during construction on any consent granted. </w:t>
      </w:r>
    </w:p>
    <w:p w14:paraId="1194C6E0" w14:textId="77777777" w:rsidR="00C76A9C" w:rsidRPr="00C76A9C" w:rsidRDefault="00C76A9C" w:rsidP="00C76A9C">
      <w:pPr>
        <w:spacing w:after="0" w:line="240" w:lineRule="auto"/>
        <w:rPr>
          <w:rFonts w:ascii="Arial" w:hAnsi="Arial" w:cs="Arial"/>
          <w:i/>
          <w:iCs/>
          <w:color w:val="FF0000"/>
        </w:rPr>
      </w:pPr>
    </w:p>
    <w:p w14:paraId="731E1721" w14:textId="139E2D9C" w:rsidR="00C76A9C" w:rsidRPr="00DF699A" w:rsidRDefault="009123D8" w:rsidP="00DF699A">
      <w:pPr>
        <w:spacing w:after="0" w:line="240" w:lineRule="auto"/>
        <w:rPr>
          <w:rFonts w:ascii="Arial" w:hAnsi="Arial" w:cs="Arial"/>
          <w:i/>
          <w:iCs/>
          <w:color w:val="FF0000"/>
        </w:rPr>
      </w:pPr>
      <w:hyperlink r:id="rId37" w:history="1">
        <w:r w:rsidR="00C76A9C" w:rsidRPr="00DF699A">
          <w:rPr>
            <w:rFonts w:ascii="Arial" w:hAnsi="Arial" w:cs="Arial"/>
            <w:i/>
            <w:iCs/>
            <w:color w:val="FF0000"/>
          </w:rPr>
          <w:t>State Environmental Planning Policy (Resources and Energy) 2021</w:t>
        </w:r>
      </w:hyperlink>
    </w:p>
    <w:p w14:paraId="33BB9662" w14:textId="77777777" w:rsidR="00722811" w:rsidRDefault="00722811" w:rsidP="00722811">
      <w:pPr>
        <w:spacing w:after="0" w:line="240" w:lineRule="auto"/>
      </w:pPr>
    </w:p>
    <w:p w14:paraId="1AD6135D" w14:textId="21B18EAF" w:rsidR="00722811" w:rsidRPr="00722811" w:rsidRDefault="009123D8" w:rsidP="00722811">
      <w:pPr>
        <w:spacing w:after="0" w:line="240" w:lineRule="auto"/>
        <w:rPr>
          <w:rFonts w:ascii="Arial" w:hAnsi="Arial" w:cs="Arial"/>
          <w:i/>
          <w:iCs/>
          <w:color w:val="FF0000"/>
        </w:rPr>
      </w:pPr>
      <w:hyperlink r:id="rId38" w:history="1">
        <w:r w:rsidR="00722811" w:rsidRPr="00722811">
          <w:rPr>
            <w:rFonts w:ascii="Arial" w:hAnsi="Arial" w:cs="Arial"/>
            <w:i/>
            <w:iCs/>
            <w:color w:val="FF0000"/>
          </w:rPr>
          <w:t>State Environmental Planning Policy (Primary Production) 2021</w:t>
        </w:r>
      </w:hyperlink>
    </w:p>
    <w:p w14:paraId="36486FEC" w14:textId="29D3D9AE" w:rsidR="00C76A9C" w:rsidRDefault="00C76A9C" w:rsidP="00C76A9C">
      <w:pPr>
        <w:spacing w:after="0" w:line="240" w:lineRule="auto"/>
        <w:rPr>
          <w:rFonts w:ascii="Arial" w:hAnsi="Arial" w:cs="Arial"/>
          <w:i/>
          <w:iCs/>
          <w:color w:val="FF0000"/>
        </w:rPr>
      </w:pPr>
    </w:p>
    <w:p w14:paraId="3F52AFD8" w14:textId="77777777" w:rsidR="00C76A9C" w:rsidRPr="00C76A9C" w:rsidRDefault="00C76A9C" w:rsidP="00C76A9C">
      <w:pPr>
        <w:spacing w:after="0" w:line="240" w:lineRule="auto"/>
        <w:rPr>
          <w:rFonts w:ascii="Arial" w:hAnsi="Arial" w:cs="Arial"/>
          <w:i/>
          <w:iCs/>
          <w:color w:val="FF0000"/>
        </w:rPr>
      </w:pPr>
    </w:p>
    <w:p w14:paraId="646A3A9B" w14:textId="6230BDD2" w:rsidR="00C76A9C" w:rsidRPr="00DF699A" w:rsidRDefault="009123D8" w:rsidP="00DF699A">
      <w:pPr>
        <w:spacing w:after="0" w:line="240" w:lineRule="auto"/>
        <w:rPr>
          <w:rFonts w:ascii="Arial" w:hAnsi="Arial" w:cs="Arial"/>
          <w:i/>
          <w:iCs/>
          <w:color w:val="FF0000"/>
        </w:rPr>
      </w:pPr>
      <w:hyperlink r:id="rId39" w:history="1">
        <w:r w:rsidR="00C76A9C" w:rsidRPr="00DF699A">
          <w:rPr>
            <w:rFonts w:ascii="Arial" w:hAnsi="Arial" w:cs="Arial"/>
            <w:i/>
            <w:iCs/>
            <w:color w:val="FF0000"/>
          </w:rPr>
          <w:t>State Environmental Planning Policy (Transport and Infrastructure) 2021</w:t>
        </w:r>
      </w:hyperlink>
    </w:p>
    <w:p w14:paraId="02EEFEA7" w14:textId="72ACD3F9" w:rsidR="00C76A9C" w:rsidRDefault="00C76A9C" w:rsidP="00C76A9C">
      <w:pPr>
        <w:spacing w:after="0" w:line="240" w:lineRule="auto"/>
        <w:rPr>
          <w:rFonts w:ascii="Arial" w:hAnsi="Arial" w:cs="Arial"/>
          <w:i/>
          <w:iCs/>
          <w:color w:val="FF0000"/>
        </w:rPr>
      </w:pPr>
    </w:p>
    <w:p w14:paraId="2D42D1F1" w14:textId="15981448" w:rsidR="00FE7FF9" w:rsidRDefault="00FE7FF9" w:rsidP="00FE7FF9">
      <w:pPr>
        <w:tabs>
          <w:tab w:val="left" w:pos="7485"/>
        </w:tabs>
        <w:spacing w:after="0" w:line="240" w:lineRule="auto"/>
        <w:ind w:right="23"/>
        <w:jc w:val="both"/>
        <w:rPr>
          <w:rFonts w:ascii="Arial" w:hAnsi="Arial" w:cs="Arial"/>
          <w:bCs/>
          <w:i/>
          <w:color w:val="FF0000"/>
          <w:lang w:eastAsia="en-AU"/>
        </w:rPr>
      </w:pPr>
    </w:p>
    <w:p w14:paraId="44DC881F" w14:textId="1BE13861" w:rsidR="003950E4" w:rsidRPr="00BE218C" w:rsidRDefault="00EE7938" w:rsidP="00C25B74">
      <w:pPr>
        <w:shd w:val="clear" w:color="auto" w:fill="FFFFFF"/>
        <w:spacing w:after="0" w:line="240" w:lineRule="auto"/>
        <w:ind w:right="-23"/>
        <w:rPr>
          <w:rFonts w:ascii="Arial" w:hAnsi="Arial" w:cs="Arial"/>
          <w:u w:val="single"/>
          <w:lang w:eastAsia="en-GB"/>
        </w:rPr>
      </w:pPr>
      <w:r w:rsidRPr="00BE218C">
        <w:rPr>
          <w:rFonts w:ascii="Arial" w:hAnsi="Arial" w:cs="Arial"/>
          <w:bCs/>
          <w:i/>
          <w:color w:val="FF0000"/>
          <w:u w:val="single"/>
          <w:lang w:val="en-US" w:eastAsia="en-AU"/>
        </w:rPr>
        <w:t xml:space="preserve">[NAME] </w:t>
      </w:r>
      <w:r w:rsidRPr="00BE218C">
        <w:rPr>
          <w:rFonts w:ascii="Arial" w:hAnsi="Arial" w:cs="Arial"/>
          <w:bCs/>
          <w:i/>
          <w:u w:val="single"/>
          <w:lang w:val="en-US" w:eastAsia="en-AU"/>
        </w:rPr>
        <w:t xml:space="preserve">Local Environmental Plan </w:t>
      </w:r>
      <w:r w:rsidRPr="00BE218C">
        <w:rPr>
          <w:rFonts w:ascii="Arial" w:hAnsi="Arial" w:cs="Arial"/>
          <w:bCs/>
          <w:i/>
          <w:color w:val="FF0000"/>
          <w:u w:val="single"/>
          <w:lang w:val="en-US" w:eastAsia="en-AU"/>
        </w:rPr>
        <w:t>[YEAR]</w:t>
      </w:r>
    </w:p>
    <w:p w14:paraId="0000C451" w14:textId="77777777" w:rsidR="00C25B74" w:rsidRPr="00BE218C" w:rsidRDefault="00C25B74" w:rsidP="00C25B74">
      <w:pPr>
        <w:shd w:val="clear" w:color="auto" w:fill="FFFFFF"/>
        <w:spacing w:after="0" w:line="240" w:lineRule="auto"/>
        <w:ind w:right="-23"/>
        <w:jc w:val="both"/>
        <w:rPr>
          <w:rFonts w:ascii="Arial" w:hAnsi="Arial" w:cs="Arial"/>
          <w:lang w:eastAsia="en-GB"/>
        </w:rPr>
      </w:pPr>
    </w:p>
    <w:p w14:paraId="24F7BF7D" w14:textId="050C892E" w:rsidR="00FD17B8" w:rsidRPr="00BE218C" w:rsidRDefault="008E258C" w:rsidP="00C25B74">
      <w:pPr>
        <w:shd w:val="clear" w:color="auto" w:fill="FFFFFF"/>
        <w:spacing w:after="0" w:line="240" w:lineRule="auto"/>
        <w:ind w:right="-23"/>
        <w:jc w:val="both"/>
        <w:rPr>
          <w:rFonts w:ascii="Arial" w:hAnsi="Arial" w:cs="Arial"/>
          <w:lang w:eastAsia="en-GB"/>
        </w:rPr>
      </w:pPr>
      <w:r w:rsidRPr="00BE218C">
        <w:rPr>
          <w:rFonts w:ascii="Arial" w:hAnsi="Arial" w:cs="Arial"/>
          <w:lang w:eastAsia="en-GB"/>
        </w:rPr>
        <w:t xml:space="preserve">The </w:t>
      </w:r>
      <w:r w:rsidR="00FD17B8" w:rsidRPr="00BE218C">
        <w:rPr>
          <w:rFonts w:ascii="Arial" w:hAnsi="Arial" w:cs="Arial"/>
          <w:lang w:eastAsia="en-GB"/>
        </w:rPr>
        <w:t xml:space="preserve">relevant local environmental plan </w:t>
      </w:r>
      <w:r w:rsidRPr="00BE218C">
        <w:rPr>
          <w:rFonts w:ascii="Arial" w:hAnsi="Arial" w:cs="Arial"/>
          <w:lang w:eastAsia="en-GB"/>
        </w:rPr>
        <w:t xml:space="preserve">applying to the site is the </w:t>
      </w:r>
      <w:r w:rsidR="00FD17B8" w:rsidRPr="00BE218C">
        <w:rPr>
          <w:rFonts w:ascii="Arial" w:hAnsi="Arial" w:cs="Arial"/>
          <w:bCs/>
          <w:i/>
          <w:color w:val="FF0000"/>
          <w:u w:val="single"/>
          <w:lang w:val="en-US" w:eastAsia="en-AU"/>
        </w:rPr>
        <w:t>[</w:t>
      </w:r>
      <w:r w:rsidR="00FD17B8" w:rsidRPr="00BE218C">
        <w:rPr>
          <w:rFonts w:ascii="Arial" w:hAnsi="Arial" w:cs="Arial"/>
          <w:bCs/>
          <w:i/>
          <w:color w:val="FF0000"/>
          <w:lang w:val="en-US" w:eastAsia="en-AU"/>
        </w:rPr>
        <w:t xml:space="preserve">NAME] </w:t>
      </w:r>
      <w:r w:rsidR="00FD17B8" w:rsidRPr="00BE218C">
        <w:rPr>
          <w:rFonts w:ascii="Arial" w:hAnsi="Arial" w:cs="Arial"/>
          <w:bCs/>
          <w:i/>
          <w:lang w:val="en-US" w:eastAsia="en-AU"/>
        </w:rPr>
        <w:t xml:space="preserve">Local Environmental Plan </w:t>
      </w:r>
      <w:r w:rsidR="00FD17B8" w:rsidRPr="00BE218C">
        <w:rPr>
          <w:rFonts w:ascii="Arial" w:hAnsi="Arial" w:cs="Arial"/>
          <w:bCs/>
          <w:i/>
          <w:color w:val="FF0000"/>
          <w:lang w:val="en-US" w:eastAsia="en-AU"/>
        </w:rPr>
        <w:t xml:space="preserve">[YEAR] </w:t>
      </w:r>
      <w:r w:rsidR="00FD17B8" w:rsidRPr="00BE218C">
        <w:rPr>
          <w:rFonts w:ascii="Arial" w:hAnsi="Arial" w:cs="Arial"/>
          <w:bCs/>
          <w:iCs/>
          <w:lang w:val="en-US" w:eastAsia="en-AU"/>
        </w:rPr>
        <w:t>(‘the LEP’)</w:t>
      </w:r>
      <w:r w:rsidR="00652E97" w:rsidRPr="00BE218C">
        <w:rPr>
          <w:rFonts w:ascii="Arial" w:hAnsi="Arial" w:cs="Arial"/>
          <w:bCs/>
          <w:iCs/>
          <w:lang w:val="en-US" w:eastAsia="en-AU"/>
        </w:rPr>
        <w:t>. The</w:t>
      </w:r>
      <w:r w:rsidR="00F83187" w:rsidRPr="00BE218C">
        <w:rPr>
          <w:rFonts w:ascii="Arial" w:hAnsi="Arial" w:cs="Arial"/>
          <w:bCs/>
          <w:iCs/>
          <w:lang w:val="en-US" w:eastAsia="en-AU"/>
        </w:rPr>
        <w:t xml:space="preserve"> </w:t>
      </w:r>
      <w:r w:rsidR="00BF4C61" w:rsidRPr="00BE218C">
        <w:rPr>
          <w:rFonts w:ascii="Arial" w:hAnsi="Arial" w:cs="Arial"/>
          <w:bCs/>
          <w:iCs/>
          <w:lang w:val="en-US" w:eastAsia="en-AU"/>
        </w:rPr>
        <w:t xml:space="preserve">aims of the LEP include </w:t>
      </w:r>
      <w:r w:rsidR="00BF4C61" w:rsidRPr="00BE218C">
        <w:rPr>
          <w:rFonts w:ascii="Arial" w:hAnsi="Arial" w:cs="Arial"/>
          <w:bCs/>
          <w:iCs/>
          <w:color w:val="FF0000"/>
          <w:lang w:val="en-US" w:eastAsia="en-AU"/>
        </w:rPr>
        <w:t xml:space="preserve">……… </w:t>
      </w:r>
      <w:r w:rsidR="00BF4C61" w:rsidRPr="00BE218C">
        <w:rPr>
          <w:rFonts w:ascii="Arial" w:hAnsi="Arial" w:cs="Arial"/>
          <w:bCs/>
          <w:iCs/>
          <w:lang w:val="en-US" w:eastAsia="en-AU"/>
        </w:rPr>
        <w:t xml:space="preserve">The proposal </w:t>
      </w:r>
      <w:r w:rsidR="00482EFA" w:rsidRPr="00BE218C">
        <w:rPr>
          <w:rFonts w:ascii="Arial" w:hAnsi="Arial" w:cs="Arial"/>
          <w:bCs/>
          <w:iCs/>
          <w:lang w:val="en-US" w:eastAsia="en-AU"/>
        </w:rPr>
        <w:t>is</w:t>
      </w:r>
      <w:r w:rsidR="00BF4C61" w:rsidRPr="00BE218C">
        <w:rPr>
          <w:rFonts w:ascii="Arial" w:hAnsi="Arial" w:cs="Arial"/>
          <w:bCs/>
          <w:iCs/>
          <w:lang w:val="en-US" w:eastAsia="en-AU"/>
        </w:rPr>
        <w:t xml:space="preserve"> </w:t>
      </w:r>
      <w:r w:rsidR="00BF4C61" w:rsidRPr="00BE218C">
        <w:rPr>
          <w:rFonts w:ascii="Arial" w:hAnsi="Arial" w:cs="Arial"/>
          <w:bCs/>
          <w:iCs/>
          <w:color w:val="FF0000"/>
          <w:lang w:val="en-US" w:eastAsia="en-AU"/>
        </w:rPr>
        <w:t>consistent/inconsistent</w:t>
      </w:r>
      <w:r w:rsidR="00BF4C61" w:rsidRPr="00BE218C">
        <w:rPr>
          <w:rFonts w:ascii="Arial" w:hAnsi="Arial" w:cs="Arial"/>
          <w:bCs/>
          <w:iCs/>
          <w:lang w:val="en-US" w:eastAsia="en-AU"/>
        </w:rPr>
        <w:t xml:space="preserve"> with these aims as the proposal</w:t>
      </w:r>
      <w:r w:rsidR="00BF4C61" w:rsidRPr="00BE218C">
        <w:rPr>
          <w:rFonts w:ascii="Arial" w:hAnsi="Arial" w:cs="Arial"/>
          <w:bCs/>
          <w:iCs/>
          <w:color w:val="FF0000"/>
          <w:lang w:val="en-US" w:eastAsia="en-AU"/>
        </w:rPr>
        <w:t xml:space="preserve"> ###. </w:t>
      </w:r>
    </w:p>
    <w:p w14:paraId="2AE25DB6" w14:textId="4F79DD59" w:rsidR="00F44E39" w:rsidRPr="00BE218C" w:rsidRDefault="00F44E39" w:rsidP="00C25B74">
      <w:pPr>
        <w:shd w:val="clear" w:color="auto" w:fill="FFFFFF"/>
        <w:spacing w:after="0" w:line="240" w:lineRule="auto"/>
        <w:ind w:right="-23"/>
        <w:jc w:val="both"/>
        <w:rPr>
          <w:rFonts w:ascii="Arial" w:hAnsi="Arial" w:cs="Arial"/>
          <w:lang w:eastAsia="en-GB"/>
        </w:rPr>
      </w:pPr>
    </w:p>
    <w:p w14:paraId="65A341C9" w14:textId="4C7FECDF" w:rsidR="003950E4" w:rsidRPr="00BE218C" w:rsidRDefault="00F44E39" w:rsidP="00C25B74">
      <w:pPr>
        <w:shd w:val="clear" w:color="auto" w:fill="FFFFFF"/>
        <w:spacing w:after="0" w:line="240" w:lineRule="auto"/>
        <w:ind w:right="-23"/>
        <w:jc w:val="both"/>
        <w:rPr>
          <w:rFonts w:ascii="Arial" w:hAnsi="Arial" w:cs="Arial"/>
          <w:i/>
          <w:iCs/>
          <w:lang w:eastAsia="en-GB"/>
        </w:rPr>
      </w:pPr>
      <w:r w:rsidRPr="00BE218C">
        <w:rPr>
          <w:rFonts w:ascii="Arial" w:hAnsi="Arial" w:cs="Arial"/>
          <w:i/>
          <w:iCs/>
          <w:lang w:eastAsia="en-GB"/>
        </w:rPr>
        <w:t>Zoning and Permissibility (Part 2)</w:t>
      </w:r>
    </w:p>
    <w:p w14:paraId="7848F101" w14:textId="1F6E1DA6" w:rsidR="009C5E55" w:rsidRPr="00BE218C" w:rsidRDefault="009C5E55" w:rsidP="00C25B74">
      <w:pPr>
        <w:shd w:val="clear" w:color="auto" w:fill="FFFFFF"/>
        <w:spacing w:after="0" w:line="240" w:lineRule="auto"/>
        <w:ind w:right="-23"/>
        <w:jc w:val="both"/>
        <w:rPr>
          <w:rFonts w:ascii="Arial" w:hAnsi="Arial" w:cs="Arial"/>
          <w:i/>
          <w:iCs/>
          <w:lang w:eastAsia="en-GB"/>
        </w:rPr>
      </w:pPr>
    </w:p>
    <w:p w14:paraId="6284E54E" w14:textId="77777777" w:rsidR="0048596C" w:rsidRDefault="009C5E55" w:rsidP="00C25B74">
      <w:pPr>
        <w:shd w:val="clear" w:color="auto" w:fill="FFFFFF"/>
        <w:spacing w:after="0" w:line="240" w:lineRule="auto"/>
        <w:ind w:right="-23"/>
        <w:jc w:val="both"/>
        <w:rPr>
          <w:rFonts w:ascii="Arial" w:hAnsi="Arial" w:cs="Arial"/>
          <w:lang w:eastAsia="en-GB"/>
        </w:rPr>
      </w:pPr>
      <w:r w:rsidRPr="00BE218C">
        <w:rPr>
          <w:rFonts w:ascii="Arial" w:hAnsi="Arial" w:cs="Arial"/>
          <w:lang w:eastAsia="en-GB"/>
        </w:rPr>
        <w:lastRenderedPageBreak/>
        <w:t xml:space="preserve">The site is located within the </w:t>
      </w:r>
      <w:r w:rsidRPr="00BE218C">
        <w:rPr>
          <w:rFonts w:ascii="Arial" w:hAnsi="Arial" w:cs="Arial"/>
          <w:color w:val="FF0000"/>
          <w:lang w:eastAsia="en-GB"/>
        </w:rPr>
        <w:t xml:space="preserve">…. Zone </w:t>
      </w:r>
      <w:r w:rsidR="009C45DD" w:rsidRPr="00BE218C">
        <w:rPr>
          <w:rFonts w:ascii="Arial" w:hAnsi="Arial" w:cs="Arial"/>
          <w:lang w:eastAsia="en-GB"/>
        </w:rPr>
        <w:t>pursuant</w:t>
      </w:r>
      <w:r w:rsidRPr="00BE218C">
        <w:rPr>
          <w:rFonts w:ascii="Arial" w:hAnsi="Arial" w:cs="Arial"/>
          <w:lang w:eastAsia="en-GB"/>
        </w:rPr>
        <w:t xml:space="preserve"> to </w:t>
      </w:r>
      <w:r w:rsidR="009C45DD" w:rsidRPr="00BE218C">
        <w:rPr>
          <w:rFonts w:ascii="Arial" w:hAnsi="Arial" w:cs="Arial"/>
          <w:lang w:eastAsia="en-GB"/>
        </w:rPr>
        <w:t>Clause</w:t>
      </w:r>
      <w:r w:rsidRPr="00BE218C">
        <w:rPr>
          <w:rFonts w:ascii="Arial" w:hAnsi="Arial" w:cs="Arial"/>
          <w:lang w:eastAsia="en-GB"/>
        </w:rPr>
        <w:t xml:space="preserve"> </w:t>
      </w:r>
      <w:r w:rsidR="009C45DD" w:rsidRPr="00BE218C">
        <w:rPr>
          <w:rFonts w:ascii="Arial" w:hAnsi="Arial" w:cs="Arial"/>
          <w:lang w:eastAsia="en-GB"/>
        </w:rPr>
        <w:t>2.2 of the LEP</w:t>
      </w:r>
      <w:r w:rsidR="0048596C">
        <w:rPr>
          <w:rFonts w:ascii="Arial" w:hAnsi="Arial" w:cs="Arial"/>
          <w:lang w:eastAsia="en-GB"/>
        </w:rPr>
        <w:t xml:space="preserve"> </w:t>
      </w:r>
      <w:r w:rsidR="0048596C" w:rsidRPr="0048596C">
        <w:rPr>
          <w:rFonts w:ascii="Arial" w:hAnsi="Arial" w:cs="Arial"/>
          <w:color w:val="FF0000"/>
          <w:lang w:eastAsia="en-GB"/>
        </w:rPr>
        <w:t>[insert extract of zoning map]</w:t>
      </w:r>
      <w:r w:rsidR="00327536" w:rsidRPr="00BE218C">
        <w:rPr>
          <w:rFonts w:ascii="Arial" w:hAnsi="Arial" w:cs="Arial"/>
          <w:lang w:eastAsia="en-GB"/>
        </w:rPr>
        <w:t xml:space="preserve">. </w:t>
      </w:r>
    </w:p>
    <w:p w14:paraId="6D1DFDC2" w14:textId="77777777" w:rsidR="0048596C" w:rsidRDefault="0048596C" w:rsidP="00C25B74">
      <w:pPr>
        <w:shd w:val="clear" w:color="auto" w:fill="FFFFFF"/>
        <w:spacing w:after="0" w:line="240" w:lineRule="auto"/>
        <w:ind w:right="-23"/>
        <w:jc w:val="both"/>
        <w:rPr>
          <w:rFonts w:ascii="Arial" w:hAnsi="Arial" w:cs="Arial"/>
          <w:lang w:eastAsia="en-GB"/>
        </w:rPr>
      </w:pPr>
    </w:p>
    <w:p w14:paraId="6E041A3E" w14:textId="1F5DD0BF" w:rsidR="008408D4" w:rsidRPr="00BE218C" w:rsidRDefault="00BE22EA" w:rsidP="00C25B74">
      <w:pPr>
        <w:shd w:val="clear" w:color="auto" w:fill="FFFFFF"/>
        <w:spacing w:after="0" w:line="240" w:lineRule="auto"/>
        <w:ind w:right="-23"/>
        <w:jc w:val="both"/>
        <w:rPr>
          <w:rFonts w:ascii="Arial" w:hAnsi="Arial" w:cs="Arial"/>
          <w:color w:val="FF0000"/>
          <w:lang w:eastAsia="en-GB"/>
        </w:rPr>
      </w:pPr>
      <w:r w:rsidRPr="00BE218C">
        <w:rPr>
          <w:rFonts w:ascii="Arial" w:hAnsi="Arial" w:cs="Arial"/>
          <w:lang w:eastAsia="en-GB"/>
        </w:rPr>
        <w:t xml:space="preserve">According to the </w:t>
      </w:r>
      <w:r w:rsidR="008408D4" w:rsidRPr="00BE218C">
        <w:rPr>
          <w:rFonts w:ascii="Arial" w:hAnsi="Arial" w:cs="Arial"/>
          <w:lang w:eastAsia="en-GB"/>
        </w:rPr>
        <w:t xml:space="preserve">definitions </w:t>
      </w:r>
      <w:r w:rsidR="00155ECB" w:rsidRPr="00BE218C">
        <w:rPr>
          <w:rFonts w:ascii="Arial" w:hAnsi="Arial" w:cs="Arial"/>
          <w:lang w:eastAsia="en-GB"/>
        </w:rPr>
        <w:t>in Clause 4 (</w:t>
      </w:r>
      <w:r w:rsidR="008408D4" w:rsidRPr="00BE218C">
        <w:rPr>
          <w:rFonts w:ascii="Arial" w:hAnsi="Arial" w:cs="Arial"/>
          <w:lang w:eastAsia="en-GB"/>
        </w:rPr>
        <w:t xml:space="preserve">contained in </w:t>
      </w:r>
      <w:r w:rsidR="00155ECB" w:rsidRPr="00BE218C">
        <w:rPr>
          <w:rFonts w:ascii="Arial" w:hAnsi="Arial" w:cs="Arial"/>
          <w:lang w:eastAsia="en-GB"/>
        </w:rPr>
        <w:t xml:space="preserve">the Dictionary), the proposal satisfies the </w:t>
      </w:r>
      <w:r w:rsidR="005523C0" w:rsidRPr="00BE218C">
        <w:rPr>
          <w:rFonts w:ascii="Arial" w:hAnsi="Arial" w:cs="Arial"/>
          <w:lang w:eastAsia="en-GB"/>
        </w:rPr>
        <w:t>definition</w:t>
      </w:r>
      <w:r w:rsidR="00155ECB" w:rsidRPr="00BE218C">
        <w:rPr>
          <w:rFonts w:ascii="Arial" w:hAnsi="Arial" w:cs="Arial"/>
          <w:lang w:eastAsia="en-GB"/>
        </w:rPr>
        <w:t xml:space="preserve"> of </w:t>
      </w:r>
      <w:r w:rsidR="005523C0" w:rsidRPr="00BE218C">
        <w:rPr>
          <w:rFonts w:ascii="Arial" w:hAnsi="Arial" w:cs="Arial"/>
          <w:color w:val="FF0000"/>
          <w:lang w:eastAsia="en-GB"/>
        </w:rPr>
        <w:t>[land use]</w:t>
      </w:r>
      <w:r w:rsidR="00155ECB" w:rsidRPr="00BE218C">
        <w:rPr>
          <w:rFonts w:ascii="Arial" w:hAnsi="Arial" w:cs="Arial"/>
          <w:color w:val="FF0000"/>
          <w:lang w:eastAsia="en-GB"/>
        </w:rPr>
        <w:t xml:space="preserve"> </w:t>
      </w:r>
      <w:r w:rsidR="00155ECB" w:rsidRPr="00BE218C">
        <w:rPr>
          <w:rFonts w:ascii="Arial" w:hAnsi="Arial" w:cs="Arial"/>
          <w:lang w:eastAsia="en-GB"/>
        </w:rPr>
        <w:t xml:space="preserve">which is </w:t>
      </w:r>
      <w:r w:rsidR="005523C0" w:rsidRPr="00BE218C">
        <w:rPr>
          <w:rFonts w:ascii="Arial" w:hAnsi="Arial" w:cs="Arial"/>
          <w:color w:val="FF0000"/>
          <w:lang w:eastAsia="en-GB"/>
        </w:rPr>
        <w:t xml:space="preserve">a permissible use with consent </w:t>
      </w:r>
      <w:r w:rsidR="005523C0" w:rsidRPr="00BE218C">
        <w:rPr>
          <w:rFonts w:ascii="Arial" w:hAnsi="Arial" w:cs="Arial"/>
          <w:lang w:eastAsia="en-GB"/>
        </w:rPr>
        <w:t xml:space="preserve">in the Land Use Table in Clause 2.3. </w:t>
      </w:r>
      <w:r w:rsidR="00C353D7" w:rsidRPr="00BE218C">
        <w:rPr>
          <w:rFonts w:ascii="Arial" w:hAnsi="Arial" w:cs="Arial"/>
          <w:color w:val="FF0000"/>
          <w:lang w:eastAsia="en-GB"/>
        </w:rPr>
        <w:t>[</w:t>
      </w:r>
      <w:r w:rsidR="00170552" w:rsidRPr="00BE218C">
        <w:rPr>
          <w:rFonts w:ascii="Arial" w:hAnsi="Arial" w:cs="Arial"/>
          <w:color w:val="FF0000"/>
          <w:lang w:eastAsia="en-GB"/>
        </w:rPr>
        <w:t>I</w:t>
      </w:r>
      <w:r w:rsidR="00C353D7" w:rsidRPr="00BE218C">
        <w:rPr>
          <w:rFonts w:ascii="Arial" w:hAnsi="Arial" w:cs="Arial"/>
          <w:color w:val="FF0000"/>
          <w:lang w:eastAsia="en-GB"/>
        </w:rPr>
        <w:t xml:space="preserve">f proposal is permissible under a SEPP, this should also be referenced here]. </w:t>
      </w:r>
    </w:p>
    <w:p w14:paraId="0FEFDA03" w14:textId="232C4205" w:rsidR="008408D4" w:rsidRPr="00BE218C" w:rsidRDefault="008408D4" w:rsidP="00C25B74">
      <w:pPr>
        <w:shd w:val="clear" w:color="auto" w:fill="FFFFFF"/>
        <w:spacing w:after="0" w:line="240" w:lineRule="auto"/>
        <w:ind w:right="-23"/>
        <w:jc w:val="both"/>
        <w:rPr>
          <w:rFonts w:ascii="Arial" w:hAnsi="Arial" w:cs="Arial"/>
          <w:lang w:eastAsia="en-GB"/>
        </w:rPr>
      </w:pPr>
    </w:p>
    <w:p w14:paraId="0EF1A9F2" w14:textId="7F8BA5E8" w:rsidR="003A528D" w:rsidRPr="00BE218C" w:rsidRDefault="003A528D" w:rsidP="00204299">
      <w:pPr>
        <w:shd w:val="clear" w:color="auto" w:fill="FFFFFF"/>
        <w:spacing w:after="0" w:line="240" w:lineRule="auto"/>
        <w:ind w:right="-23"/>
        <w:jc w:val="both"/>
        <w:rPr>
          <w:rFonts w:ascii="Arial" w:hAnsi="Arial" w:cs="Arial"/>
          <w:lang w:eastAsia="en-GB"/>
        </w:rPr>
      </w:pPr>
      <w:r w:rsidRPr="00BE218C">
        <w:rPr>
          <w:rFonts w:ascii="Arial" w:hAnsi="Arial" w:cs="Arial"/>
          <w:lang w:eastAsia="en-GB"/>
        </w:rPr>
        <w:t>The</w:t>
      </w:r>
      <w:r w:rsidR="00823BF1" w:rsidRPr="00BE218C">
        <w:rPr>
          <w:rFonts w:ascii="Arial" w:hAnsi="Arial" w:cs="Arial"/>
          <w:lang w:eastAsia="en-GB"/>
        </w:rPr>
        <w:t xml:space="preserve"> </w:t>
      </w:r>
      <w:r w:rsidR="00BE22EA" w:rsidRPr="00BE218C">
        <w:rPr>
          <w:rFonts w:ascii="Arial" w:hAnsi="Arial" w:cs="Arial"/>
          <w:lang w:eastAsia="en-GB"/>
        </w:rPr>
        <w:t>zone objectives include the following</w:t>
      </w:r>
      <w:r w:rsidRPr="00BE218C">
        <w:rPr>
          <w:rFonts w:ascii="Arial" w:hAnsi="Arial" w:cs="Arial"/>
          <w:lang w:eastAsia="en-GB"/>
        </w:rPr>
        <w:t xml:space="preserve"> (pursuant to the Land Use Table in Clause 2.3):</w:t>
      </w:r>
    </w:p>
    <w:p w14:paraId="2B68BFC0" w14:textId="6C90F600" w:rsidR="003A528D" w:rsidRPr="00BE218C" w:rsidRDefault="003A528D" w:rsidP="00204299">
      <w:pPr>
        <w:shd w:val="clear" w:color="auto" w:fill="FFFFFF"/>
        <w:spacing w:after="0" w:line="240" w:lineRule="auto"/>
        <w:ind w:right="-23"/>
        <w:jc w:val="both"/>
        <w:rPr>
          <w:rFonts w:ascii="Arial" w:hAnsi="Arial" w:cs="Arial"/>
          <w:lang w:eastAsia="en-GB"/>
        </w:rPr>
      </w:pPr>
    </w:p>
    <w:p w14:paraId="1045A474" w14:textId="30661040" w:rsidR="00943546" w:rsidRPr="00BE218C" w:rsidRDefault="00943546" w:rsidP="00373375">
      <w:pPr>
        <w:pStyle w:val="ListParagraph"/>
        <w:numPr>
          <w:ilvl w:val="0"/>
          <w:numId w:val="11"/>
        </w:numPr>
        <w:shd w:val="clear" w:color="auto" w:fill="FFFFFF"/>
        <w:spacing w:after="0" w:line="240" w:lineRule="auto"/>
        <w:ind w:right="-23"/>
        <w:jc w:val="both"/>
        <w:rPr>
          <w:rFonts w:ascii="Arial" w:hAnsi="Arial" w:cs="Arial"/>
          <w:i/>
          <w:iCs/>
          <w:color w:val="FF0000"/>
          <w:lang w:eastAsia="en-GB"/>
        </w:rPr>
      </w:pPr>
      <w:r w:rsidRPr="00BE218C">
        <w:rPr>
          <w:rFonts w:ascii="Arial" w:hAnsi="Arial" w:cs="Arial"/>
          <w:i/>
          <w:iCs/>
          <w:color w:val="FF0000"/>
          <w:lang w:eastAsia="en-GB"/>
        </w:rPr>
        <w:t>To provide …...</w:t>
      </w:r>
    </w:p>
    <w:p w14:paraId="103A4242" w14:textId="77777777" w:rsidR="003A528D" w:rsidRPr="00BE218C" w:rsidRDefault="003A528D" w:rsidP="00204299">
      <w:pPr>
        <w:shd w:val="clear" w:color="auto" w:fill="FFFFFF"/>
        <w:spacing w:after="0" w:line="240" w:lineRule="auto"/>
        <w:ind w:right="-23"/>
        <w:jc w:val="both"/>
        <w:rPr>
          <w:rFonts w:ascii="Arial" w:hAnsi="Arial" w:cs="Arial"/>
          <w:lang w:eastAsia="en-GB"/>
        </w:rPr>
      </w:pPr>
    </w:p>
    <w:p w14:paraId="5EA180D7" w14:textId="568A2EBB" w:rsidR="00BE22EA" w:rsidRPr="00BE218C" w:rsidRDefault="00BE22EA" w:rsidP="00204299">
      <w:pPr>
        <w:shd w:val="clear" w:color="auto" w:fill="FFFFFF"/>
        <w:spacing w:after="0" w:line="240" w:lineRule="auto"/>
        <w:ind w:right="-23"/>
        <w:jc w:val="both"/>
        <w:rPr>
          <w:rFonts w:ascii="Arial" w:hAnsi="Arial" w:cs="Arial"/>
          <w:lang w:eastAsia="en-GB"/>
        </w:rPr>
      </w:pPr>
    </w:p>
    <w:p w14:paraId="0E2FA0B7" w14:textId="5DD57E51" w:rsidR="00943546" w:rsidRPr="00BE218C" w:rsidRDefault="00943546" w:rsidP="00204299">
      <w:pPr>
        <w:shd w:val="clear" w:color="auto" w:fill="FFFFFF"/>
        <w:spacing w:after="0" w:line="240" w:lineRule="auto"/>
        <w:ind w:right="-23"/>
        <w:jc w:val="both"/>
        <w:rPr>
          <w:rFonts w:ascii="Arial" w:hAnsi="Arial" w:cs="Arial"/>
          <w:lang w:eastAsia="en-GB"/>
        </w:rPr>
      </w:pPr>
      <w:r w:rsidRPr="00BE218C">
        <w:rPr>
          <w:rFonts w:ascii="Arial" w:hAnsi="Arial" w:cs="Arial"/>
          <w:lang w:eastAsia="en-GB"/>
        </w:rPr>
        <w:t>The proposal is consider</w:t>
      </w:r>
      <w:r w:rsidR="00F801F2" w:rsidRPr="00BE218C">
        <w:rPr>
          <w:rFonts w:ascii="Arial" w:hAnsi="Arial" w:cs="Arial"/>
          <w:lang w:eastAsia="en-GB"/>
        </w:rPr>
        <w:t>e</w:t>
      </w:r>
      <w:r w:rsidRPr="00BE218C">
        <w:rPr>
          <w:rFonts w:ascii="Arial" w:hAnsi="Arial" w:cs="Arial"/>
          <w:lang w:eastAsia="en-GB"/>
        </w:rPr>
        <w:t>d</w:t>
      </w:r>
      <w:r w:rsidR="00F801F2" w:rsidRPr="00BE218C">
        <w:rPr>
          <w:rFonts w:ascii="Arial" w:hAnsi="Arial" w:cs="Arial"/>
          <w:lang w:eastAsia="en-GB"/>
        </w:rPr>
        <w:t xml:space="preserve"> to be</w:t>
      </w:r>
      <w:r w:rsidRPr="00BE218C">
        <w:rPr>
          <w:rFonts w:ascii="Arial" w:hAnsi="Arial" w:cs="Arial"/>
          <w:lang w:eastAsia="en-GB"/>
        </w:rPr>
        <w:t xml:space="preserve"> consistent with these zone objectives for the following </w:t>
      </w:r>
      <w:r w:rsidR="00F801F2" w:rsidRPr="00BE218C">
        <w:rPr>
          <w:rFonts w:ascii="Arial" w:hAnsi="Arial" w:cs="Arial"/>
          <w:lang w:eastAsia="en-GB"/>
        </w:rPr>
        <w:t>reasons:</w:t>
      </w:r>
    </w:p>
    <w:p w14:paraId="674EB95F" w14:textId="1B8BD98D" w:rsidR="00F801F2" w:rsidRPr="00BE218C" w:rsidRDefault="00F801F2" w:rsidP="00204299">
      <w:pPr>
        <w:shd w:val="clear" w:color="auto" w:fill="FFFFFF"/>
        <w:spacing w:after="0" w:line="240" w:lineRule="auto"/>
        <w:ind w:right="-23"/>
        <w:jc w:val="both"/>
        <w:rPr>
          <w:rFonts w:ascii="Arial" w:hAnsi="Arial" w:cs="Arial"/>
          <w:lang w:eastAsia="en-GB"/>
        </w:rPr>
      </w:pPr>
    </w:p>
    <w:p w14:paraId="5F25C798" w14:textId="33B8885B" w:rsidR="00204299" w:rsidRPr="00BE218C" w:rsidRDefault="00204299" w:rsidP="00373375">
      <w:pPr>
        <w:pStyle w:val="ListParagraph"/>
        <w:numPr>
          <w:ilvl w:val="0"/>
          <w:numId w:val="11"/>
        </w:numPr>
        <w:shd w:val="clear" w:color="auto" w:fill="FFFFFF"/>
        <w:spacing w:after="0" w:line="240" w:lineRule="auto"/>
        <w:ind w:right="-23"/>
        <w:jc w:val="both"/>
        <w:rPr>
          <w:rFonts w:ascii="Arial" w:hAnsi="Arial" w:cs="Arial"/>
          <w:color w:val="FF0000"/>
          <w:lang w:eastAsia="en-GB"/>
        </w:rPr>
      </w:pPr>
      <w:r w:rsidRPr="00BE218C">
        <w:rPr>
          <w:rFonts w:ascii="Arial" w:hAnsi="Arial" w:cs="Arial"/>
          <w:color w:val="FF0000"/>
          <w:lang w:eastAsia="en-GB"/>
        </w:rPr>
        <w:t>….</w:t>
      </w:r>
    </w:p>
    <w:p w14:paraId="405C5689" w14:textId="77777777" w:rsidR="00F801F2" w:rsidRPr="00BE218C" w:rsidRDefault="00F801F2" w:rsidP="00C25B74">
      <w:pPr>
        <w:shd w:val="clear" w:color="auto" w:fill="FFFFFF"/>
        <w:spacing w:after="0" w:line="240" w:lineRule="auto"/>
        <w:ind w:right="-23"/>
        <w:jc w:val="both"/>
        <w:rPr>
          <w:rFonts w:ascii="Arial" w:hAnsi="Arial" w:cs="Arial"/>
          <w:lang w:eastAsia="en-GB"/>
        </w:rPr>
      </w:pPr>
    </w:p>
    <w:p w14:paraId="7121FD12" w14:textId="45246990" w:rsidR="00084CC1" w:rsidRPr="00BE218C" w:rsidRDefault="00084CC1" w:rsidP="00084CC1">
      <w:pPr>
        <w:shd w:val="clear" w:color="auto" w:fill="FFFFFF"/>
        <w:spacing w:after="0" w:line="240" w:lineRule="auto"/>
        <w:ind w:right="-23"/>
        <w:jc w:val="both"/>
        <w:rPr>
          <w:rFonts w:ascii="Arial" w:hAnsi="Arial" w:cs="Arial"/>
          <w:i/>
          <w:iCs/>
          <w:lang w:eastAsia="en-GB"/>
        </w:rPr>
      </w:pPr>
      <w:r w:rsidRPr="00BE218C">
        <w:rPr>
          <w:rFonts w:ascii="Arial" w:hAnsi="Arial" w:cs="Arial"/>
          <w:i/>
          <w:iCs/>
          <w:lang w:eastAsia="en-GB"/>
        </w:rPr>
        <w:t xml:space="preserve">General Controls </w:t>
      </w:r>
      <w:r w:rsidR="00C96C9E">
        <w:rPr>
          <w:rFonts w:ascii="Arial" w:hAnsi="Arial" w:cs="Arial"/>
          <w:i/>
          <w:iCs/>
          <w:lang w:eastAsia="en-GB"/>
        </w:rPr>
        <w:t xml:space="preserve">and Development Standards </w:t>
      </w:r>
      <w:r w:rsidRPr="00BE218C">
        <w:rPr>
          <w:rFonts w:ascii="Arial" w:hAnsi="Arial" w:cs="Arial"/>
          <w:i/>
          <w:iCs/>
          <w:lang w:eastAsia="en-GB"/>
        </w:rPr>
        <w:t>(Part 2, 4, 5 and 6)</w:t>
      </w:r>
    </w:p>
    <w:p w14:paraId="7969EFC3" w14:textId="66CC5DFA" w:rsidR="00403803" w:rsidRPr="00BE218C" w:rsidRDefault="00403803" w:rsidP="00F44E39">
      <w:pPr>
        <w:shd w:val="clear" w:color="auto" w:fill="FFFFFF"/>
        <w:spacing w:after="0" w:line="240" w:lineRule="auto"/>
        <w:ind w:right="-23"/>
        <w:jc w:val="both"/>
        <w:rPr>
          <w:rFonts w:ascii="Arial" w:hAnsi="Arial" w:cs="Arial"/>
          <w:lang w:eastAsia="en-GB"/>
        </w:rPr>
      </w:pPr>
    </w:p>
    <w:p w14:paraId="493E3682" w14:textId="458E4DB9" w:rsidR="00A03A7D" w:rsidRPr="002C6937" w:rsidRDefault="00A03A7D" w:rsidP="00F44E39">
      <w:pPr>
        <w:shd w:val="clear" w:color="auto" w:fill="FFFFFF"/>
        <w:spacing w:after="0" w:line="240" w:lineRule="auto"/>
        <w:ind w:right="-23"/>
        <w:jc w:val="both"/>
        <w:rPr>
          <w:rFonts w:ascii="Arial" w:hAnsi="Arial" w:cs="Arial"/>
          <w:color w:val="FF0000"/>
          <w:lang w:eastAsia="en-GB"/>
        </w:rPr>
      </w:pPr>
      <w:r w:rsidRPr="00BE218C">
        <w:rPr>
          <w:rFonts w:ascii="Arial" w:hAnsi="Arial" w:cs="Arial"/>
          <w:lang w:eastAsia="en-GB"/>
        </w:rPr>
        <w:t xml:space="preserve">The LEP also contains </w:t>
      </w:r>
      <w:r w:rsidR="004E5C50" w:rsidRPr="00BE218C">
        <w:rPr>
          <w:rFonts w:ascii="Arial" w:hAnsi="Arial" w:cs="Arial"/>
          <w:lang w:eastAsia="en-GB"/>
        </w:rPr>
        <w:t xml:space="preserve">controls relating to development standards, miscellaneous provisions </w:t>
      </w:r>
      <w:r w:rsidR="000777F4" w:rsidRPr="00BE218C">
        <w:rPr>
          <w:rFonts w:ascii="Arial" w:hAnsi="Arial" w:cs="Arial"/>
          <w:lang w:eastAsia="en-GB"/>
        </w:rPr>
        <w:t>and</w:t>
      </w:r>
      <w:r w:rsidR="004E5C50" w:rsidRPr="00BE218C">
        <w:rPr>
          <w:rFonts w:ascii="Arial" w:hAnsi="Arial" w:cs="Arial"/>
          <w:lang w:eastAsia="en-GB"/>
        </w:rPr>
        <w:t xml:space="preserve"> local provisions. The controls </w:t>
      </w:r>
      <w:r w:rsidR="00F32E3C" w:rsidRPr="00BE218C">
        <w:rPr>
          <w:rFonts w:ascii="Arial" w:hAnsi="Arial" w:cs="Arial"/>
          <w:lang w:eastAsia="en-GB"/>
        </w:rPr>
        <w:t xml:space="preserve">relevant </w:t>
      </w:r>
      <w:r w:rsidR="004E5C50" w:rsidRPr="00BE218C">
        <w:rPr>
          <w:rFonts w:ascii="Arial" w:hAnsi="Arial" w:cs="Arial"/>
          <w:lang w:eastAsia="en-GB"/>
        </w:rPr>
        <w:t xml:space="preserve">to the proposal are considered in </w:t>
      </w:r>
      <w:r w:rsidR="004E5C50" w:rsidRPr="00BE218C">
        <w:rPr>
          <w:rFonts w:ascii="Arial" w:hAnsi="Arial" w:cs="Arial"/>
          <w:b/>
          <w:bCs/>
          <w:lang w:eastAsia="en-GB"/>
        </w:rPr>
        <w:t xml:space="preserve">Table </w:t>
      </w:r>
      <w:r w:rsidR="00FE7FF9">
        <w:rPr>
          <w:rFonts w:ascii="Arial" w:hAnsi="Arial" w:cs="Arial"/>
          <w:b/>
          <w:bCs/>
          <w:lang w:eastAsia="en-GB"/>
        </w:rPr>
        <w:t>4</w:t>
      </w:r>
      <w:r w:rsidR="004E5C50" w:rsidRPr="00BE218C">
        <w:rPr>
          <w:rFonts w:ascii="Arial" w:hAnsi="Arial" w:cs="Arial"/>
          <w:color w:val="FF0000"/>
          <w:lang w:eastAsia="en-GB"/>
        </w:rPr>
        <w:t xml:space="preserve"> </w:t>
      </w:r>
      <w:r w:rsidR="004E5C50" w:rsidRPr="00BE218C">
        <w:rPr>
          <w:rFonts w:ascii="Arial" w:hAnsi="Arial" w:cs="Arial"/>
          <w:lang w:eastAsia="en-GB"/>
        </w:rPr>
        <w:t>below</w:t>
      </w:r>
      <w:r w:rsidR="009B390F">
        <w:rPr>
          <w:rFonts w:ascii="Arial" w:hAnsi="Arial" w:cs="Arial"/>
          <w:lang w:eastAsia="en-GB"/>
        </w:rPr>
        <w:t xml:space="preserve">. </w:t>
      </w:r>
      <w:r w:rsidR="009B390F" w:rsidRPr="002C6937">
        <w:rPr>
          <w:rFonts w:ascii="Arial" w:hAnsi="Arial" w:cs="Arial"/>
          <w:color w:val="FF0000"/>
          <w:lang w:eastAsia="en-GB"/>
        </w:rPr>
        <w:t>[The proposal does not comply with the development stan</w:t>
      </w:r>
      <w:r w:rsidR="002C6937" w:rsidRPr="002C6937">
        <w:rPr>
          <w:rFonts w:ascii="Arial" w:hAnsi="Arial" w:cs="Arial"/>
          <w:color w:val="FF0000"/>
          <w:lang w:eastAsia="en-GB"/>
        </w:rPr>
        <w:t>d</w:t>
      </w:r>
      <w:r w:rsidR="009B390F" w:rsidRPr="002C6937">
        <w:rPr>
          <w:rFonts w:ascii="Arial" w:hAnsi="Arial" w:cs="Arial"/>
          <w:color w:val="FF0000"/>
          <w:lang w:eastAsia="en-GB"/>
        </w:rPr>
        <w:t>ard/s in Part 4 of the LEP</w:t>
      </w:r>
      <w:r w:rsidR="000B62B4">
        <w:rPr>
          <w:rFonts w:ascii="Arial" w:hAnsi="Arial" w:cs="Arial"/>
          <w:color w:val="FF0000"/>
          <w:lang w:eastAsia="en-GB"/>
        </w:rPr>
        <w:t>/Clause ## of SEPP ###</w:t>
      </w:r>
      <w:r w:rsidR="009B390F" w:rsidRPr="002C6937">
        <w:rPr>
          <w:rFonts w:ascii="Arial" w:hAnsi="Arial" w:cs="Arial"/>
          <w:color w:val="FF0000"/>
          <w:lang w:eastAsia="en-GB"/>
        </w:rPr>
        <w:t xml:space="preserve"> and accordingly, a Clause 4.6 request has bee</w:t>
      </w:r>
      <w:r w:rsidR="00761C13">
        <w:rPr>
          <w:rFonts w:ascii="Arial" w:hAnsi="Arial" w:cs="Arial"/>
          <w:color w:val="FF0000"/>
          <w:lang w:eastAsia="en-GB"/>
        </w:rPr>
        <w:t>n</w:t>
      </w:r>
      <w:r w:rsidR="009B390F" w:rsidRPr="002C6937">
        <w:rPr>
          <w:rFonts w:ascii="Arial" w:hAnsi="Arial" w:cs="Arial"/>
          <w:color w:val="FF0000"/>
          <w:lang w:eastAsia="en-GB"/>
        </w:rPr>
        <w:t xml:space="preserve"> </w:t>
      </w:r>
      <w:r w:rsidR="00944B08" w:rsidRPr="002C6937">
        <w:rPr>
          <w:rFonts w:ascii="Arial" w:hAnsi="Arial" w:cs="Arial"/>
          <w:color w:val="FF0000"/>
          <w:lang w:eastAsia="en-GB"/>
        </w:rPr>
        <w:t>provid</w:t>
      </w:r>
      <w:r w:rsidR="00993260">
        <w:rPr>
          <w:rFonts w:ascii="Arial" w:hAnsi="Arial" w:cs="Arial"/>
          <w:color w:val="FF0000"/>
          <w:lang w:eastAsia="en-GB"/>
        </w:rPr>
        <w:t xml:space="preserve">ed with </w:t>
      </w:r>
      <w:r w:rsidR="009B390F" w:rsidRPr="002C6937">
        <w:rPr>
          <w:rFonts w:ascii="Arial" w:hAnsi="Arial" w:cs="Arial"/>
          <w:color w:val="FF0000"/>
          <w:lang w:eastAsia="en-GB"/>
        </w:rPr>
        <w:t xml:space="preserve">the </w:t>
      </w:r>
      <w:r w:rsidR="002C6937" w:rsidRPr="002C6937">
        <w:rPr>
          <w:rFonts w:ascii="Arial" w:hAnsi="Arial" w:cs="Arial"/>
          <w:color w:val="FF0000"/>
          <w:lang w:eastAsia="en-GB"/>
        </w:rPr>
        <w:t>application</w:t>
      </w:r>
      <w:r w:rsidR="009B390F" w:rsidRPr="002C6937">
        <w:rPr>
          <w:rFonts w:ascii="Arial" w:hAnsi="Arial" w:cs="Arial"/>
          <w:color w:val="FF0000"/>
          <w:lang w:eastAsia="en-GB"/>
        </w:rPr>
        <w:t xml:space="preserve"> for the </w:t>
      </w:r>
      <w:r w:rsidR="007B7582" w:rsidRPr="002C6937">
        <w:rPr>
          <w:rFonts w:ascii="Arial" w:hAnsi="Arial" w:cs="Arial"/>
          <w:color w:val="FF0000"/>
          <w:lang w:eastAsia="en-GB"/>
        </w:rPr>
        <w:t>exceedance</w:t>
      </w:r>
      <w:r w:rsidR="009B390F" w:rsidRPr="002C6937">
        <w:rPr>
          <w:rFonts w:ascii="Arial" w:hAnsi="Arial" w:cs="Arial"/>
          <w:color w:val="FF0000"/>
          <w:lang w:eastAsia="en-GB"/>
        </w:rPr>
        <w:t xml:space="preserve"> of the ma</w:t>
      </w:r>
      <w:r w:rsidR="002C6937" w:rsidRPr="002C6937">
        <w:rPr>
          <w:rFonts w:ascii="Arial" w:hAnsi="Arial" w:cs="Arial"/>
          <w:color w:val="FF0000"/>
          <w:lang w:eastAsia="en-GB"/>
        </w:rPr>
        <w:t>ximum INSERT DEVELOPMENT STANDARD]</w:t>
      </w:r>
      <w:r w:rsidR="000B62B4">
        <w:rPr>
          <w:rFonts w:ascii="Arial" w:hAnsi="Arial" w:cs="Arial"/>
          <w:color w:val="FF0000"/>
          <w:lang w:eastAsia="en-GB"/>
        </w:rPr>
        <w:t>.</w:t>
      </w:r>
    </w:p>
    <w:p w14:paraId="3E6223C4" w14:textId="648178FB" w:rsidR="009C5E55" w:rsidRPr="00BE218C" w:rsidRDefault="009C5E55" w:rsidP="009C5E55">
      <w:pPr>
        <w:shd w:val="clear" w:color="auto" w:fill="FFFFFF"/>
        <w:spacing w:after="0" w:line="240" w:lineRule="auto"/>
        <w:ind w:right="-23"/>
        <w:jc w:val="both"/>
        <w:rPr>
          <w:rFonts w:ascii="Arial" w:hAnsi="Arial" w:cs="Arial"/>
          <w:i/>
          <w:iCs/>
          <w:lang w:eastAsia="en-GB"/>
        </w:rPr>
      </w:pPr>
    </w:p>
    <w:p w14:paraId="65B7D745" w14:textId="1837B04B" w:rsidR="000D26EE" w:rsidRPr="002A0A9B" w:rsidRDefault="000D26EE" w:rsidP="00F14826">
      <w:pPr>
        <w:pStyle w:val="Caption"/>
        <w:keepNext/>
        <w:jc w:val="center"/>
        <w:rPr>
          <w:rFonts w:ascii="Arial" w:hAnsi="Arial" w:cs="Arial"/>
          <w:b/>
          <w:bCs/>
          <w:i w:val="0"/>
          <w:iCs w:val="0"/>
          <w:color w:val="auto"/>
          <w:sz w:val="20"/>
          <w:szCs w:val="20"/>
        </w:rPr>
      </w:pPr>
      <w:r w:rsidRPr="002A0A9B">
        <w:rPr>
          <w:rFonts w:ascii="Arial" w:hAnsi="Arial" w:cs="Arial"/>
          <w:b/>
          <w:bCs/>
          <w:i w:val="0"/>
          <w:iCs w:val="0"/>
          <w:color w:val="auto"/>
          <w:sz w:val="20"/>
          <w:szCs w:val="20"/>
        </w:rPr>
        <w:t xml:space="preserve">Table </w:t>
      </w:r>
      <w:r w:rsidRPr="002A0A9B">
        <w:rPr>
          <w:rFonts w:ascii="Arial" w:hAnsi="Arial" w:cs="Arial"/>
          <w:b/>
          <w:bCs/>
          <w:i w:val="0"/>
          <w:iCs w:val="0"/>
          <w:color w:val="auto"/>
          <w:sz w:val="20"/>
          <w:szCs w:val="20"/>
        </w:rPr>
        <w:fldChar w:fldCharType="begin"/>
      </w:r>
      <w:r w:rsidRPr="002A0A9B">
        <w:rPr>
          <w:rFonts w:ascii="Arial" w:hAnsi="Arial" w:cs="Arial"/>
          <w:b/>
          <w:bCs/>
          <w:i w:val="0"/>
          <w:iCs w:val="0"/>
          <w:color w:val="auto"/>
          <w:sz w:val="20"/>
          <w:szCs w:val="20"/>
        </w:rPr>
        <w:instrText xml:space="preserve"> SEQ Table \* ARABIC </w:instrText>
      </w:r>
      <w:r w:rsidRPr="002A0A9B">
        <w:rPr>
          <w:rFonts w:ascii="Arial" w:hAnsi="Arial" w:cs="Arial"/>
          <w:b/>
          <w:bCs/>
          <w:i w:val="0"/>
          <w:iCs w:val="0"/>
          <w:color w:val="auto"/>
          <w:sz w:val="20"/>
          <w:szCs w:val="20"/>
        </w:rPr>
        <w:fldChar w:fldCharType="separate"/>
      </w:r>
      <w:r w:rsidR="008A62AB" w:rsidRPr="002A0A9B">
        <w:rPr>
          <w:rFonts w:ascii="Arial" w:hAnsi="Arial" w:cs="Arial"/>
          <w:b/>
          <w:bCs/>
          <w:i w:val="0"/>
          <w:iCs w:val="0"/>
          <w:noProof/>
          <w:color w:val="auto"/>
          <w:sz w:val="20"/>
          <w:szCs w:val="20"/>
        </w:rPr>
        <w:t>4</w:t>
      </w:r>
      <w:r w:rsidRPr="002A0A9B">
        <w:rPr>
          <w:rFonts w:ascii="Arial" w:hAnsi="Arial" w:cs="Arial"/>
          <w:b/>
          <w:bCs/>
          <w:i w:val="0"/>
          <w:iCs w:val="0"/>
          <w:color w:val="auto"/>
          <w:sz w:val="20"/>
          <w:szCs w:val="20"/>
        </w:rPr>
        <w:fldChar w:fldCharType="end"/>
      </w:r>
      <w:r w:rsidRPr="002A0A9B">
        <w:rPr>
          <w:rFonts w:ascii="Arial" w:hAnsi="Arial" w:cs="Arial"/>
          <w:b/>
          <w:bCs/>
          <w:i w:val="0"/>
          <w:iCs w:val="0"/>
          <w:color w:val="auto"/>
          <w:sz w:val="20"/>
          <w:szCs w:val="20"/>
        </w:rPr>
        <w:t>: Consideration of the LEP Controls</w:t>
      </w:r>
    </w:p>
    <w:tbl>
      <w:tblPr>
        <w:tblStyle w:val="DPETable"/>
        <w:tblW w:w="880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552"/>
        <w:gridCol w:w="2942"/>
        <w:gridCol w:w="1611"/>
      </w:tblGrid>
      <w:tr w:rsidR="000748A1" w:rsidRPr="00BE218C" w14:paraId="09288D68" w14:textId="0A9CE14A" w:rsidTr="000777F4">
        <w:trPr>
          <w:cnfStyle w:val="100000000000" w:firstRow="1" w:lastRow="0" w:firstColumn="0" w:lastColumn="0" w:oddVBand="0" w:evenVBand="0" w:oddHBand="0" w:evenHBand="0" w:firstRowFirstColumn="0" w:firstRowLastColumn="0" w:lastRowFirstColumn="0" w:lastRowLastColumn="0"/>
          <w:jc w:val="center"/>
        </w:trPr>
        <w:tc>
          <w:tcPr>
            <w:tcW w:w="1696" w:type="dxa"/>
          </w:tcPr>
          <w:p w14:paraId="22E57905" w14:textId="655E1A08" w:rsidR="000748A1" w:rsidRPr="00BE218C" w:rsidRDefault="000748A1" w:rsidP="00272E6E">
            <w:pPr>
              <w:pStyle w:val="FigureCaption"/>
              <w:spacing w:before="0" w:after="0"/>
              <w:ind w:left="0"/>
              <w:rPr>
                <w:rFonts w:ascii="Arial" w:hAnsi="Arial" w:cs="Arial"/>
                <w:b/>
                <w:bCs/>
                <w:color w:val="auto"/>
                <w:sz w:val="22"/>
                <w:szCs w:val="22"/>
              </w:rPr>
            </w:pPr>
            <w:r w:rsidRPr="00BE218C">
              <w:rPr>
                <w:rFonts w:ascii="Arial" w:hAnsi="Arial" w:cs="Arial"/>
                <w:b/>
                <w:bCs/>
                <w:color w:val="auto"/>
                <w:sz w:val="22"/>
                <w:szCs w:val="22"/>
              </w:rPr>
              <w:t>Control</w:t>
            </w:r>
          </w:p>
        </w:tc>
        <w:tc>
          <w:tcPr>
            <w:tcW w:w="2552" w:type="dxa"/>
          </w:tcPr>
          <w:p w14:paraId="2FFE782F" w14:textId="5D5A75ED" w:rsidR="000748A1" w:rsidRPr="00BE218C" w:rsidRDefault="000748A1" w:rsidP="00272E6E">
            <w:pPr>
              <w:pStyle w:val="FigureCaption"/>
              <w:spacing w:before="0" w:after="0"/>
              <w:ind w:left="0"/>
              <w:rPr>
                <w:rFonts w:ascii="Arial" w:hAnsi="Arial" w:cs="Arial"/>
                <w:b/>
                <w:bCs/>
                <w:color w:val="auto"/>
                <w:sz w:val="22"/>
                <w:szCs w:val="22"/>
              </w:rPr>
            </w:pPr>
            <w:r w:rsidRPr="00BE218C">
              <w:rPr>
                <w:rFonts w:ascii="Arial" w:hAnsi="Arial" w:cs="Arial"/>
                <w:b/>
                <w:bCs/>
                <w:color w:val="auto"/>
                <w:sz w:val="22"/>
                <w:szCs w:val="22"/>
              </w:rPr>
              <w:t xml:space="preserve">Requirement </w:t>
            </w:r>
          </w:p>
        </w:tc>
        <w:tc>
          <w:tcPr>
            <w:tcW w:w="2942" w:type="dxa"/>
          </w:tcPr>
          <w:p w14:paraId="58608058" w14:textId="7A6C8385" w:rsidR="000748A1" w:rsidRPr="00BE218C" w:rsidRDefault="000748A1" w:rsidP="00272E6E">
            <w:pPr>
              <w:pStyle w:val="FigureCaption"/>
              <w:spacing w:before="0" w:after="0"/>
              <w:ind w:left="0"/>
              <w:rPr>
                <w:rFonts w:ascii="Arial" w:hAnsi="Arial" w:cs="Arial"/>
                <w:b/>
                <w:bCs/>
                <w:color w:val="auto"/>
                <w:sz w:val="22"/>
                <w:szCs w:val="22"/>
              </w:rPr>
            </w:pPr>
            <w:r w:rsidRPr="00BE218C">
              <w:rPr>
                <w:rFonts w:ascii="Arial" w:hAnsi="Arial" w:cs="Arial"/>
                <w:b/>
                <w:bCs/>
                <w:color w:val="auto"/>
                <w:sz w:val="22"/>
                <w:szCs w:val="22"/>
              </w:rPr>
              <w:t>Proposal</w:t>
            </w:r>
          </w:p>
        </w:tc>
        <w:tc>
          <w:tcPr>
            <w:tcW w:w="1611" w:type="dxa"/>
          </w:tcPr>
          <w:p w14:paraId="3F7B7C58" w14:textId="4A77A8B8" w:rsidR="000748A1" w:rsidRPr="00BE218C" w:rsidRDefault="000748A1" w:rsidP="00272E6E">
            <w:pPr>
              <w:pStyle w:val="FigureCaption"/>
              <w:spacing w:before="0" w:after="0"/>
              <w:ind w:left="0"/>
              <w:rPr>
                <w:rFonts w:ascii="Arial" w:hAnsi="Arial" w:cs="Arial"/>
                <w:b/>
                <w:bCs/>
                <w:color w:val="auto"/>
                <w:sz w:val="22"/>
                <w:szCs w:val="22"/>
              </w:rPr>
            </w:pPr>
            <w:r w:rsidRPr="00BE218C">
              <w:rPr>
                <w:rFonts w:ascii="Arial" w:hAnsi="Arial" w:cs="Arial"/>
                <w:b/>
                <w:bCs/>
                <w:color w:val="auto"/>
                <w:sz w:val="22"/>
                <w:szCs w:val="22"/>
              </w:rPr>
              <w:t>Comply</w:t>
            </w:r>
          </w:p>
        </w:tc>
      </w:tr>
      <w:tr w:rsidR="000748A1" w:rsidRPr="00BE218C" w14:paraId="178DAE74" w14:textId="1158B2BE" w:rsidTr="000777F4">
        <w:trPr>
          <w:jc w:val="center"/>
        </w:trPr>
        <w:tc>
          <w:tcPr>
            <w:tcW w:w="1696" w:type="dxa"/>
          </w:tcPr>
          <w:p w14:paraId="4C9C4A53" w14:textId="77777777" w:rsidR="00537417" w:rsidRPr="00BE218C" w:rsidRDefault="000748A1" w:rsidP="00E14268">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 xml:space="preserve">Minimum subdivision Lot size </w:t>
            </w:r>
          </w:p>
          <w:p w14:paraId="73C595A9" w14:textId="4C0A9253" w:rsidR="000748A1" w:rsidRPr="00BE218C" w:rsidRDefault="000748A1" w:rsidP="00E14268">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(Cl 4.1)</w:t>
            </w:r>
          </w:p>
        </w:tc>
        <w:tc>
          <w:tcPr>
            <w:tcW w:w="2552" w:type="dxa"/>
          </w:tcPr>
          <w:p w14:paraId="096E63E1" w14:textId="05C4147A" w:rsidR="000748A1" w:rsidRPr="00BE218C" w:rsidRDefault="003962D2" w:rsidP="003962D2">
            <w:pPr>
              <w:pStyle w:val="FigureCaption"/>
              <w:spacing w:before="0" w:after="0"/>
              <w:ind w:left="0"/>
              <w:rPr>
                <w:rFonts w:ascii="Arial" w:hAnsi="Arial" w:cs="Arial"/>
                <w:b w:val="0"/>
                <w:color w:val="auto"/>
                <w:sz w:val="22"/>
                <w:szCs w:val="22"/>
              </w:rPr>
            </w:pPr>
            <w:r w:rsidRPr="00BE218C">
              <w:rPr>
                <w:rFonts w:ascii="Arial" w:hAnsi="Arial" w:cs="Arial"/>
                <w:b w:val="0"/>
                <w:color w:val="FF0000"/>
                <w:sz w:val="22"/>
                <w:szCs w:val="22"/>
              </w:rPr>
              <w:t>##m²</w:t>
            </w:r>
          </w:p>
        </w:tc>
        <w:tc>
          <w:tcPr>
            <w:tcW w:w="2942" w:type="dxa"/>
          </w:tcPr>
          <w:p w14:paraId="7E0B6E26" w14:textId="0A4B6500" w:rsidR="000748A1" w:rsidRPr="00BE218C" w:rsidRDefault="000748A1" w:rsidP="005722FD">
            <w:pPr>
              <w:pStyle w:val="FigureCaption"/>
              <w:spacing w:before="0" w:after="0"/>
              <w:ind w:left="0"/>
              <w:jc w:val="both"/>
              <w:rPr>
                <w:rFonts w:ascii="Arial" w:hAnsi="Arial" w:cs="Arial"/>
                <w:b w:val="0"/>
                <w:color w:val="auto"/>
                <w:sz w:val="22"/>
                <w:szCs w:val="22"/>
              </w:rPr>
            </w:pPr>
          </w:p>
        </w:tc>
        <w:tc>
          <w:tcPr>
            <w:tcW w:w="1611" w:type="dxa"/>
          </w:tcPr>
          <w:p w14:paraId="12CDE94F" w14:textId="64E3C6D2" w:rsidR="000748A1" w:rsidRPr="00276B77" w:rsidRDefault="000777F4" w:rsidP="000777F4">
            <w:pPr>
              <w:pStyle w:val="FigureCaption"/>
              <w:spacing w:before="0" w:after="0"/>
              <w:ind w:left="0"/>
              <w:rPr>
                <w:rFonts w:ascii="Arial" w:hAnsi="Arial" w:cs="Arial"/>
                <w:b w:val="0"/>
                <w:color w:val="FF0000"/>
                <w:sz w:val="22"/>
                <w:szCs w:val="22"/>
              </w:rPr>
            </w:pPr>
            <w:r w:rsidRPr="00276B77">
              <w:rPr>
                <w:rFonts w:ascii="Arial" w:hAnsi="Arial" w:cs="Arial"/>
                <w:b w:val="0"/>
                <w:color w:val="FF0000"/>
                <w:sz w:val="22"/>
                <w:szCs w:val="22"/>
              </w:rPr>
              <w:t>Yes/No</w:t>
            </w:r>
          </w:p>
        </w:tc>
      </w:tr>
      <w:tr w:rsidR="000748A1" w:rsidRPr="00BE218C" w14:paraId="12C26EF9" w14:textId="0B190F00" w:rsidTr="000777F4">
        <w:trPr>
          <w:jc w:val="center"/>
        </w:trPr>
        <w:tc>
          <w:tcPr>
            <w:tcW w:w="1696" w:type="dxa"/>
          </w:tcPr>
          <w:p w14:paraId="759BA968" w14:textId="77777777" w:rsidR="00537417" w:rsidRPr="00BE218C" w:rsidRDefault="000748A1" w:rsidP="000748A1">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 xml:space="preserve">Height of buildings </w:t>
            </w:r>
          </w:p>
          <w:p w14:paraId="316A5B5A" w14:textId="22DC39A1" w:rsidR="000748A1" w:rsidRPr="00BE218C" w:rsidRDefault="000748A1" w:rsidP="000748A1">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(Cl 4.3</w:t>
            </w:r>
            <w:r w:rsidR="00537417" w:rsidRPr="00BE218C">
              <w:rPr>
                <w:rFonts w:ascii="Arial" w:hAnsi="Arial" w:cs="Arial"/>
                <w:b w:val="0"/>
                <w:color w:val="auto"/>
                <w:sz w:val="22"/>
                <w:szCs w:val="22"/>
              </w:rPr>
              <w:t>(2)</w:t>
            </w:r>
            <w:r w:rsidRPr="00BE218C">
              <w:rPr>
                <w:rFonts w:ascii="Arial" w:hAnsi="Arial" w:cs="Arial"/>
                <w:b w:val="0"/>
                <w:color w:val="auto"/>
                <w:sz w:val="22"/>
                <w:szCs w:val="22"/>
              </w:rPr>
              <w:t>)</w:t>
            </w:r>
          </w:p>
        </w:tc>
        <w:tc>
          <w:tcPr>
            <w:tcW w:w="2552" w:type="dxa"/>
          </w:tcPr>
          <w:p w14:paraId="451D9138" w14:textId="0929ACB9" w:rsidR="000748A1" w:rsidRPr="00BE218C" w:rsidRDefault="000777F4" w:rsidP="000777F4">
            <w:pPr>
              <w:pStyle w:val="FigureCaption"/>
              <w:spacing w:before="0" w:after="0"/>
              <w:ind w:left="0"/>
              <w:rPr>
                <w:rFonts w:ascii="Arial" w:hAnsi="Arial" w:cs="Arial"/>
                <w:b w:val="0"/>
                <w:color w:val="auto"/>
                <w:sz w:val="22"/>
                <w:szCs w:val="22"/>
              </w:rPr>
            </w:pPr>
            <w:r w:rsidRPr="00BE218C">
              <w:rPr>
                <w:rFonts w:ascii="Arial" w:hAnsi="Arial" w:cs="Arial"/>
                <w:b w:val="0"/>
                <w:color w:val="FF0000"/>
                <w:sz w:val="22"/>
                <w:szCs w:val="22"/>
              </w:rPr>
              <w:t>#</w:t>
            </w:r>
            <w:r w:rsidR="00537417" w:rsidRPr="00BE218C">
              <w:rPr>
                <w:rFonts w:ascii="Arial" w:hAnsi="Arial" w:cs="Arial"/>
                <w:b w:val="0"/>
                <w:color w:val="FF0000"/>
                <w:sz w:val="22"/>
                <w:szCs w:val="22"/>
              </w:rPr>
              <w:t xml:space="preserve"> metres</w:t>
            </w:r>
          </w:p>
        </w:tc>
        <w:tc>
          <w:tcPr>
            <w:tcW w:w="2942" w:type="dxa"/>
          </w:tcPr>
          <w:p w14:paraId="583F62E9" w14:textId="32000070" w:rsidR="000748A1" w:rsidRPr="00BE218C" w:rsidRDefault="000748A1" w:rsidP="005722FD">
            <w:pPr>
              <w:pStyle w:val="FigureCaption"/>
              <w:spacing w:before="0" w:after="0"/>
              <w:ind w:left="0"/>
              <w:jc w:val="both"/>
              <w:rPr>
                <w:rFonts w:ascii="Arial" w:hAnsi="Arial" w:cs="Arial"/>
                <w:b w:val="0"/>
                <w:color w:val="auto"/>
                <w:sz w:val="22"/>
                <w:szCs w:val="22"/>
              </w:rPr>
            </w:pPr>
          </w:p>
        </w:tc>
        <w:tc>
          <w:tcPr>
            <w:tcW w:w="1611" w:type="dxa"/>
          </w:tcPr>
          <w:p w14:paraId="5B612247" w14:textId="51FB6DF2" w:rsidR="000748A1" w:rsidRPr="00276B77" w:rsidRDefault="00E91E85" w:rsidP="00E91E85">
            <w:pPr>
              <w:pStyle w:val="FigureCaption"/>
              <w:spacing w:before="0" w:after="0"/>
              <w:ind w:left="0"/>
              <w:rPr>
                <w:rFonts w:ascii="Arial" w:hAnsi="Arial" w:cs="Arial"/>
                <w:b w:val="0"/>
                <w:color w:val="FF0000"/>
                <w:sz w:val="22"/>
                <w:szCs w:val="22"/>
              </w:rPr>
            </w:pPr>
            <w:r w:rsidRPr="00276B77">
              <w:rPr>
                <w:rFonts w:ascii="Arial" w:hAnsi="Arial" w:cs="Arial"/>
                <w:b w:val="0"/>
                <w:color w:val="FF0000"/>
                <w:sz w:val="22"/>
                <w:szCs w:val="22"/>
              </w:rPr>
              <w:t>Yes/No</w:t>
            </w:r>
          </w:p>
        </w:tc>
      </w:tr>
      <w:tr w:rsidR="000748A1" w:rsidRPr="00BE218C" w14:paraId="1392E0A2" w14:textId="3AFEC0A1" w:rsidTr="000777F4">
        <w:trPr>
          <w:jc w:val="center"/>
        </w:trPr>
        <w:tc>
          <w:tcPr>
            <w:tcW w:w="1696" w:type="dxa"/>
          </w:tcPr>
          <w:p w14:paraId="1911BDF1" w14:textId="77777777" w:rsidR="005E56D7" w:rsidRPr="00BE218C" w:rsidRDefault="000748A1" w:rsidP="000748A1">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 xml:space="preserve">FSR </w:t>
            </w:r>
          </w:p>
          <w:p w14:paraId="4827F044" w14:textId="5F7EAA52" w:rsidR="000748A1" w:rsidRPr="00BE218C" w:rsidRDefault="000748A1" w:rsidP="000748A1">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(Cl 4.4</w:t>
            </w:r>
            <w:r w:rsidR="00537417" w:rsidRPr="00BE218C">
              <w:rPr>
                <w:rFonts w:ascii="Arial" w:hAnsi="Arial" w:cs="Arial"/>
                <w:b w:val="0"/>
                <w:color w:val="auto"/>
                <w:sz w:val="22"/>
                <w:szCs w:val="22"/>
              </w:rPr>
              <w:t>(2)</w:t>
            </w:r>
            <w:r w:rsidRPr="00BE218C">
              <w:rPr>
                <w:rFonts w:ascii="Arial" w:hAnsi="Arial" w:cs="Arial"/>
                <w:b w:val="0"/>
                <w:color w:val="auto"/>
                <w:sz w:val="22"/>
                <w:szCs w:val="22"/>
              </w:rPr>
              <w:t>)</w:t>
            </w:r>
          </w:p>
        </w:tc>
        <w:tc>
          <w:tcPr>
            <w:tcW w:w="2552" w:type="dxa"/>
          </w:tcPr>
          <w:p w14:paraId="3B27F9AD" w14:textId="3A771EC2" w:rsidR="000748A1" w:rsidRPr="00BE218C" w:rsidRDefault="000777F4" w:rsidP="000777F4">
            <w:pPr>
              <w:pStyle w:val="FigureCaption"/>
              <w:spacing w:before="0" w:after="0"/>
              <w:ind w:left="0"/>
              <w:rPr>
                <w:rFonts w:ascii="Arial" w:hAnsi="Arial" w:cs="Arial"/>
                <w:b w:val="0"/>
                <w:color w:val="auto"/>
                <w:sz w:val="22"/>
                <w:szCs w:val="22"/>
              </w:rPr>
            </w:pPr>
            <w:r w:rsidRPr="00BE218C">
              <w:rPr>
                <w:rFonts w:ascii="Arial" w:hAnsi="Arial" w:cs="Arial"/>
                <w:b w:val="0"/>
                <w:color w:val="FF0000"/>
                <w:sz w:val="22"/>
                <w:szCs w:val="22"/>
              </w:rPr>
              <w:t>#:1 (##m²)</w:t>
            </w:r>
          </w:p>
        </w:tc>
        <w:tc>
          <w:tcPr>
            <w:tcW w:w="2942" w:type="dxa"/>
          </w:tcPr>
          <w:p w14:paraId="3F39482E" w14:textId="26238166" w:rsidR="000748A1" w:rsidRPr="00BE218C" w:rsidRDefault="000748A1" w:rsidP="005722FD">
            <w:pPr>
              <w:pStyle w:val="FigureCaption"/>
              <w:spacing w:before="0" w:after="0"/>
              <w:ind w:left="0"/>
              <w:jc w:val="both"/>
              <w:rPr>
                <w:rFonts w:ascii="Arial" w:hAnsi="Arial" w:cs="Arial"/>
                <w:b w:val="0"/>
                <w:color w:val="auto"/>
                <w:sz w:val="22"/>
                <w:szCs w:val="22"/>
              </w:rPr>
            </w:pPr>
          </w:p>
        </w:tc>
        <w:tc>
          <w:tcPr>
            <w:tcW w:w="1611" w:type="dxa"/>
          </w:tcPr>
          <w:p w14:paraId="5A30B1A2" w14:textId="35B5C73D" w:rsidR="000748A1" w:rsidRPr="00276B77" w:rsidRDefault="00E91E85" w:rsidP="00E91E85">
            <w:pPr>
              <w:pStyle w:val="FigureCaption"/>
              <w:spacing w:before="0" w:after="0"/>
              <w:ind w:left="0"/>
              <w:rPr>
                <w:rFonts w:ascii="Arial" w:hAnsi="Arial" w:cs="Arial"/>
                <w:b w:val="0"/>
                <w:color w:val="FF0000"/>
                <w:sz w:val="22"/>
                <w:szCs w:val="22"/>
              </w:rPr>
            </w:pPr>
            <w:r w:rsidRPr="00276B77">
              <w:rPr>
                <w:rFonts w:ascii="Arial" w:hAnsi="Arial" w:cs="Arial"/>
                <w:b w:val="0"/>
                <w:color w:val="FF0000"/>
                <w:sz w:val="22"/>
                <w:szCs w:val="22"/>
              </w:rPr>
              <w:t>Yes/No</w:t>
            </w:r>
          </w:p>
        </w:tc>
      </w:tr>
      <w:tr w:rsidR="000748A1" w:rsidRPr="00BE218C" w14:paraId="19D42457" w14:textId="2F5A27B9" w:rsidTr="000777F4">
        <w:trPr>
          <w:jc w:val="center"/>
        </w:trPr>
        <w:tc>
          <w:tcPr>
            <w:tcW w:w="1696" w:type="dxa"/>
          </w:tcPr>
          <w:p w14:paraId="04C06B1D" w14:textId="7F865949" w:rsidR="000748A1" w:rsidRPr="00BE218C" w:rsidRDefault="000748A1" w:rsidP="000748A1">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 xml:space="preserve">Land </w:t>
            </w:r>
            <w:r w:rsidR="005E56D7" w:rsidRPr="00BE218C">
              <w:rPr>
                <w:rFonts w:ascii="Arial" w:hAnsi="Arial" w:cs="Arial"/>
                <w:b w:val="0"/>
                <w:color w:val="auto"/>
                <w:sz w:val="22"/>
                <w:szCs w:val="22"/>
              </w:rPr>
              <w:t>acquisition</w:t>
            </w:r>
            <w:r w:rsidRPr="00BE218C">
              <w:rPr>
                <w:rFonts w:ascii="Arial" w:hAnsi="Arial" w:cs="Arial"/>
                <w:b w:val="0"/>
                <w:color w:val="auto"/>
                <w:sz w:val="22"/>
                <w:szCs w:val="22"/>
              </w:rPr>
              <w:t xml:space="preserve"> (C</w:t>
            </w:r>
            <w:r w:rsidR="005E56D7" w:rsidRPr="00BE218C">
              <w:rPr>
                <w:rFonts w:ascii="Arial" w:hAnsi="Arial" w:cs="Arial"/>
                <w:b w:val="0"/>
                <w:color w:val="auto"/>
                <w:sz w:val="22"/>
                <w:szCs w:val="22"/>
              </w:rPr>
              <w:t>l</w:t>
            </w:r>
            <w:r w:rsidRPr="00BE218C">
              <w:rPr>
                <w:rFonts w:ascii="Arial" w:hAnsi="Arial" w:cs="Arial"/>
                <w:b w:val="0"/>
                <w:color w:val="auto"/>
                <w:sz w:val="22"/>
                <w:szCs w:val="22"/>
              </w:rPr>
              <w:t xml:space="preserve"> </w:t>
            </w:r>
            <w:r w:rsidR="005E56D7" w:rsidRPr="00BE218C">
              <w:rPr>
                <w:rFonts w:ascii="Arial" w:hAnsi="Arial" w:cs="Arial"/>
                <w:b w:val="0"/>
                <w:color w:val="auto"/>
                <w:sz w:val="22"/>
                <w:szCs w:val="22"/>
              </w:rPr>
              <w:t>5.1/5.1A)</w:t>
            </w:r>
          </w:p>
        </w:tc>
        <w:tc>
          <w:tcPr>
            <w:tcW w:w="2552" w:type="dxa"/>
          </w:tcPr>
          <w:p w14:paraId="44EB881A" w14:textId="77777777" w:rsidR="000748A1" w:rsidRPr="00BE218C" w:rsidRDefault="000748A1" w:rsidP="005722FD">
            <w:pPr>
              <w:pStyle w:val="FigureCaption"/>
              <w:spacing w:before="0" w:after="0"/>
              <w:ind w:left="0"/>
              <w:jc w:val="both"/>
              <w:rPr>
                <w:rFonts w:ascii="Arial" w:hAnsi="Arial" w:cs="Arial"/>
                <w:b w:val="0"/>
                <w:color w:val="auto"/>
                <w:sz w:val="22"/>
                <w:szCs w:val="22"/>
              </w:rPr>
            </w:pPr>
          </w:p>
        </w:tc>
        <w:tc>
          <w:tcPr>
            <w:tcW w:w="2942" w:type="dxa"/>
          </w:tcPr>
          <w:p w14:paraId="64D9FD37" w14:textId="51E1223E" w:rsidR="000748A1" w:rsidRPr="00BE218C" w:rsidRDefault="000748A1" w:rsidP="005722FD">
            <w:pPr>
              <w:pStyle w:val="FigureCaption"/>
              <w:spacing w:before="0" w:after="0"/>
              <w:ind w:left="0"/>
              <w:jc w:val="both"/>
              <w:rPr>
                <w:rFonts w:ascii="Arial" w:hAnsi="Arial" w:cs="Arial"/>
                <w:b w:val="0"/>
                <w:color w:val="auto"/>
                <w:sz w:val="22"/>
                <w:szCs w:val="22"/>
              </w:rPr>
            </w:pPr>
          </w:p>
        </w:tc>
        <w:tc>
          <w:tcPr>
            <w:tcW w:w="1611" w:type="dxa"/>
          </w:tcPr>
          <w:p w14:paraId="30B2A279" w14:textId="19A93F56" w:rsidR="000748A1" w:rsidRPr="00276B77" w:rsidRDefault="00E91E85" w:rsidP="00E91E85">
            <w:pPr>
              <w:pStyle w:val="FigureCaption"/>
              <w:spacing w:before="0" w:after="0"/>
              <w:ind w:left="0"/>
              <w:rPr>
                <w:rFonts w:ascii="Arial" w:hAnsi="Arial" w:cs="Arial"/>
                <w:b w:val="0"/>
                <w:color w:val="FF0000"/>
                <w:sz w:val="22"/>
                <w:szCs w:val="22"/>
              </w:rPr>
            </w:pPr>
            <w:r w:rsidRPr="00276B77">
              <w:rPr>
                <w:rFonts w:ascii="Arial" w:hAnsi="Arial" w:cs="Arial"/>
                <w:b w:val="0"/>
                <w:color w:val="FF0000"/>
                <w:sz w:val="22"/>
                <w:szCs w:val="22"/>
              </w:rPr>
              <w:t>Yes/No</w:t>
            </w:r>
          </w:p>
        </w:tc>
      </w:tr>
      <w:tr w:rsidR="000748A1" w:rsidRPr="00BE218C" w14:paraId="1857CFE4" w14:textId="64550737" w:rsidTr="000777F4">
        <w:trPr>
          <w:jc w:val="center"/>
        </w:trPr>
        <w:tc>
          <w:tcPr>
            <w:tcW w:w="1696" w:type="dxa"/>
          </w:tcPr>
          <w:p w14:paraId="04C9C801" w14:textId="77777777" w:rsidR="00537417" w:rsidRPr="00BE218C" w:rsidRDefault="005E56D7" w:rsidP="00BE1B04">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H</w:t>
            </w:r>
            <w:r w:rsidR="00BE1B04" w:rsidRPr="00BE218C">
              <w:rPr>
                <w:rFonts w:ascii="Arial" w:hAnsi="Arial" w:cs="Arial"/>
                <w:b w:val="0"/>
                <w:color w:val="auto"/>
                <w:sz w:val="22"/>
                <w:szCs w:val="22"/>
              </w:rPr>
              <w:t xml:space="preserve">eritage </w:t>
            </w:r>
          </w:p>
          <w:p w14:paraId="7A82CCA8" w14:textId="1958F55E" w:rsidR="000748A1" w:rsidRPr="00BE218C" w:rsidRDefault="00BE1B04" w:rsidP="00BE1B04">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(Cl 5.10)</w:t>
            </w:r>
          </w:p>
        </w:tc>
        <w:tc>
          <w:tcPr>
            <w:tcW w:w="2552" w:type="dxa"/>
          </w:tcPr>
          <w:p w14:paraId="343B4198" w14:textId="77777777" w:rsidR="000748A1" w:rsidRPr="00BE218C" w:rsidRDefault="000748A1" w:rsidP="005722FD">
            <w:pPr>
              <w:pStyle w:val="FigureCaption"/>
              <w:spacing w:before="0" w:after="0"/>
              <w:ind w:left="0"/>
              <w:jc w:val="both"/>
              <w:rPr>
                <w:rFonts w:ascii="Arial" w:hAnsi="Arial" w:cs="Arial"/>
                <w:b w:val="0"/>
                <w:color w:val="auto"/>
                <w:sz w:val="22"/>
                <w:szCs w:val="22"/>
              </w:rPr>
            </w:pPr>
          </w:p>
        </w:tc>
        <w:tc>
          <w:tcPr>
            <w:tcW w:w="2942" w:type="dxa"/>
          </w:tcPr>
          <w:p w14:paraId="06F24BEF" w14:textId="58E715C6" w:rsidR="000748A1" w:rsidRPr="00BE218C" w:rsidRDefault="000748A1" w:rsidP="005722FD">
            <w:pPr>
              <w:pStyle w:val="FigureCaption"/>
              <w:spacing w:before="0" w:after="0"/>
              <w:ind w:left="0"/>
              <w:jc w:val="both"/>
              <w:rPr>
                <w:rFonts w:ascii="Arial" w:hAnsi="Arial" w:cs="Arial"/>
                <w:b w:val="0"/>
                <w:color w:val="auto"/>
                <w:sz w:val="22"/>
                <w:szCs w:val="22"/>
              </w:rPr>
            </w:pPr>
          </w:p>
        </w:tc>
        <w:tc>
          <w:tcPr>
            <w:tcW w:w="1611" w:type="dxa"/>
          </w:tcPr>
          <w:p w14:paraId="2D02B2B5" w14:textId="0CEF875C" w:rsidR="000748A1" w:rsidRPr="00276B77" w:rsidRDefault="00E91E85" w:rsidP="00E91E85">
            <w:pPr>
              <w:pStyle w:val="FigureCaption"/>
              <w:spacing w:before="0" w:after="0"/>
              <w:ind w:left="0"/>
              <w:rPr>
                <w:rFonts w:ascii="Arial" w:hAnsi="Arial" w:cs="Arial"/>
                <w:b w:val="0"/>
                <w:color w:val="FF0000"/>
                <w:sz w:val="22"/>
                <w:szCs w:val="22"/>
              </w:rPr>
            </w:pPr>
            <w:r w:rsidRPr="00276B77">
              <w:rPr>
                <w:rFonts w:ascii="Arial" w:hAnsi="Arial" w:cs="Arial"/>
                <w:b w:val="0"/>
                <w:color w:val="FF0000"/>
                <w:sz w:val="22"/>
                <w:szCs w:val="22"/>
              </w:rPr>
              <w:t>Yes/No</w:t>
            </w:r>
          </w:p>
        </w:tc>
      </w:tr>
      <w:tr w:rsidR="00BE1B04" w:rsidRPr="00BE218C" w14:paraId="48F5BE0C" w14:textId="77777777" w:rsidTr="000777F4">
        <w:trPr>
          <w:jc w:val="center"/>
        </w:trPr>
        <w:tc>
          <w:tcPr>
            <w:tcW w:w="1696" w:type="dxa"/>
          </w:tcPr>
          <w:p w14:paraId="45581CDD" w14:textId="77777777" w:rsidR="00BE1B04" w:rsidRPr="00BE218C" w:rsidRDefault="00BE1B04" w:rsidP="00BE1B04">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 xml:space="preserve">Acid sulphate soils </w:t>
            </w:r>
          </w:p>
          <w:p w14:paraId="3CA08A82" w14:textId="026705DA" w:rsidR="00BE1B04" w:rsidRPr="00BE218C" w:rsidRDefault="00BE1B04" w:rsidP="00BE1B04">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(Cl 6.1)</w:t>
            </w:r>
          </w:p>
        </w:tc>
        <w:tc>
          <w:tcPr>
            <w:tcW w:w="2552" w:type="dxa"/>
          </w:tcPr>
          <w:p w14:paraId="75EE6801" w14:textId="77777777" w:rsidR="00BE1B04" w:rsidRPr="00BE218C" w:rsidRDefault="00BE1B04" w:rsidP="005722FD">
            <w:pPr>
              <w:pStyle w:val="FigureCaption"/>
              <w:spacing w:before="0" w:after="0"/>
              <w:ind w:left="0"/>
              <w:jc w:val="both"/>
              <w:rPr>
                <w:rFonts w:ascii="Arial" w:hAnsi="Arial" w:cs="Arial"/>
                <w:b w:val="0"/>
                <w:color w:val="auto"/>
                <w:sz w:val="22"/>
                <w:szCs w:val="22"/>
              </w:rPr>
            </w:pPr>
          </w:p>
        </w:tc>
        <w:tc>
          <w:tcPr>
            <w:tcW w:w="2942" w:type="dxa"/>
          </w:tcPr>
          <w:p w14:paraId="5618D2D7" w14:textId="77777777" w:rsidR="00BE1B04" w:rsidRPr="00BE218C" w:rsidRDefault="00BE1B04" w:rsidP="005722FD">
            <w:pPr>
              <w:pStyle w:val="FigureCaption"/>
              <w:spacing w:before="0" w:after="0"/>
              <w:ind w:left="0"/>
              <w:jc w:val="both"/>
              <w:rPr>
                <w:rFonts w:ascii="Arial" w:hAnsi="Arial" w:cs="Arial"/>
                <w:b w:val="0"/>
                <w:color w:val="auto"/>
                <w:sz w:val="22"/>
                <w:szCs w:val="22"/>
              </w:rPr>
            </w:pPr>
          </w:p>
        </w:tc>
        <w:tc>
          <w:tcPr>
            <w:tcW w:w="1611" w:type="dxa"/>
          </w:tcPr>
          <w:p w14:paraId="115D7247" w14:textId="5C2881FA" w:rsidR="00BE1B04" w:rsidRPr="00276B77" w:rsidRDefault="00E91E85" w:rsidP="00E91E85">
            <w:pPr>
              <w:pStyle w:val="FigureCaption"/>
              <w:spacing w:before="0" w:after="0"/>
              <w:ind w:left="0"/>
              <w:rPr>
                <w:rFonts w:ascii="Arial" w:hAnsi="Arial" w:cs="Arial"/>
                <w:b w:val="0"/>
                <w:color w:val="FF0000"/>
                <w:sz w:val="22"/>
                <w:szCs w:val="22"/>
              </w:rPr>
            </w:pPr>
            <w:r w:rsidRPr="00276B77">
              <w:rPr>
                <w:rFonts w:ascii="Arial" w:hAnsi="Arial" w:cs="Arial"/>
                <w:b w:val="0"/>
                <w:color w:val="FF0000"/>
                <w:sz w:val="22"/>
                <w:szCs w:val="22"/>
              </w:rPr>
              <w:t>Yes/No</w:t>
            </w:r>
          </w:p>
        </w:tc>
      </w:tr>
      <w:tr w:rsidR="00BE1B04" w:rsidRPr="00BE218C" w14:paraId="13C8335C" w14:textId="77777777" w:rsidTr="000777F4">
        <w:trPr>
          <w:jc w:val="center"/>
        </w:trPr>
        <w:tc>
          <w:tcPr>
            <w:tcW w:w="1696" w:type="dxa"/>
          </w:tcPr>
          <w:p w14:paraId="086ACA1E" w14:textId="60C230AD" w:rsidR="00BE1B04" w:rsidRPr="00BE218C" w:rsidRDefault="00BE1B04" w:rsidP="002923BE">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t xml:space="preserve">Flood planning (Cl </w:t>
            </w:r>
            <w:r w:rsidR="002923BE" w:rsidRPr="00BE218C">
              <w:rPr>
                <w:rFonts w:ascii="Arial" w:hAnsi="Arial" w:cs="Arial"/>
                <w:b w:val="0"/>
                <w:color w:val="auto"/>
                <w:sz w:val="22"/>
                <w:szCs w:val="22"/>
              </w:rPr>
              <w:t>6.3)</w:t>
            </w:r>
          </w:p>
        </w:tc>
        <w:tc>
          <w:tcPr>
            <w:tcW w:w="2552" w:type="dxa"/>
          </w:tcPr>
          <w:p w14:paraId="03D8A6CF" w14:textId="77777777" w:rsidR="00BE1B04" w:rsidRPr="00BE218C" w:rsidRDefault="00BE1B04" w:rsidP="005722FD">
            <w:pPr>
              <w:pStyle w:val="FigureCaption"/>
              <w:spacing w:before="0" w:after="0"/>
              <w:ind w:left="0"/>
              <w:jc w:val="both"/>
              <w:rPr>
                <w:rFonts w:ascii="Arial" w:hAnsi="Arial" w:cs="Arial"/>
                <w:b w:val="0"/>
                <w:color w:val="auto"/>
                <w:sz w:val="22"/>
                <w:szCs w:val="22"/>
              </w:rPr>
            </w:pPr>
          </w:p>
        </w:tc>
        <w:tc>
          <w:tcPr>
            <w:tcW w:w="2942" w:type="dxa"/>
          </w:tcPr>
          <w:p w14:paraId="298418BC" w14:textId="77777777" w:rsidR="00BE1B04" w:rsidRPr="00BE218C" w:rsidRDefault="00BE1B04" w:rsidP="005722FD">
            <w:pPr>
              <w:pStyle w:val="FigureCaption"/>
              <w:spacing w:before="0" w:after="0"/>
              <w:ind w:left="0"/>
              <w:jc w:val="both"/>
              <w:rPr>
                <w:rFonts w:ascii="Arial" w:hAnsi="Arial" w:cs="Arial"/>
                <w:b w:val="0"/>
                <w:color w:val="auto"/>
                <w:sz w:val="22"/>
                <w:szCs w:val="22"/>
              </w:rPr>
            </w:pPr>
          </w:p>
        </w:tc>
        <w:tc>
          <w:tcPr>
            <w:tcW w:w="1611" w:type="dxa"/>
          </w:tcPr>
          <w:p w14:paraId="4BB5AD5A" w14:textId="190F3E72" w:rsidR="00BE1B04" w:rsidRPr="00276B77" w:rsidRDefault="00E91E85" w:rsidP="00E91E85">
            <w:pPr>
              <w:pStyle w:val="FigureCaption"/>
              <w:spacing w:before="0" w:after="0"/>
              <w:ind w:left="0"/>
              <w:rPr>
                <w:rFonts w:ascii="Arial" w:hAnsi="Arial" w:cs="Arial"/>
                <w:b w:val="0"/>
                <w:color w:val="FF0000"/>
                <w:sz w:val="22"/>
                <w:szCs w:val="22"/>
              </w:rPr>
            </w:pPr>
            <w:r w:rsidRPr="00276B77">
              <w:rPr>
                <w:rFonts w:ascii="Arial" w:hAnsi="Arial" w:cs="Arial"/>
                <w:b w:val="0"/>
                <w:color w:val="FF0000"/>
                <w:sz w:val="22"/>
                <w:szCs w:val="22"/>
              </w:rPr>
              <w:t>Yes/No</w:t>
            </w:r>
          </w:p>
        </w:tc>
      </w:tr>
      <w:tr w:rsidR="002923BE" w:rsidRPr="00BE218C" w14:paraId="4D3AA94B" w14:textId="77777777" w:rsidTr="000777F4">
        <w:trPr>
          <w:jc w:val="center"/>
        </w:trPr>
        <w:tc>
          <w:tcPr>
            <w:tcW w:w="1696" w:type="dxa"/>
          </w:tcPr>
          <w:p w14:paraId="48052768" w14:textId="2EC7E064" w:rsidR="002923BE" w:rsidRPr="00BE218C" w:rsidRDefault="002923BE" w:rsidP="002923BE">
            <w:pPr>
              <w:pStyle w:val="FigureCaption"/>
              <w:spacing w:before="0" w:after="0"/>
              <w:ind w:left="0"/>
              <w:rPr>
                <w:rFonts w:ascii="Arial" w:hAnsi="Arial" w:cs="Arial"/>
                <w:b w:val="0"/>
                <w:color w:val="auto"/>
                <w:sz w:val="22"/>
                <w:szCs w:val="22"/>
              </w:rPr>
            </w:pPr>
            <w:r w:rsidRPr="00BE218C">
              <w:rPr>
                <w:rFonts w:ascii="Arial" w:hAnsi="Arial" w:cs="Arial"/>
                <w:b w:val="0"/>
                <w:color w:val="auto"/>
                <w:sz w:val="22"/>
                <w:szCs w:val="22"/>
              </w:rPr>
              <w:lastRenderedPageBreak/>
              <w:t>Stormwater Management (Cl 6.4)</w:t>
            </w:r>
          </w:p>
        </w:tc>
        <w:tc>
          <w:tcPr>
            <w:tcW w:w="2552" w:type="dxa"/>
          </w:tcPr>
          <w:p w14:paraId="08C594EE" w14:textId="77777777" w:rsidR="002923BE" w:rsidRPr="00BE218C" w:rsidRDefault="002923BE" w:rsidP="005722FD">
            <w:pPr>
              <w:pStyle w:val="FigureCaption"/>
              <w:spacing w:before="0" w:after="0"/>
              <w:ind w:left="0"/>
              <w:jc w:val="both"/>
              <w:rPr>
                <w:rFonts w:ascii="Arial" w:hAnsi="Arial" w:cs="Arial"/>
                <w:b w:val="0"/>
                <w:color w:val="auto"/>
                <w:sz w:val="22"/>
                <w:szCs w:val="22"/>
              </w:rPr>
            </w:pPr>
          </w:p>
        </w:tc>
        <w:tc>
          <w:tcPr>
            <w:tcW w:w="2942" w:type="dxa"/>
          </w:tcPr>
          <w:p w14:paraId="1EEF2144" w14:textId="77777777" w:rsidR="002923BE" w:rsidRPr="00BE218C" w:rsidRDefault="002923BE" w:rsidP="005722FD">
            <w:pPr>
              <w:pStyle w:val="FigureCaption"/>
              <w:spacing w:before="0" w:after="0"/>
              <w:ind w:left="0"/>
              <w:jc w:val="both"/>
              <w:rPr>
                <w:rFonts w:ascii="Arial" w:hAnsi="Arial" w:cs="Arial"/>
                <w:b w:val="0"/>
                <w:color w:val="auto"/>
                <w:sz w:val="22"/>
                <w:szCs w:val="22"/>
              </w:rPr>
            </w:pPr>
          </w:p>
        </w:tc>
        <w:tc>
          <w:tcPr>
            <w:tcW w:w="1611" w:type="dxa"/>
          </w:tcPr>
          <w:p w14:paraId="56DBE706" w14:textId="78DB6118" w:rsidR="002923BE" w:rsidRPr="00276B77" w:rsidRDefault="00E91E85" w:rsidP="00E91E85">
            <w:pPr>
              <w:pStyle w:val="FigureCaption"/>
              <w:spacing w:before="0" w:after="0"/>
              <w:ind w:left="0"/>
              <w:rPr>
                <w:rFonts w:ascii="Arial" w:hAnsi="Arial" w:cs="Arial"/>
                <w:b w:val="0"/>
                <w:color w:val="FF0000"/>
                <w:sz w:val="22"/>
                <w:szCs w:val="22"/>
              </w:rPr>
            </w:pPr>
            <w:r w:rsidRPr="00276B77">
              <w:rPr>
                <w:rFonts w:ascii="Arial" w:hAnsi="Arial" w:cs="Arial"/>
                <w:b w:val="0"/>
                <w:color w:val="FF0000"/>
                <w:sz w:val="22"/>
                <w:szCs w:val="22"/>
              </w:rPr>
              <w:t>Yes/No</w:t>
            </w:r>
          </w:p>
        </w:tc>
      </w:tr>
      <w:tr w:rsidR="002923BE" w:rsidRPr="00BE218C" w14:paraId="4E5463F5" w14:textId="77777777" w:rsidTr="000777F4">
        <w:trPr>
          <w:jc w:val="center"/>
        </w:trPr>
        <w:tc>
          <w:tcPr>
            <w:tcW w:w="1696" w:type="dxa"/>
          </w:tcPr>
          <w:p w14:paraId="2112A3BC" w14:textId="73FF9D4B" w:rsidR="002923BE" w:rsidRPr="00BE218C" w:rsidRDefault="000777F4" w:rsidP="002923BE">
            <w:pPr>
              <w:pStyle w:val="FigureCaption"/>
              <w:spacing w:before="0" w:after="0"/>
              <w:ind w:left="0"/>
              <w:rPr>
                <w:rFonts w:ascii="Arial" w:hAnsi="Arial" w:cs="Arial"/>
                <w:b w:val="0"/>
                <w:color w:val="auto"/>
                <w:sz w:val="22"/>
                <w:szCs w:val="22"/>
              </w:rPr>
            </w:pPr>
            <w:r w:rsidRPr="00BE218C">
              <w:rPr>
                <w:rFonts w:ascii="Arial" w:hAnsi="Arial" w:cs="Arial"/>
                <w:b w:val="0"/>
                <w:color w:val="FF0000"/>
                <w:sz w:val="22"/>
                <w:szCs w:val="22"/>
              </w:rPr>
              <w:t>[Insert]</w:t>
            </w:r>
          </w:p>
        </w:tc>
        <w:tc>
          <w:tcPr>
            <w:tcW w:w="2552" w:type="dxa"/>
          </w:tcPr>
          <w:p w14:paraId="6320192B" w14:textId="77777777" w:rsidR="002923BE" w:rsidRPr="00BE218C" w:rsidRDefault="002923BE" w:rsidP="005722FD">
            <w:pPr>
              <w:pStyle w:val="FigureCaption"/>
              <w:spacing w:before="0" w:after="0"/>
              <w:ind w:left="0"/>
              <w:jc w:val="both"/>
              <w:rPr>
                <w:rFonts w:ascii="Arial" w:hAnsi="Arial" w:cs="Arial"/>
                <w:b w:val="0"/>
                <w:color w:val="auto"/>
                <w:sz w:val="22"/>
                <w:szCs w:val="22"/>
              </w:rPr>
            </w:pPr>
          </w:p>
        </w:tc>
        <w:tc>
          <w:tcPr>
            <w:tcW w:w="2942" w:type="dxa"/>
          </w:tcPr>
          <w:p w14:paraId="61727776" w14:textId="77777777" w:rsidR="002923BE" w:rsidRPr="00BE218C" w:rsidRDefault="002923BE" w:rsidP="005722FD">
            <w:pPr>
              <w:pStyle w:val="FigureCaption"/>
              <w:spacing w:before="0" w:after="0"/>
              <w:ind w:left="0"/>
              <w:jc w:val="both"/>
              <w:rPr>
                <w:rFonts w:ascii="Arial" w:hAnsi="Arial" w:cs="Arial"/>
                <w:b w:val="0"/>
                <w:color w:val="auto"/>
                <w:sz w:val="22"/>
                <w:szCs w:val="22"/>
              </w:rPr>
            </w:pPr>
          </w:p>
        </w:tc>
        <w:tc>
          <w:tcPr>
            <w:tcW w:w="1611" w:type="dxa"/>
          </w:tcPr>
          <w:p w14:paraId="7F5DD8D5" w14:textId="77777777" w:rsidR="002923BE" w:rsidRPr="00BE218C" w:rsidRDefault="002923BE" w:rsidP="005722FD">
            <w:pPr>
              <w:pStyle w:val="FigureCaption"/>
              <w:spacing w:before="0" w:after="0"/>
              <w:ind w:left="0"/>
              <w:jc w:val="both"/>
              <w:rPr>
                <w:rFonts w:ascii="Arial" w:hAnsi="Arial" w:cs="Arial"/>
                <w:b w:val="0"/>
                <w:color w:val="auto"/>
                <w:sz w:val="22"/>
                <w:szCs w:val="22"/>
              </w:rPr>
            </w:pPr>
          </w:p>
        </w:tc>
      </w:tr>
    </w:tbl>
    <w:p w14:paraId="560B1850" w14:textId="02B09AD2" w:rsidR="00272E6E" w:rsidRPr="00BE218C" w:rsidRDefault="00272E6E" w:rsidP="009C5E55">
      <w:pPr>
        <w:shd w:val="clear" w:color="auto" w:fill="FFFFFF"/>
        <w:spacing w:after="0" w:line="240" w:lineRule="auto"/>
        <w:ind w:right="-23"/>
        <w:jc w:val="both"/>
        <w:rPr>
          <w:rFonts w:ascii="Arial" w:hAnsi="Arial" w:cs="Arial"/>
          <w:i/>
          <w:iCs/>
          <w:lang w:eastAsia="en-GB"/>
        </w:rPr>
      </w:pPr>
    </w:p>
    <w:p w14:paraId="5B867364" w14:textId="38CD1627" w:rsidR="009C5E55" w:rsidRPr="00276B77" w:rsidRDefault="00F32E3C" w:rsidP="009C5E55">
      <w:pPr>
        <w:shd w:val="clear" w:color="auto" w:fill="FFFFFF"/>
        <w:spacing w:after="0" w:line="240" w:lineRule="auto"/>
        <w:ind w:right="-23"/>
        <w:jc w:val="both"/>
        <w:rPr>
          <w:rFonts w:ascii="Arial" w:hAnsi="Arial" w:cs="Arial"/>
          <w:lang w:eastAsia="en-GB"/>
        </w:rPr>
      </w:pPr>
      <w:r w:rsidRPr="00276B77">
        <w:rPr>
          <w:rFonts w:ascii="Arial" w:hAnsi="Arial" w:cs="Arial"/>
          <w:lang w:eastAsia="en-GB"/>
        </w:rPr>
        <w:t>The proposal is consid</w:t>
      </w:r>
      <w:r w:rsidR="00276B77">
        <w:rPr>
          <w:rFonts w:ascii="Arial" w:hAnsi="Arial" w:cs="Arial"/>
          <w:lang w:eastAsia="en-GB"/>
        </w:rPr>
        <w:t xml:space="preserve">ered to be generally </w:t>
      </w:r>
      <w:r w:rsidR="00276B77" w:rsidRPr="00276B77">
        <w:rPr>
          <w:rFonts w:ascii="Arial" w:hAnsi="Arial" w:cs="Arial"/>
          <w:color w:val="FF0000"/>
          <w:lang w:eastAsia="en-GB"/>
        </w:rPr>
        <w:t>consistent/</w:t>
      </w:r>
      <w:r w:rsidR="00276B77">
        <w:rPr>
          <w:rFonts w:ascii="Arial" w:hAnsi="Arial" w:cs="Arial"/>
          <w:color w:val="FF0000"/>
          <w:lang w:eastAsia="en-GB"/>
        </w:rPr>
        <w:t xml:space="preserve"> </w:t>
      </w:r>
      <w:r w:rsidR="00276B77" w:rsidRPr="00276B77">
        <w:rPr>
          <w:rFonts w:ascii="Arial" w:hAnsi="Arial" w:cs="Arial"/>
          <w:color w:val="FF0000"/>
          <w:lang w:eastAsia="en-GB"/>
        </w:rPr>
        <w:t xml:space="preserve">inconsistent </w:t>
      </w:r>
      <w:r w:rsidRPr="00276B77">
        <w:rPr>
          <w:rFonts w:ascii="Arial" w:hAnsi="Arial" w:cs="Arial"/>
          <w:lang w:eastAsia="en-GB"/>
        </w:rPr>
        <w:t>with the LEP.</w:t>
      </w:r>
    </w:p>
    <w:p w14:paraId="2E1FBC3E" w14:textId="77777777" w:rsidR="000C2DDC" w:rsidRDefault="000C2DDC" w:rsidP="009C5E55">
      <w:pPr>
        <w:shd w:val="clear" w:color="auto" w:fill="FFFFFF"/>
        <w:spacing w:after="0" w:line="240" w:lineRule="auto"/>
        <w:ind w:right="-23"/>
        <w:jc w:val="both"/>
        <w:rPr>
          <w:rFonts w:ascii="Arial" w:hAnsi="Arial" w:cs="Arial"/>
          <w:i/>
          <w:iCs/>
          <w:lang w:eastAsia="en-GB"/>
        </w:rPr>
      </w:pPr>
    </w:p>
    <w:p w14:paraId="6DEB3641" w14:textId="77777777" w:rsidR="00FE7FF9" w:rsidRDefault="00FE7FF9" w:rsidP="009C5E55">
      <w:pPr>
        <w:shd w:val="clear" w:color="auto" w:fill="FFFFFF"/>
        <w:spacing w:after="0" w:line="240" w:lineRule="auto"/>
        <w:ind w:right="-23"/>
        <w:jc w:val="both"/>
        <w:rPr>
          <w:rFonts w:ascii="Arial" w:hAnsi="Arial" w:cs="Arial"/>
          <w:i/>
          <w:iCs/>
          <w:color w:val="FF0000"/>
          <w:lang w:eastAsia="en-GB"/>
        </w:rPr>
      </w:pPr>
    </w:p>
    <w:p w14:paraId="2086BDDA" w14:textId="1A89A8DC" w:rsidR="00231335" w:rsidRPr="00D272D8" w:rsidRDefault="00231335" w:rsidP="009C5E55">
      <w:pPr>
        <w:shd w:val="clear" w:color="auto" w:fill="FFFFFF"/>
        <w:spacing w:after="0" w:line="240" w:lineRule="auto"/>
        <w:ind w:right="-23"/>
        <w:jc w:val="both"/>
        <w:rPr>
          <w:rFonts w:ascii="Arial" w:hAnsi="Arial" w:cs="Arial"/>
          <w:color w:val="FF0000"/>
          <w:lang w:eastAsia="en-GB"/>
        </w:rPr>
      </w:pPr>
      <w:r w:rsidRPr="00D272D8">
        <w:rPr>
          <w:rFonts w:ascii="Arial" w:hAnsi="Arial" w:cs="Arial"/>
          <w:i/>
          <w:iCs/>
          <w:color w:val="FF0000"/>
          <w:lang w:eastAsia="en-GB"/>
        </w:rPr>
        <w:t xml:space="preserve">Clause 4.6 Request </w:t>
      </w:r>
      <w:r w:rsidRPr="00D272D8">
        <w:rPr>
          <w:rFonts w:ascii="Arial" w:hAnsi="Arial" w:cs="Arial"/>
          <w:color w:val="FF0000"/>
          <w:lang w:eastAsia="en-GB"/>
        </w:rPr>
        <w:t>[</w:t>
      </w:r>
      <w:r w:rsidR="00A67FF2" w:rsidRPr="00D272D8">
        <w:rPr>
          <w:rFonts w:ascii="Arial" w:hAnsi="Arial" w:cs="Arial"/>
          <w:color w:val="FF0000"/>
          <w:lang w:eastAsia="en-GB"/>
        </w:rPr>
        <w:t>D</w:t>
      </w:r>
      <w:r w:rsidRPr="00D272D8">
        <w:rPr>
          <w:rFonts w:ascii="Arial" w:hAnsi="Arial" w:cs="Arial"/>
          <w:color w:val="FF0000"/>
          <w:lang w:eastAsia="en-GB"/>
        </w:rPr>
        <w:t xml:space="preserve">elete </w:t>
      </w:r>
      <w:r w:rsidR="00A67FF2" w:rsidRPr="00D272D8">
        <w:rPr>
          <w:rFonts w:ascii="Arial" w:hAnsi="Arial" w:cs="Arial"/>
          <w:color w:val="FF0000"/>
          <w:lang w:eastAsia="en-GB"/>
        </w:rPr>
        <w:t>if no Cl 4.6]</w:t>
      </w:r>
    </w:p>
    <w:p w14:paraId="4E4F13A9" w14:textId="4AB2271D" w:rsidR="00231335" w:rsidRDefault="00231335" w:rsidP="009C5E55">
      <w:pPr>
        <w:shd w:val="clear" w:color="auto" w:fill="FFFFFF"/>
        <w:spacing w:after="0" w:line="240" w:lineRule="auto"/>
        <w:ind w:right="-23"/>
        <w:jc w:val="both"/>
        <w:rPr>
          <w:rFonts w:ascii="Arial" w:hAnsi="Arial" w:cs="Arial"/>
          <w:color w:val="FF0000"/>
          <w:lang w:eastAsia="en-GB"/>
        </w:rPr>
      </w:pPr>
    </w:p>
    <w:p w14:paraId="29C70BCE" w14:textId="77777777" w:rsidR="00810C54" w:rsidRPr="00810C54" w:rsidRDefault="00810C54" w:rsidP="00810C54">
      <w:pPr>
        <w:shd w:val="clear" w:color="auto" w:fill="FFFFFF"/>
        <w:spacing w:after="0" w:line="240" w:lineRule="auto"/>
        <w:ind w:right="-23"/>
        <w:jc w:val="both"/>
        <w:rPr>
          <w:rFonts w:ascii="Arial" w:hAnsi="Arial" w:cs="Arial"/>
          <w:i/>
          <w:color w:val="FF0000"/>
          <w:lang w:val="en-US" w:eastAsia="en-GB"/>
        </w:rPr>
      </w:pPr>
      <w:r w:rsidRPr="00810C54">
        <w:rPr>
          <w:rFonts w:ascii="Arial" w:hAnsi="Arial" w:cs="Arial"/>
          <w:i/>
          <w:color w:val="FF0000"/>
          <w:lang w:val="en-US" w:eastAsia="en-GB"/>
        </w:rPr>
        <w:t xml:space="preserve">The Development Standard to be varied and extent of the variation </w:t>
      </w:r>
    </w:p>
    <w:p w14:paraId="2F9372E1" w14:textId="0C035436" w:rsidR="00231335" w:rsidRDefault="00231335" w:rsidP="009C5E55">
      <w:pPr>
        <w:shd w:val="clear" w:color="auto" w:fill="FFFFFF"/>
        <w:spacing w:after="0" w:line="240" w:lineRule="auto"/>
        <w:ind w:right="-23"/>
        <w:jc w:val="both"/>
        <w:rPr>
          <w:rFonts w:ascii="Arial" w:hAnsi="Arial" w:cs="Arial"/>
          <w:color w:val="FF0000"/>
          <w:lang w:eastAsia="en-GB"/>
        </w:rPr>
      </w:pPr>
    </w:p>
    <w:p w14:paraId="76C24D4B" w14:textId="4EDDA4FF" w:rsidR="00A67FF2" w:rsidRDefault="00B11D57" w:rsidP="009C5E55">
      <w:pPr>
        <w:shd w:val="clear" w:color="auto" w:fill="FFFFFF"/>
        <w:spacing w:after="0" w:line="240" w:lineRule="auto"/>
        <w:ind w:right="-23"/>
        <w:jc w:val="both"/>
        <w:rPr>
          <w:rFonts w:ascii="Arial" w:hAnsi="Arial" w:cs="Arial"/>
          <w:color w:val="FF0000"/>
          <w:lang w:eastAsia="en-GB"/>
        </w:rPr>
      </w:pPr>
      <w:r>
        <w:rPr>
          <w:rFonts w:ascii="Arial" w:hAnsi="Arial" w:cs="Arial"/>
          <w:color w:val="FF0000"/>
          <w:lang w:eastAsia="en-GB"/>
        </w:rPr>
        <w:t>[</w:t>
      </w:r>
      <w:r w:rsidR="00A67FF2">
        <w:rPr>
          <w:rFonts w:ascii="Arial" w:hAnsi="Arial" w:cs="Arial"/>
          <w:color w:val="FF0000"/>
          <w:lang w:eastAsia="en-GB"/>
        </w:rPr>
        <w:t>Outline the development standard,</w:t>
      </w:r>
      <w:r w:rsidR="00EC409F">
        <w:rPr>
          <w:rFonts w:ascii="Arial" w:hAnsi="Arial" w:cs="Arial"/>
          <w:color w:val="FF0000"/>
          <w:lang w:eastAsia="en-GB"/>
        </w:rPr>
        <w:t xml:space="preserve"> its </w:t>
      </w:r>
      <w:r w:rsidR="00DC2047">
        <w:rPr>
          <w:rFonts w:ascii="Arial" w:hAnsi="Arial" w:cs="Arial"/>
          <w:color w:val="FF0000"/>
          <w:lang w:eastAsia="en-GB"/>
        </w:rPr>
        <w:t>exceedance</w:t>
      </w:r>
      <w:r w:rsidR="00EC409F">
        <w:rPr>
          <w:rFonts w:ascii="Arial" w:hAnsi="Arial" w:cs="Arial"/>
          <w:color w:val="FF0000"/>
          <w:lang w:eastAsia="en-GB"/>
        </w:rPr>
        <w:t>, diagram (height plane diagram, section plan etc</w:t>
      </w:r>
      <w:r w:rsidR="00E4549A">
        <w:rPr>
          <w:rFonts w:ascii="Arial" w:hAnsi="Arial" w:cs="Arial"/>
          <w:color w:val="FF0000"/>
          <w:lang w:eastAsia="en-GB"/>
        </w:rPr>
        <w:t>)</w:t>
      </w:r>
      <w:r w:rsidR="0081756E">
        <w:rPr>
          <w:rFonts w:ascii="Arial" w:hAnsi="Arial" w:cs="Arial"/>
          <w:color w:val="FF0000"/>
          <w:lang w:eastAsia="en-GB"/>
        </w:rPr>
        <w:t>. Do not cut and paste large expanses of the applicant’s reasons – summarise and provide the salient points of the Clause 4.6</w:t>
      </w:r>
      <w:r>
        <w:rPr>
          <w:rFonts w:ascii="Arial" w:hAnsi="Arial" w:cs="Arial"/>
          <w:color w:val="FF0000"/>
          <w:lang w:eastAsia="en-GB"/>
        </w:rPr>
        <w:t>]</w:t>
      </w:r>
    </w:p>
    <w:p w14:paraId="56FFDEEE" w14:textId="77777777" w:rsidR="0025196C" w:rsidRDefault="0025196C" w:rsidP="009C5E55">
      <w:pPr>
        <w:shd w:val="clear" w:color="auto" w:fill="FFFFFF"/>
        <w:spacing w:after="0" w:line="240" w:lineRule="auto"/>
        <w:ind w:right="-23"/>
        <w:jc w:val="both"/>
        <w:rPr>
          <w:rFonts w:ascii="Arial" w:hAnsi="Arial" w:cs="Arial"/>
          <w:color w:val="FF0000"/>
          <w:lang w:eastAsia="en-GB"/>
        </w:rPr>
      </w:pPr>
    </w:p>
    <w:p w14:paraId="0EBE7BA9" w14:textId="77777777" w:rsidR="00A67FF2" w:rsidRPr="00A67FF2" w:rsidRDefault="00A67FF2" w:rsidP="00A67FF2">
      <w:pPr>
        <w:shd w:val="clear" w:color="auto" w:fill="FFFFFF"/>
        <w:spacing w:after="0" w:line="240" w:lineRule="auto"/>
        <w:ind w:right="-23"/>
        <w:jc w:val="both"/>
        <w:rPr>
          <w:rFonts w:ascii="Arial" w:hAnsi="Arial" w:cs="Arial"/>
          <w:i/>
          <w:color w:val="FF0000"/>
          <w:lang w:val="en-US" w:eastAsia="en-GB"/>
        </w:rPr>
      </w:pPr>
      <w:r w:rsidRPr="00A67FF2">
        <w:rPr>
          <w:rFonts w:ascii="Arial" w:hAnsi="Arial" w:cs="Arial"/>
          <w:i/>
          <w:color w:val="FF0000"/>
          <w:lang w:val="en-US" w:eastAsia="en-GB"/>
        </w:rPr>
        <w:t xml:space="preserve">Preconditions to be satisfied </w:t>
      </w:r>
    </w:p>
    <w:p w14:paraId="3C9ABF50" w14:textId="0C13943A" w:rsidR="00A67FF2" w:rsidRDefault="00A67FF2" w:rsidP="00A67FF2">
      <w:pPr>
        <w:shd w:val="clear" w:color="auto" w:fill="FFFFFF"/>
        <w:spacing w:after="0" w:line="240" w:lineRule="auto"/>
        <w:ind w:right="-23"/>
        <w:jc w:val="both"/>
        <w:rPr>
          <w:rFonts w:ascii="Arial" w:hAnsi="Arial" w:cs="Arial"/>
          <w:color w:val="FF0000"/>
          <w:lang w:val="en-US" w:eastAsia="en-GB"/>
        </w:rPr>
      </w:pPr>
    </w:p>
    <w:p w14:paraId="17AA2D64" w14:textId="1F84B2E5" w:rsidR="00A67FF2" w:rsidRPr="00A67FF2" w:rsidRDefault="00C925F7" w:rsidP="00A67FF2">
      <w:pPr>
        <w:shd w:val="clear" w:color="auto" w:fill="FFFFFF"/>
        <w:spacing w:after="0" w:line="240" w:lineRule="auto"/>
        <w:ind w:right="-23"/>
        <w:jc w:val="both"/>
        <w:rPr>
          <w:rFonts w:ascii="Arial" w:hAnsi="Arial" w:cs="Arial"/>
          <w:color w:val="FF0000"/>
          <w:lang w:eastAsia="en-GB"/>
        </w:rPr>
      </w:pPr>
      <w:r w:rsidRPr="00A67FF2">
        <w:rPr>
          <w:rFonts w:ascii="Arial" w:hAnsi="Arial" w:cs="Arial"/>
          <w:color w:val="FF0000"/>
          <w:lang w:eastAsia="en-GB"/>
        </w:rPr>
        <w:t xml:space="preserve">Clause 4.6(4) </w:t>
      </w:r>
      <w:r w:rsidR="000202CA">
        <w:rPr>
          <w:rFonts w:ascii="Arial" w:hAnsi="Arial" w:cs="Arial"/>
          <w:color w:val="FF0000"/>
          <w:lang w:eastAsia="en-GB"/>
        </w:rPr>
        <w:t>of the LEP</w:t>
      </w:r>
      <w:r w:rsidRPr="00A67FF2">
        <w:rPr>
          <w:rFonts w:ascii="Arial" w:hAnsi="Arial" w:cs="Arial"/>
          <w:color w:val="FF0000"/>
          <w:lang w:eastAsia="en-GB"/>
        </w:rPr>
        <w:t xml:space="preserve"> establishes preconditions that must be satisfied before a consent authority can exercise the power to grant development consent for development that contravenes a development standard.</w:t>
      </w:r>
      <w:r w:rsidR="000202CA">
        <w:rPr>
          <w:rFonts w:ascii="Arial" w:hAnsi="Arial" w:cs="Arial"/>
          <w:color w:val="FF0000"/>
          <w:lang w:eastAsia="en-GB"/>
        </w:rPr>
        <w:t xml:space="preserve"> </w:t>
      </w:r>
      <w:r w:rsidR="00A67FF2" w:rsidRPr="00A67FF2">
        <w:rPr>
          <w:rFonts w:ascii="Arial" w:hAnsi="Arial" w:cs="Arial"/>
          <w:color w:val="FF0000"/>
          <w:lang w:eastAsia="en-GB"/>
        </w:rPr>
        <w:t xml:space="preserve">Clause 4.6(2) </w:t>
      </w:r>
      <w:r w:rsidR="00382260">
        <w:rPr>
          <w:rFonts w:ascii="Arial" w:hAnsi="Arial" w:cs="Arial"/>
          <w:color w:val="FF0000"/>
          <w:lang w:eastAsia="en-GB"/>
        </w:rPr>
        <w:t xml:space="preserve">provides this </w:t>
      </w:r>
      <w:r w:rsidR="00382260" w:rsidRPr="00A67FF2">
        <w:rPr>
          <w:rFonts w:ascii="Arial" w:hAnsi="Arial" w:cs="Arial"/>
          <w:color w:val="FF0000"/>
          <w:lang w:eastAsia="en-GB"/>
        </w:rPr>
        <w:t xml:space="preserve">permissive power </w:t>
      </w:r>
      <w:r w:rsidR="00A67FF2" w:rsidRPr="00A67FF2">
        <w:rPr>
          <w:rFonts w:ascii="Arial" w:hAnsi="Arial" w:cs="Arial"/>
          <w:color w:val="FF0000"/>
          <w:lang w:eastAsia="en-GB"/>
        </w:rPr>
        <w:t xml:space="preserve">to grant development consent for a development that contravenes the development standard is subject to conditions. </w:t>
      </w:r>
    </w:p>
    <w:p w14:paraId="769C1A2F" w14:textId="77777777" w:rsidR="00A67FF2" w:rsidRPr="00A67FF2" w:rsidRDefault="00A67FF2" w:rsidP="00A67FF2">
      <w:pPr>
        <w:shd w:val="clear" w:color="auto" w:fill="FFFFFF"/>
        <w:spacing w:after="0" w:line="240" w:lineRule="auto"/>
        <w:ind w:right="-23"/>
        <w:jc w:val="both"/>
        <w:rPr>
          <w:rFonts w:ascii="Arial" w:hAnsi="Arial" w:cs="Arial"/>
          <w:color w:val="FF0000"/>
          <w:lang w:eastAsia="en-GB"/>
        </w:rPr>
      </w:pPr>
    </w:p>
    <w:p w14:paraId="5DA57A81" w14:textId="77777777" w:rsidR="00A67FF2" w:rsidRPr="00A67FF2" w:rsidRDefault="00A67FF2" w:rsidP="00A67FF2">
      <w:pPr>
        <w:shd w:val="clear" w:color="auto" w:fill="FFFFFF"/>
        <w:spacing w:after="0" w:line="240" w:lineRule="auto"/>
        <w:ind w:right="-23"/>
        <w:jc w:val="both"/>
        <w:rPr>
          <w:rFonts w:ascii="Arial" w:hAnsi="Arial" w:cs="Arial"/>
          <w:color w:val="FF0000"/>
          <w:lang w:eastAsia="en-GB"/>
        </w:rPr>
      </w:pPr>
      <w:r w:rsidRPr="00A67FF2">
        <w:rPr>
          <w:rFonts w:ascii="Arial" w:hAnsi="Arial" w:cs="Arial"/>
          <w:color w:val="FF0000"/>
          <w:lang w:eastAsia="en-GB"/>
        </w:rPr>
        <w:t>The two preconditions include:</w:t>
      </w:r>
    </w:p>
    <w:p w14:paraId="30598367" w14:textId="77777777" w:rsidR="00A67FF2" w:rsidRPr="00A67FF2" w:rsidRDefault="00A67FF2" w:rsidP="00A67FF2">
      <w:pPr>
        <w:shd w:val="clear" w:color="auto" w:fill="FFFFFF"/>
        <w:spacing w:after="0" w:line="240" w:lineRule="auto"/>
        <w:ind w:right="-23"/>
        <w:jc w:val="both"/>
        <w:rPr>
          <w:rFonts w:ascii="Arial" w:hAnsi="Arial" w:cs="Arial"/>
          <w:color w:val="FF0000"/>
          <w:lang w:eastAsia="en-GB"/>
        </w:rPr>
      </w:pPr>
    </w:p>
    <w:p w14:paraId="7512C667" w14:textId="5D2AB795" w:rsidR="00A67FF2" w:rsidRPr="00A67FF2" w:rsidRDefault="00A67FF2" w:rsidP="00373375">
      <w:pPr>
        <w:numPr>
          <w:ilvl w:val="0"/>
          <w:numId w:val="15"/>
        </w:numPr>
        <w:shd w:val="clear" w:color="auto" w:fill="FFFFFF"/>
        <w:spacing w:after="0" w:line="240" w:lineRule="auto"/>
        <w:ind w:right="-23"/>
        <w:jc w:val="both"/>
        <w:rPr>
          <w:rFonts w:ascii="Arial" w:hAnsi="Arial" w:cs="Arial"/>
          <w:color w:val="FF0000"/>
          <w:lang w:val="en-US" w:eastAsia="en-GB"/>
        </w:rPr>
      </w:pPr>
      <w:r w:rsidRPr="00A67FF2">
        <w:rPr>
          <w:rFonts w:ascii="Arial" w:hAnsi="Arial" w:cs="Arial"/>
          <w:color w:val="FF0000"/>
          <w:lang w:val="en-US" w:eastAsia="en-GB"/>
        </w:rPr>
        <w:t>Tests to be satisfied pursuant to Cl 4.6(</w:t>
      </w:r>
      <w:r w:rsidR="005654E3">
        <w:rPr>
          <w:rFonts w:ascii="Arial" w:hAnsi="Arial" w:cs="Arial"/>
          <w:color w:val="FF0000"/>
          <w:lang w:val="en-US" w:eastAsia="en-GB"/>
        </w:rPr>
        <w:t>4)(</w:t>
      </w:r>
      <w:r w:rsidRPr="00A67FF2">
        <w:rPr>
          <w:rFonts w:ascii="Arial" w:hAnsi="Arial" w:cs="Arial"/>
          <w:color w:val="FF0000"/>
          <w:lang w:val="en-US" w:eastAsia="en-GB"/>
        </w:rPr>
        <w:t xml:space="preserve">a) – this includes matters under Cl 4.6(3)(a) and (b) </w:t>
      </w:r>
      <w:r w:rsidR="003B203B">
        <w:rPr>
          <w:rFonts w:ascii="Arial" w:hAnsi="Arial" w:cs="Arial"/>
          <w:color w:val="FF0000"/>
          <w:lang w:val="en-US" w:eastAsia="en-GB"/>
        </w:rPr>
        <w:t xml:space="preserve">in relation to </w:t>
      </w:r>
      <w:r w:rsidR="003E2187">
        <w:rPr>
          <w:rFonts w:ascii="Arial" w:hAnsi="Arial" w:cs="Arial"/>
          <w:color w:val="FF0000"/>
          <w:lang w:val="en-US" w:eastAsia="en-GB"/>
        </w:rPr>
        <w:t xml:space="preserve">whether the proposal </w:t>
      </w:r>
      <w:r w:rsidR="00D56514">
        <w:rPr>
          <w:rFonts w:ascii="Arial" w:hAnsi="Arial" w:cs="Arial"/>
          <w:color w:val="FF0000"/>
          <w:lang w:val="en-US" w:eastAsia="en-GB"/>
        </w:rPr>
        <w:t xml:space="preserve">is </w:t>
      </w:r>
      <w:r w:rsidR="00D73990">
        <w:rPr>
          <w:rFonts w:ascii="Arial" w:hAnsi="Arial" w:cs="Arial"/>
          <w:color w:val="FF0000"/>
          <w:lang w:val="en-US" w:eastAsia="en-GB"/>
        </w:rPr>
        <w:t xml:space="preserve">unreasonable and </w:t>
      </w:r>
      <w:r w:rsidR="00E70933">
        <w:rPr>
          <w:rFonts w:ascii="Arial" w:hAnsi="Arial" w:cs="Arial"/>
          <w:color w:val="FF0000"/>
          <w:lang w:val="en-US" w:eastAsia="en-GB"/>
        </w:rPr>
        <w:t>unnecessary in th</w:t>
      </w:r>
      <w:r w:rsidR="00F03C89">
        <w:rPr>
          <w:rFonts w:ascii="Arial" w:hAnsi="Arial" w:cs="Arial"/>
          <w:color w:val="FF0000"/>
          <w:lang w:val="en-US" w:eastAsia="en-GB"/>
        </w:rPr>
        <w:t>e circumstances of the case</w:t>
      </w:r>
      <w:r w:rsidR="00AC06B9">
        <w:rPr>
          <w:rFonts w:ascii="Arial" w:hAnsi="Arial" w:cs="Arial"/>
          <w:color w:val="FF0000"/>
          <w:lang w:val="en-US" w:eastAsia="en-GB"/>
        </w:rPr>
        <w:t xml:space="preserve"> and</w:t>
      </w:r>
      <w:r w:rsidR="00F03C89">
        <w:rPr>
          <w:rFonts w:ascii="Arial" w:hAnsi="Arial" w:cs="Arial"/>
          <w:color w:val="FF0000"/>
          <w:lang w:val="en-US" w:eastAsia="en-GB"/>
        </w:rPr>
        <w:t xml:space="preserve"> whether there are </w:t>
      </w:r>
      <w:r w:rsidR="00ED768C">
        <w:rPr>
          <w:rFonts w:ascii="Arial" w:hAnsi="Arial" w:cs="Arial"/>
          <w:color w:val="FF0000"/>
          <w:lang w:val="en-US" w:eastAsia="en-GB"/>
        </w:rPr>
        <w:t>sufficient environmental planning grounds to justify contravening the development standard</w:t>
      </w:r>
      <w:r w:rsidR="00E70933">
        <w:rPr>
          <w:rFonts w:ascii="Arial" w:hAnsi="Arial" w:cs="Arial"/>
          <w:color w:val="FF0000"/>
          <w:lang w:val="en-US" w:eastAsia="en-GB"/>
        </w:rPr>
        <w:t xml:space="preserve"> </w:t>
      </w:r>
      <w:r w:rsidRPr="00A67FF2">
        <w:rPr>
          <w:rFonts w:ascii="Arial" w:hAnsi="Arial" w:cs="Arial"/>
          <w:color w:val="FF0000"/>
          <w:lang w:val="en-US" w:eastAsia="en-GB"/>
        </w:rPr>
        <w:t>and whether the proposal is in the public interest (Cl 4.6(a)(ii)</w:t>
      </w:r>
      <w:r w:rsidR="00680EF8">
        <w:rPr>
          <w:rFonts w:ascii="Arial" w:hAnsi="Arial" w:cs="Arial"/>
          <w:color w:val="FF0000"/>
          <w:lang w:val="en-US" w:eastAsia="en-GB"/>
        </w:rPr>
        <w:t>)</w:t>
      </w:r>
      <w:r w:rsidRPr="00A67FF2">
        <w:rPr>
          <w:rFonts w:ascii="Arial" w:hAnsi="Arial" w:cs="Arial"/>
          <w:color w:val="FF0000"/>
          <w:lang w:val="en-US" w:eastAsia="en-GB"/>
        </w:rPr>
        <w:t>; and</w:t>
      </w:r>
    </w:p>
    <w:p w14:paraId="6C526243" w14:textId="77777777" w:rsidR="00A67FF2" w:rsidRPr="00A67FF2" w:rsidRDefault="00A67FF2" w:rsidP="00A67FF2">
      <w:pPr>
        <w:shd w:val="clear" w:color="auto" w:fill="FFFFFF"/>
        <w:spacing w:after="0" w:line="240" w:lineRule="auto"/>
        <w:ind w:right="-23"/>
        <w:jc w:val="both"/>
        <w:rPr>
          <w:rFonts w:ascii="Arial" w:hAnsi="Arial" w:cs="Arial"/>
          <w:color w:val="FF0000"/>
          <w:lang w:val="en-US" w:eastAsia="en-GB"/>
        </w:rPr>
      </w:pPr>
    </w:p>
    <w:p w14:paraId="2F90A67E" w14:textId="77777777" w:rsidR="00A67FF2" w:rsidRPr="00A67FF2" w:rsidRDefault="00A67FF2" w:rsidP="00373375">
      <w:pPr>
        <w:numPr>
          <w:ilvl w:val="0"/>
          <w:numId w:val="15"/>
        </w:numPr>
        <w:shd w:val="clear" w:color="auto" w:fill="FFFFFF"/>
        <w:spacing w:after="0" w:line="240" w:lineRule="auto"/>
        <w:ind w:right="-23"/>
        <w:jc w:val="both"/>
        <w:rPr>
          <w:rFonts w:ascii="Arial" w:hAnsi="Arial" w:cs="Arial"/>
          <w:color w:val="FF0000"/>
          <w:lang w:val="en-US" w:eastAsia="en-GB"/>
        </w:rPr>
      </w:pPr>
      <w:r w:rsidRPr="00A67FF2">
        <w:rPr>
          <w:rFonts w:ascii="Arial" w:hAnsi="Arial" w:cs="Arial"/>
          <w:color w:val="FF0000"/>
          <w:lang w:val="en-US" w:eastAsia="en-GB"/>
        </w:rPr>
        <w:t>Tests to be satisfied pursuant to Cl 4.6(b) – concurrence of the Planning Secretary.</w:t>
      </w:r>
    </w:p>
    <w:p w14:paraId="5B4FF6E1" w14:textId="77777777" w:rsidR="00A67FF2" w:rsidRPr="00A67FF2" w:rsidRDefault="00A67FF2" w:rsidP="00A67FF2">
      <w:pPr>
        <w:shd w:val="clear" w:color="auto" w:fill="FFFFFF"/>
        <w:spacing w:after="0" w:line="240" w:lineRule="auto"/>
        <w:ind w:right="-23"/>
        <w:jc w:val="both"/>
        <w:rPr>
          <w:rFonts w:ascii="Arial" w:hAnsi="Arial" w:cs="Arial"/>
          <w:color w:val="FF0000"/>
          <w:lang w:val="en-US" w:eastAsia="en-GB"/>
        </w:rPr>
      </w:pPr>
    </w:p>
    <w:p w14:paraId="280973DF" w14:textId="25F5FE37" w:rsidR="00231335" w:rsidRDefault="00A67FF2" w:rsidP="00A67FF2">
      <w:pPr>
        <w:shd w:val="clear" w:color="auto" w:fill="FFFFFF"/>
        <w:spacing w:after="0" w:line="240" w:lineRule="auto"/>
        <w:ind w:right="-23"/>
        <w:jc w:val="both"/>
        <w:rPr>
          <w:rFonts w:ascii="Arial" w:hAnsi="Arial" w:cs="Arial"/>
          <w:color w:val="FF0000"/>
          <w:lang w:eastAsia="en-GB"/>
        </w:rPr>
      </w:pPr>
      <w:r w:rsidRPr="00A67FF2">
        <w:rPr>
          <w:rFonts w:ascii="Arial" w:hAnsi="Arial" w:cs="Arial"/>
          <w:color w:val="FF0000"/>
          <w:lang w:val="en-US" w:eastAsia="en-GB"/>
        </w:rPr>
        <w:t>These matters are considered below for the proposed development having regard to the applicant’s Clause 4.6 request</w:t>
      </w:r>
      <w:r w:rsidR="00E70933">
        <w:rPr>
          <w:rFonts w:ascii="Arial" w:hAnsi="Arial" w:cs="Arial"/>
          <w:color w:val="FF0000"/>
          <w:lang w:val="en-US" w:eastAsia="en-GB"/>
        </w:rPr>
        <w:t xml:space="preserve"> </w:t>
      </w:r>
    </w:p>
    <w:p w14:paraId="0C869CFA" w14:textId="2340E908" w:rsidR="00231335" w:rsidRDefault="00231335" w:rsidP="009C5E55">
      <w:pPr>
        <w:shd w:val="clear" w:color="auto" w:fill="FFFFFF"/>
        <w:spacing w:after="0" w:line="240" w:lineRule="auto"/>
        <w:ind w:right="-23"/>
        <w:jc w:val="both"/>
        <w:rPr>
          <w:rFonts w:ascii="Arial" w:hAnsi="Arial" w:cs="Arial"/>
          <w:color w:val="FF0000"/>
          <w:lang w:eastAsia="en-GB"/>
        </w:rPr>
      </w:pPr>
    </w:p>
    <w:p w14:paraId="1841B42A" w14:textId="6F9D6B13" w:rsidR="00AC06B9" w:rsidRDefault="00AC06B9" w:rsidP="00AC06B9">
      <w:pPr>
        <w:shd w:val="clear" w:color="auto" w:fill="FFFFFF"/>
        <w:spacing w:after="0" w:line="240" w:lineRule="auto"/>
        <w:ind w:right="-23"/>
        <w:jc w:val="both"/>
        <w:rPr>
          <w:rFonts w:ascii="Arial" w:hAnsi="Arial" w:cs="Arial"/>
          <w:color w:val="FF0000"/>
          <w:lang w:eastAsia="en-GB"/>
        </w:rPr>
      </w:pPr>
      <w:r>
        <w:rPr>
          <w:rFonts w:ascii="Arial" w:hAnsi="Arial" w:cs="Arial"/>
          <w:color w:val="FF0000"/>
          <w:lang w:eastAsia="en-GB"/>
        </w:rPr>
        <w:t>[Outline the applican</w:t>
      </w:r>
      <w:r w:rsidR="002432CA">
        <w:rPr>
          <w:rFonts w:ascii="Arial" w:hAnsi="Arial" w:cs="Arial"/>
          <w:color w:val="FF0000"/>
          <w:lang w:eastAsia="en-GB"/>
        </w:rPr>
        <w:t>t’s justification – salient points</w:t>
      </w:r>
      <w:r w:rsidR="00A56D21">
        <w:rPr>
          <w:rFonts w:ascii="Arial" w:hAnsi="Arial" w:cs="Arial"/>
          <w:color w:val="FF0000"/>
          <w:lang w:eastAsia="en-GB"/>
        </w:rPr>
        <w:t xml:space="preserve"> and how, if at all, the </w:t>
      </w:r>
      <w:r w:rsidR="00E4549A">
        <w:rPr>
          <w:rFonts w:ascii="Arial" w:hAnsi="Arial" w:cs="Arial"/>
          <w:color w:val="FF0000"/>
          <w:lang w:eastAsia="en-GB"/>
        </w:rPr>
        <w:t>preconditions</w:t>
      </w:r>
      <w:r w:rsidR="00A56D21">
        <w:rPr>
          <w:rFonts w:ascii="Arial" w:hAnsi="Arial" w:cs="Arial"/>
          <w:color w:val="FF0000"/>
          <w:lang w:eastAsia="en-GB"/>
        </w:rPr>
        <w:t xml:space="preserve"> are met</w:t>
      </w:r>
      <w:r w:rsidR="00E4549A">
        <w:rPr>
          <w:rFonts w:ascii="Arial" w:hAnsi="Arial" w:cs="Arial"/>
          <w:color w:val="FF0000"/>
          <w:lang w:eastAsia="en-GB"/>
        </w:rPr>
        <w:t xml:space="preserve"> – use subheadings</w:t>
      </w:r>
      <w:r>
        <w:rPr>
          <w:rFonts w:ascii="Arial" w:hAnsi="Arial" w:cs="Arial"/>
          <w:color w:val="FF0000"/>
          <w:lang w:eastAsia="en-GB"/>
        </w:rPr>
        <w:t>]</w:t>
      </w:r>
    </w:p>
    <w:p w14:paraId="454D3FB7" w14:textId="3F923010" w:rsidR="00231335" w:rsidRDefault="00231335" w:rsidP="009C5E55">
      <w:pPr>
        <w:shd w:val="clear" w:color="auto" w:fill="FFFFFF"/>
        <w:spacing w:after="0" w:line="240" w:lineRule="auto"/>
        <w:ind w:right="-23"/>
        <w:jc w:val="both"/>
        <w:rPr>
          <w:rFonts w:ascii="Arial" w:hAnsi="Arial" w:cs="Arial"/>
          <w:color w:val="FF0000"/>
          <w:lang w:eastAsia="en-GB"/>
        </w:rPr>
      </w:pPr>
    </w:p>
    <w:p w14:paraId="42F9A22A" w14:textId="13F736F4" w:rsidR="00C9463A" w:rsidRPr="00BE218C" w:rsidRDefault="00C9463A" w:rsidP="00373375">
      <w:pPr>
        <w:pStyle w:val="ListParagraph"/>
        <w:numPr>
          <w:ilvl w:val="0"/>
          <w:numId w:val="25"/>
        </w:numPr>
        <w:tabs>
          <w:tab w:val="left" w:pos="709"/>
          <w:tab w:val="left" w:pos="1560"/>
        </w:tabs>
        <w:spacing w:before="120" w:after="0" w:line="240" w:lineRule="auto"/>
        <w:ind w:right="23" w:hanging="720"/>
        <w:rPr>
          <w:rFonts w:ascii="Arial" w:hAnsi="Arial" w:cs="Arial"/>
          <w:b/>
          <w:lang w:eastAsia="en-AU"/>
        </w:rPr>
      </w:pPr>
      <w:r w:rsidRPr="00BE218C">
        <w:rPr>
          <w:rFonts w:ascii="Arial" w:hAnsi="Arial" w:cs="Arial"/>
          <w:b/>
          <w:lang w:eastAsia="en-AU"/>
        </w:rPr>
        <w:t xml:space="preserve">Section 4.15 (1)(a)(ii) - Provisions of any </w:t>
      </w:r>
      <w:r w:rsidR="00A464EE">
        <w:rPr>
          <w:rFonts w:ascii="Arial" w:hAnsi="Arial" w:cs="Arial"/>
          <w:b/>
          <w:lang w:eastAsia="en-AU"/>
        </w:rPr>
        <w:t>Proposed</w:t>
      </w:r>
      <w:r w:rsidRPr="00BE218C">
        <w:rPr>
          <w:rFonts w:ascii="Arial" w:hAnsi="Arial" w:cs="Arial"/>
          <w:b/>
          <w:lang w:eastAsia="en-AU"/>
        </w:rPr>
        <w:t xml:space="preserve"> </w:t>
      </w:r>
      <w:r w:rsidR="00A464EE">
        <w:rPr>
          <w:rFonts w:ascii="Arial" w:hAnsi="Arial" w:cs="Arial"/>
          <w:b/>
          <w:lang w:eastAsia="en-AU"/>
        </w:rPr>
        <w:t>Instruments</w:t>
      </w:r>
    </w:p>
    <w:p w14:paraId="7DCEF14E" w14:textId="77777777" w:rsidR="00C9463A" w:rsidRPr="00BE218C" w:rsidRDefault="00C9463A" w:rsidP="00253A35">
      <w:pPr>
        <w:shd w:val="clear" w:color="auto" w:fill="FFFFFF"/>
        <w:spacing w:after="0" w:line="240" w:lineRule="auto"/>
        <w:ind w:right="-23"/>
        <w:rPr>
          <w:rFonts w:ascii="Arial" w:hAnsi="Arial" w:cs="Arial"/>
          <w:highlight w:val="yellow"/>
          <w:lang w:eastAsia="en-GB"/>
        </w:rPr>
      </w:pPr>
    </w:p>
    <w:p w14:paraId="070C4B8E" w14:textId="162F5DA4" w:rsidR="00C9463A" w:rsidRPr="00BE218C" w:rsidRDefault="00C9463A" w:rsidP="00253A35">
      <w:pPr>
        <w:shd w:val="clear" w:color="auto" w:fill="FFFFFF"/>
        <w:spacing w:after="0" w:line="240" w:lineRule="auto"/>
        <w:ind w:right="-23"/>
        <w:jc w:val="both"/>
        <w:rPr>
          <w:rFonts w:ascii="Arial" w:hAnsi="Arial" w:cs="Arial"/>
          <w:lang w:eastAsia="en-GB"/>
        </w:rPr>
      </w:pPr>
      <w:r w:rsidRPr="00BE218C">
        <w:rPr>
          <w:rFonts w:ascii="Arial" w:hAnsi="Arial" w:cs="Arial"/>
          <w:lang w:eastAsia="en-GB"/>
        </w:rPr>
        <w:t xml:space="preserve">There are several </w:t>
      </w:r>
      <w:r w:rsidR="00A464EE">
        <w:rPr>
          <w:rFonts w:ascii="Arial" w:hAnsi="Arial" w:cs="Arial"/>
          <w:lang w:eastAsia="en-GB"/>
        </w:rPr>
        <w:t>proposed instruments</w:t>
      </w:r>
      <w:r w:rsidRPr="00BE218C">
        <w:rPr>
          <w:rFonts w:ascii="Arial" w:hAnsi="Arial" w:cs="Arial"/>
          <w:lang w:eastAsia="en-GB"/>
        </w:rPr>
        <w:t xml:space="preserve"> which have been </w:t>
      </w:r>
      <w:r w:rsidR="00A464EE">
        <w:rPr>
          <w:rFonts w:ascii="Arial" w:hAnsi="Arial" w:cs="Arial"/>
          <w:lang w:eastAsia="en-GB"/>
        </w:rPr>
        <w:t>the sub</w:t>
      </w:r>
      <w:r w:rsidR="002019B3">
        <w:rPr>
          <w:rFonts w:ascii="Arial" w:hAnsi="Arial" w:cs="Arial"/>
          <w:lang w:eastAsia="en-GB"/>
        </w:rPr>
        <w:t>j</w:t>
      </w:r>
      <w:r w:rsidR="00A464EE">
        <w:rPr>
          <w:rFonts w:ascii="Arial" w:hAnsi="Arial" w:cs="Arial"/>
          <w:lang w:eastAsia="en-GB"/>
        </w:rPr>
        <w:t xml:space="preserve">ect of public </w:t>
      </w:r>
      <w:r w:rsidR="002019B3">
        <w:rPr>
          <w:rFonts w:ascii="Arial" w:hAnsi="Arial" w:cs="Arial"/>
          <w:lang w:eastAsia="en-GB"/>
        </w:rPr>
        <w:t>consultation under the EP&amp;A Act</w:t>
      </w:r>
      <w:r w:rsidRPr="00BE218C">
        <w:rPr>
          <w:rFonts w:ascii="Arial" w:hAnsi="Arial" w:cs="Arial"/>
          <w:lang w:eastAsia="en-GB"/>
        </w:rPr>
        <w:t xml:space="preserve">, </w:t>
      </w:r>
      <w:r w:rsidR="002019B3">
        <w:rPr>
          <w:rFonts w:ascii="Arial" w:hAnsi="Arial" w:cs="Arial"/>
          <w:lang w:eastAsia="en-GB"/>
        </w:rPr>
        <w:t xml:space="preserve">and </w:t>
      </w:r>
      <w:r w:rsidR="00A73D12">
        <w:rPr>
          <w:rFonts w:ascii="Arial" w:hAnsi="Arial" w:cs="Arial"/>
          <w:lang w:eastAsia="en-GB"/>
        </w:rPr>
        <w:t>are</w:t>
      </w:r>
      <w:r w:rsidR="002019B3">
        <w:rPr>
          <w:rFonts w:ascii="Arial" w:hAnsi="Arial" w:cs="Arial"/>
          <w:lang w:eastAsia="en-GB"/>
        </w:rPr>
        <w:t xml:space="preserve"> relevant to the proposal, including the</w:t>
      </w:r>
      <w:r w:rsidRPr="00BE218C">
        <w:rPr>
          <w:rFonts w:ascii="Arial" w:hAnsi="Arial" w:cs="Arial"/>
          <w:lang w:eastAsia="en-GB"/>
        </w:rPr>
        <w:t xml:space="preserve"> following:</w:t>
      </w:r>
    </w:p>
    <w:p w14:paraId="6739BFF4" w14:textId="77777777" w:rsidR="00C9463A" w:rsidRPr="00BE218C" w:rsidRDefault="00C9463A" w:rsidP="00C9463A">
      <w:pPr>
        <w:shd w:val="clear" w:color="auto" w:fill="FFFFFF"/>
        <w:spacing w:after="0" w:line="240" w:lineRule="auto"/>
        <w:ind w:right="-23"/>
        <w:jc w:val="both"/>
        <w:rPr>
          <w:rFonts w:ascii="Arial" w:hAnsi="Arial" w:cs="Arial"/>
          <w:lang w:eastAsia="en-GB"/>
        </w:rPr>
      </w:pPr>
    </w:p>
    <w:p w14:paraId="40922417" w14:textId="77777777" w:rsidR="0023297D" w:rsidRPr="00BE218C" w:rsidRDefault="0023297D" w:rsidP="00373375">
      <w:pPr>
        <w:pStyle w:val="NoSpacing"/>
        <w:numPr>
          <w:ilvl w:val="0"/>
          <w:numId w:val="6"/>
        </w:numPr>
        <w:rPr>
          <w:rFonts w:ascii="Arial" w:hAnsi="Arial" w:cs="Arial"/>
          <w:b/>
          <w:i/>
          <w:iCs/>
          <w:color w:val="FF0000"/>
        </w:rPr>
      </w:pPr>
      <w:r w:rsidRPr="00BE218C">
        <w:rPr>
          <w:rFonts w:ascii="Arial" w:hAnsi="Arial" w:cs="Arial"/>
          <w:i/>
          <w:iCs/>
          <w:color w:val="FF0000"/>
        </w:rPr>
        <w:t>Draft XXXX Local Environmental Plan YYYY</w:t>
      </w:r>
    </w:p>
    <w:p w14:paraId="417F5099" w14:textId="77777777" w:rsidR="0023297D" w:rsidRPr="00BE218C" w:rsidRDefault="0023297D" w:rsidP="00373375">
      <w:pPr>
        <w:pStyle w:val="NoSpacing"/>
        <w:numPr>
          <w:ilvl w:val="0"/>
          <w:numId w:val="6"/>
        </w:numPr>
        <w:rPr>
          <w:rFonts w:ascii="Arial" w:hAnsi="Arial" w:cs="Arial"/>
          <w:b/>
          <w:i/>
          <w:iCs/>
          <w:color w:val="FF0000"/>
        </w:rPr>
      </w:pPr>
      <w:r w:rsidRPr="00BE218C">
        <w:rPr>
          <w:rFonts w:ascii="Arial" w:hAnsi="Arial" w:cs="Arial"/>
          <w:i/>
          <w:iCs/>
          <w:color w:val="FF0000"/>
        </w:rPr>
        <w:t>Draft Remediation of Land SEPP</w:t>
      </w:r>
    </w:p>
    <w:p w14:paraId="61B79B63" w14:textId="77777777" w:rsidR="0023297D" w:rsidRPr="00BE218C" w:rsidRDefault="0023297D" w:rsidP="00373375">
      <w:pPr>
        <w:pStyle w:val="NoSpacing"/>
        <w:numPr>
          <w:ilvl w:val="0"/>
          <w:numId w:val="6"/>
        </w:numPr>
        <w:rPr>
          <w:rFonts w:ascii="Arial" w:hAnsi="Arial" w:cs="Arial"/>
          <w:b/>
          <w:i/>
          <w:iCs/>
          <w:color w:val="FF0000"/>
        </w:rPr>
      </w:pPr>
      <w:r w:rsidRPr="00BE218C">
        <w:rPr>
          <w:rFonts w:ascii="Arial" w:hAnsi="Arial" w:cs="Arial"/>
          <w:i/>
          <w:iCs/>
          <w:color w:val="FF0000"/>
        </w:rPr>
        <w:t>Design and Place SEPP</w:t>
      </w:r>
    </w:p>
    <w:p w14:paraId="5BD1143B" w14:textId="77777777" w:rsidR="0023297D" w:rsidRPr="00BE218C" w:rsidRDefault="0023297D" w:rsidP="00373375">
      <w:pPr>
        <w:pStyle w:val="NoSpacing"/>
        <w:numPr>
          <w:ilvl w:val="0"/>
          <w:numId w:val="6"/>
        </w:numPr>
        <w:rPr>
          <w:rFonts w:ascii="Arial" w:hAnsi="Arial" w:cs="Arial"/>
          <w:b/>
          <w:i/>
          <w:iCs/>
          <w:color w:val="FF0000"/>
        </w:rPr>
      </w:pPr>
      <w:r w:rsidRPr="00BE218C">
        <w:rPr>
          <w:rFonts w:ascii="Arial" w:hAnsi="Arial" w:cs="Arial"/>
          <w:i/>
          <w:iCs/>
          <w:color w:val="FF0000"/>
        </w:rPr>
        <w:t>Draft SEPP (Environment)</w:t>
      </w:r>
    </w:p>
    <w:p w14:paraId="1270C484" w14:textId="77777777" w:rsidR="00C9463A" w:rsidRPr="00BE218C" w:rsidRDefault="00C9463A" w:rsidP="00C9463A">
      <w:pPr>
        <w:shd w:val="clear" w:color="auto" w:fill="FFFFFF"/>
        <w:spacing w:after="0" w:line="240" w:lineRule="auto"/>
        <w:ind w:right="-23"/>
        <w:jc w:val="both"/>
        <w:rPr>
          <w:rFonts w:ascii="Arial" w:hAnsi="Arial" w:cs="Arial"/>
          <w:lang w:eastAsia="en-GB"/>
        </w:rPr>
      </w:pPr>
    </w:p>
    <w:p w14:paraId="0B2FA7F1" w14:textId="7407E8D0" w:rsidR="00C9463A" w:rsidRDefault="00C9463A" w:rsidP="001265BE">
      <w:pPr>
        <w:shd w:val="clear" w:color="auto" w:fill="FFFFFF"/>
        <w:spacing w:after="0" w:line="240" w:lineRule="auto"/>
        <w:ind w:right="-23"/>
        <w:jc w:val="both"/>
        <w:rPr>
          <w:rFonts w:ascii="Arial" w:hAnsi="Arial" w:cs="Arial"/>
          <w:lang w:eastAsia="en-GB"/>
        </w:rPr>
      </w:pPr>
      <w:r w:rsidRPr="00BE218C">
        <w:rPr>
          <w:rFonts w:ascii="Arial" w:hAnsi="Arial" w:cs="Arial"/>
          <w:lang w:eastAsia="en-GB"/>
        </w:rPr>
        <w:t xml:space="preserve">These </w:t>
      </w:r>
      <w:r w:rsidR="002019B3">
        <w:rPr>
          <w:rFonts w:ascii="Arial" w:hAnsi="Arial" w:cs="Arial"/>
          <w:lang w:eastAsia="en-GB"/>
        </w:rPr>
        <w:t>proposed instruments</w:t>
      </w:r>
      <w:r w:rsidR="002019B3" w:rsidRPr="00BE218C">
        <w:rPr>
          <w:rFonts w:ascii="Arial" w:hAnsi="Arial" w:cs="Arial"/>
          <w:lang w:eastAsia="en-GB"/>
        </w:rPr>
        <w:t xml:space="preserve"> </w:t>
      </w:r>
      <w:r w:rsidRPr="00BE218C">
        <w:rPr>
          <w:rFonts w:ascii="Arial" w:hAnsi="Arial" w:cs="Arial"/>
          <w:lang w:eastAsia="en-GB"/>
        </w:rPr>
        <w:t>are considered below</w:t>
      </w:r>
      <w:r w:rsidR="002019B3">
        <w:rPr>
          <w:rFonts w:ascii="Arial" w:hAnsi="Arial" w:cs="Arial"/>
          <w:lang w:eastAsia="en-GB"/>
        </w:rPr>
        <w:t>:</w:t>
      </w:r>
      <w:r w:rsidR="00E826C8">
        <w:rPr>
          <w:rFonts w:ascii="Arial" w:hAnsi="Arial" w:cs="Arial"/>
          <w:lang w:eastAsia="en-GB"/>
        </w:rPr>
        <w:t xml:space="preserve"> </w:t>
      </w:r>
    </w:p>
    <w:p w14:paraId="32FEE8B6" w14:textId="77777777" w:rsidR="00A73D12" w:rsidRDefault="00A73D12" w:rsidP="001265BE">
      <w:pPr>
        <w:shd w:val="clear" w:color="auto" w:fill="FFFFFF"/>
        <w:spacing w:after="0" w:line="240" w:lineRule="auto"/>
        <w:ind w:right="-23"/>
        <w:jc w:val="both"/>
        <w:rPr>
          <w:rFonts w:ascii="Arial" w:hAnsi="Arial" w:cs="Arial"/>
          <w:color w:val="FF0000"/>
          <w:lang w:eastAsia="en-GB"/>
        </w:rPr>
      </w:pPr>
    </w:p>
    <w:p w14:paraId="539B7C23" w14:textId="5942FA8F" w:rsidR="00390527" w:rsidRPr="00253A35" w:rsidRDefault="00253A35" w:rsidP="001265BE">
      <w:pPr>
        <w:shd w:val="clear" w:color="auto" w:fill="FFFFFF"/>
        <w:spacing w:after="0" w:line="240" w:lineRule="auto"/>
        <w:ind w:right="-23"/>
        <w:rPr>
          <w:rFonts w:ascii="Arial" w:hAnsi="Arial" w:cs="Arial"/>
          <w:color w:val="FF0000"/>
          <w:lang w:eastAsia="en-GB"/>
        </w:rPr>
      </w:pPr>
      <w:r>
        <w:rPr>
          <w:rFonts w:ascii="Arial" w:hAnsi="Arial" w:cs="Arial"/>
          <w:color w:val="FF0000"/>
          <w:lang w:eastAsia="en-GB"/>
        </w:rPr>
        <w:t>[</w:t>
      </w:r>
      <w:r w:rsidRPr="00253A35">
        <w:rPr>
          <w:rFonts w:ascii="Arial" w:hAnsi="Arial" w:cs="Arial"/>
          <w:color w:val="FF0000"/>
          <w:lang w:eastAsia="en-GB"/>
        </w:rPr>
        <w:t>Insert consideration of any proposed instruments</w:t>
      </w:r>
      <w:r>
        <w:rPr>
          <w:rFonts w:ascii="Arial" w:hAnsi="Arial" w:cs="Arial"/>
          <w:color w:val="FF0000"/>
          <w:lang w:eastAsia="en-GB"/>
        </w:rPr>
        <w:t>]</w:t>
      </w:r>
    </w:p>
    <w:p w14:paraId="177FE3BF" w14:textId="2050DD45" w:rsidR="00390527" w:rsidRDefault="00390527" w:rsidP="001265BE">
      <w:pPr>
        <w:shd w:val="clear" w:color="auto" w:fill="FFFFFF"/>
        <w:spacing w:after="0" w:line="240" w:lineRule="auto"/>
        <w:ind w:right="-23"/>
        <w:rPr>
          <w:rFonts w:ascii="Arial" w:hAnsi="Arial" w:cs="Arial"/>
          <w:lang w:eastAsia="en-GB"/>
        </w:rPr>
      </w:pPr>
    </w:p>
    <w:p w14:paraId="59457376" w14:textId="7555C551" w:rsidR="00390527" w:rsidRPr="00253A35" w:rsidRDefault="00A73D12" w:rsidP="001265BE">
      <w:pPr>
        <w:shd w:val="clear" w:color="auto" w:fill="FFFFFF"/>
        <w:spacing w:after="0" w:line="240" w:lineRule="auto"/>
        <w:ind w:right="-23"/>
        <w:rPr>
          <w:rFonts w:ascii="Arial" w:hAnsi="Arial" w:cs="Arial"/>
          <w:lang w:eastAsia="en-GB"/>
        </w:rPr>
      </w:pPr>
      <w:r w:rsidRPr="00253A35">
        <w:rPr>
          <w:rFonts w:ascii="Arial" w:hAnsi="Arial" w:cs="Arial"/>
          <w:lang w:eastAsia="en-GB"/>
        </w:rPr>
        <w:t xml:space="preserve">The proposal is generally consistent with these proposed instruments. </w:t>
      </w:r>
    </w:p>
    <w:p w14:paraId="583B2A93" w14:textId="70DD2556" w:rsidR="00672372" w:rsidRPr="00BE218C" w:rsidRDefault="00672372" w:rsidP="00C9463A">
      <w:pPr>
        <w:shd w:val="clear" w:color="auto" w:fill="FFFFFF"/>
        <w:ind w:right="-23"/>
        <w:rPr>
          <w:rFonts w:ascii="Arial" w:hAnsi="Arial" w:cs="Arial"/>
          <w:lang w:eastAsia="en-GB"/>
        </w:rPr>
      </w:pPr>
    </w:p>
    <w:p w14:paraId="3FF59E4A" w14:textId="3F610702" w:rsidR="00787DA6" w:rsidRPr="00BE218C" w:rsidRDefault="00787DA6" w:rsidP="00373375">
      <w:pPr>
        <w:pStyle w:val="ListParagraph"/>
        <w:numPr>
          <w:ilvl w:val="0"/>
          <w:numId w:val="25"/>
        </w:numPr>
        <w:tabs>
          <w:tab w:val="left" w:pos="709"/>
          <w:tab w:val="left" w:pos="1560"/>
        </w:tabs>
        <w:spacing w:before="120" w:after="0" w:line="240" w:lineRule="auto"/>
        <w:ind w:right="23" w:hanging="720"/>
        <w:rPr>
          <w:rFonts w:ascii="Arial" w:hAnsi="Arial" w:cs="Arial"/>
          <w:b/>
          <w:lang w:eastAsia="en-AU"/>
        </w:rPr>
      </w:pPr>
      <w:r w:rsidRPr="00BE218C">
        <w:rPr>
          <w:rFonts w:ascii="Arial" w:hAnsi="Arial" w:cs="Arial"/>
          <w:b/>
          <w:lang w:eastAsia="en-AU"/>
        </w:rPr>
        <w:t>Section 4.15(1)(a)(iii) - Provisions of any Development Control Plan</w:t>
      </w:r>
    </w:p>
    <w:p w14:paraId="0856B384" w14:textId="77777777" w:rsidR="00787DA6" w:rsidRPr="00BE218C" w:rsidRDefault="00787DA6" w:rsidP="00787DA6">
      <w:pPr>
        <w:pStyle w:val="ListParagraph"/>
        <w:tabs>
          <w:tab w:val="left" w:pos="709"/>
          <w:tab w:val="left" w:pos="1560"/>
        </w:tabs>
        <w:spacing w:after="0" w:line="240" w:lineRule="auto"/>
        <w:ind w:left="851" w:right="23"/>
        <w:rPr>
          <w:rFonts w:ascii="Arial" w:hAnsi="Arial" w:cs="Arial"/>
          <w:b/>
          <w:lang w:eastAsia="en-AU"/>
        </w:rPr>
      </w:pPr>
    </w:p>
    <w:p w14:paraId="4CC64976" w14:textId="14421E76" w:rsidR="00787DA6" w:rsidRPr="00BE218C" w:rsidRDefault="00787DA6" w:rsidP="00142C8E">
      <w:pPr>
        <w:shd w:val="clear" w:color="auto" w:fill="FFFFFF"/>
        <w:spacing w:after="0" w:line="240" w:lineRule="auto"/>
        <w:ind w:right="-23"/>
        <w:rPr>
          <w:rFonts w:ascii="Arial" w:hAnsi="Arial" w:cs="Arial"/>
          <w:lang w:eastAsia="en-GB"/>
        </w:rPr>
      </w:pPr>
      <w:r w:rsidRPr="00BE218C">
        <w:rPr>
          <w:rFonts w:ascii="Arial" w:hAnsi="Arial" w:cs="Arial"/>
          <w:lang w:eastAsia="en-GB"/>
        </w:rPr>
        <w:t>The following Development Control Plan is relevant to this application</w:t>
      </w:r>
      <w:r w:rsidR="00C807BD" w:rsidRPr="00BE218C">
        <w:rPr>
          <w:rFonts w:ascii="Arial" w:hAnsi="Arial" w:cs="Arial"/>
          <w:lang w:eastAsia="en-GB"/>
        </w:rPr>
        <w:t>:</w:t>
      </w:r>
    </w:p>
    <w:p w14:paraId="47975156" w14:textId="77777777" w:rsidR="00C807BD" w:rsidRPr="00BE218C" w:rsidRDefault="00C807BD" w:rsidP="00142C8E">
      <w:pPr>
        <w:shd w:val="clear" w:color="auto" w:fill="FFFFFF"/>
        <w:spacing w:after="0" w:line="240" w:lineRule="auto"/>
        <w:ind w:right="-23"/>
        <w:rPr>
          <w:rFonts w:ascii="Arial" w:hAnsi="Arial" w:cs="Arial"/>
          <w:b/>
          <w:bCs/>
          <w:lang w:eastAsia="en-GB"/>
        </w:rPr>
      </w:pPr>
    </w:p>
    <w:p w14:paraId="3E50192E" w14:textId="6D443FCE" w:rsidR="003C2929" w:rsidRPr="00BE218C" w:rsidRDefault="003950E4" w:rsidP="00373375">
      <w:pPr>
        <w:pStyle w:val="ListParagraph"/>
        <w:numPr>
          <w:ilvl w:val="0"/>
          <w:numId w:val="6"/>
        </w:numPr>
        <w:shd w:val="clear" w:color="auto" w:fill="FFFFFF"/>
        <w:spacing w:after="0" w:line="240" w:lineRule="auto"/>
        <w:ind w:right="-23"/>
        <w:jc w:val="both"/>
        <w:rPr>
          <w:rFonts w:ascii="Arial" w:hAnsi="Arial" w:cs="Arial"/>
          <w:i/>
          <w:color w:val="FF0000"/>
          <w:lang w:eastAsia="en-GB"/>
        </w:rPr>
      </w:pPr>
      <w:r w:rsidRPr="00BE218C">
        <w:rPr>
          <w:rFonts w:ascii="Arial" w:hAnsi="Arial" w:cs="Arial"/>
          <w:i/>
          <w:color w:val="FF0000"/>
          <w:lang w:eastAsia="en-GB"/>
        </w:rPr>
        <w:t>[NAME]</w:t>
      </w:r>
      <w:r w:rsidR="00787DA6" w:rsidRPr="00BE218C">
        <w:rPr>
          <w:rFonts w:ascii="Arial" w:hAnsi="Arial" w:cs="Arial"/>
          <w:i/>
          <w:color w:val="FF0000"/>
          <w:lang w:eastAsia="en-GB"/>
        </w:rPr>
        <w:t xml:space="preserve"> Development Control Plan </w:t>
      </w:r>
      <w:r w:rsidRPr="00BE218C">
        <w:rPr>
          <w:rFonts w:ascii="Arial" w:hAnsi="Arial" w:cs="Arial"/>
          <w:i/>
          <w:color w:val="FF0000"/>
          <w:lang w:eastAsia="en-GB"/>
        </w:rPr>
        <w:t>[YEAR]</w:t>
      </w:r>
      <w:r w:rsidR="0076337C">
        <w:rPr>
          <w:rFonts w:ascii="Arial" w:hAnsi="Arial" w:cs="Arial"/>
          <w:i/>
          <w:color w:val="FF0000"/>
          <w:lang w:eastAsia="en-GB"/>
        </w:rPr>
        <w:t xml:space="preserve"> </w:t>
      </w:r>
      <w:r w:rsidR="0076337C" w:rsidRPr="0076337C">
        <w:rPr>
          <w:rFonts w:ascii="Arial" w:hAnsi="Arial" w:cs="Arial"/>
          <w:iCs/>
          <w:color w:val="FF0000"/>
          <w:lang w:eastAsia="en-GB"/>
        </w:rPr>
        <w:t>(‘the DCP’)</w:t>
      </w:r>
    </w:p>
    <w:p w14:paraId="22E535C7" w14:textId="10D737B3" w:rsidR="001C698E" w:rsidRPr="00BE218C" w:rsidRDefault="001C698E" w:rsidP="00142C8E">
      <w:pPr>
        <w:shd w:val="clear" w:color="auto" w:fill="FFFFFF"/>
        <w:spacing w:after="0" w:line="240" w:lineRule="auto"/>
        <w:ind w:right="-23"/>
        <w:jc w:val="both"/>
        <w:rPr>
          <w:rFonts w:ascii="Arial" w:hAnsi="Arial" w:cs="Arial"/>
          <w:i/>
          <w:color w:val="FF0000"/>
          <w:lang w:eastAsia="en-GB"/>
        </w:rPr>
      </w:pPr>
    </w:p>
    <w:p w14:paraId="05730EBE" w14:textId="41BC72B3" w:rsidR="00B9144C" w:rsidRDefault="00B9144C" w:rsidP="001265BE">
      <w:pPr>
        <w:shd w:val="clear" w:color="auto" w:fill="FFFFFF"/>
        <w:spacing w:after="0" w:line="240" w:lineRule="auto"/>
        <w:ind w:right="-23"/>
        <w:rPr>
          <w:rFonts w:ascii="Arial" w:hAnsi="Arial" w:cs="Arial"/>
          <w:color w:val="FF0000"/>
          <w:lang w:eastAsia="en-GB"/>
        </w:rPr>
      </w:pPr>
      <w:r>
        <w:rPr>
          <w:rFonts w:ascii="Arial" w:hAnsi="Arial" w:cs="Arial"/>
          <w:color w:val="FF0000"/>
          <w:lang w:eastAsia="en-GB"/>
        </w:rPr>
        <w:t xml:space="preserve">Summarise the </w:t>
      </w:r>
      <w:r w:rsidR="001265BE" w:rsidRPr="00BE218C">
        <w:rPr>
          <w:rFonts w:ascii="Arial" w:hAnsi="Arial" w:cs="Arial"/>
          <w:color w:val="FF0000"/>
          <w:lang w:eastAsia="en-GB"/>
        </w:rPr>
        <w:t>most important controls</w:t>
      </w:r>
      <w:r>
        <w:rPr>
          <w:rFonts w:ascii="Arial" w:hAnsi="Arial" w:cs="Arial"/>
          <w:color w:val="FF0000"/>
          <w:lang w:eastAsia="en-GB"/>
        </w:rPr>
        <w:t>, list non-compliances/issues/discuss</w:t>
      </w:r>
    </w:p>
    <w:p w14:paraId="7E22AA71" w14:textId="75891B0F" w:rsidR="001265BE" w:rsidRPr="00BE218C" w:rsidRDefault="00B9144C" w:rsidP="001265BE">
      <w:pPr>
        <w:shd w:val="clear" w:color="auto" w:fill="FFFFFF"/>
        <w:spacing w:after="0" w:line="240" w:lineRule="auto"/>
        <w:ind w:right="-23"/>
        <w:rPr>
          <w:rFonts w:ascii="Arial" w:hAnsi="Arial" w:cs="Arial"/>
          <w:color w:val="FF0000"/>
          <w:lang w:eastAsia="en-GB"/>
        </w:rPr>
      </w:pPr>
      <w:r>
        <w:rPr>
          <w:rFonts w:ascii="Arial" w:hAnsi="Arial" w:cs="Arial"/>
          <w:color w:val="FF0000"/>
          <w:lang w:eastAsia="en-GB"/>
        </w:rPr>
        <w:t>D</w:t>
      </w:r>
      <w:r w:rsidR="001265BE" w:rsidRPr="00BE218C">
        <w:rPr>
          <w:rFonts w:ascii="Arial" w:hAnsi="Arial" w:cs="Arial"/>
          <w:color w:val="FF0000"/>
          <w:lang w:eastAsia="en-GB"/>
        </w:rPr>
        <w:t xml:space="preserve">etailed tables </w:t>
      </w:r>
      <w:r>
        <w:rPr>
          <w:rFonts w:ascii="Arial" w:hAnsi="Arial" w:cs="Arial"/>
          <w:color w:val="FF0000"/>
          <w:lang w:eastAsia="en-GB"/>
        </w:rPr>
        <w:t xml:space="preserve">are </w:t>
      </w:r>
      <w:r w:rsidR="001265BE" w:rsidRPr="00BE218C">
        <w:rPr>
          <w:rFonts w:ascii="Arial" w:hAnsi="Arial" w:cs="Arial"/>
          <w:color w:val="FF0000"/>
          <w:lang w:eastAsia="en-GB"/>
        </w:rPr>
        <w:t>to be provided as a</w:t>
      </w:r>
      <w:r w:rsidR="00AE2748">
        <w:rPr>
          <w:rFonts w:ascii="Arial" w:hAnsi="Arial" w:cs="Arial"/>
          <w:color w:val="FF0000"/>
          <w:lang w:eastAsia="en-GB"/>
        </w:rPr>
        <w:t>ttachment</w:t>
      </w:r>
      <w:r w:rsidR="001265BE" w:rsidRPr="00BE218C">
        <w:rPr>
          <w:rFonts w:ascii="Arial" w:hAnsi="Arial" w:cs="Arial"/>
          <w:color w:val="FF0000"/>
          <w:lang w:eastAsia="en-GB"/>
        </w:rPr>
        <w:t>s.</w:t>
      </w:r>
    </w:p>
    <w:p w14:paraId="30C82F73" w14:textId="77777777" w:rsidR="001265BE" w:rsidRPr="00BE218C" w:rsidRDefault="001265BE" w:rsidP="00142C8E">
      <w:pPr>
        <w:shd w:val="clear" w:color="auto" w:fill="FFFFFF"/>
        <w:spacing w:after="0" w:line="240" w:lineRule="auto"/>
        <w:ind w:right="-23"/>
        <w:jc w:val="both"/>
        <w:rPr>
          <w:rFonts w:ascii="Arial" w:hAnsi="Arial" w:cs="Arial"/>
          <w:i/>
          <w:color w:val="FF0000"/>
          <w:lang w:eastAsia="en-GB"/>
        </w:rPr>
      </w:pPr>
    </w:p>
    <w:p w14:paraId="46D6984D" w14:textId="1E4EDE90" w:rsidR="003C2929" w:rsidRPr="00BE218C" w:rsidRDefault="003C2929" w:rsidP="00142C8E">
      <w:pPr>
        <w:shd w:val="clear" w:color="auto" w:fill="FFFFFF"/>
        <w:spacing w:after="0" w:line="240" w:lineRule="auto"/>
        <w:ind w:right="-23"/>
        <w:jc w:val="both"/>
        <w:rPr>
          <w:rFonts w:ascii="Arial" w:hAnsi="Arial" w:cs="Arial"/>
          <w:lang w:eastAsia="en-GB"/>
        </w:rPr>
      </w:pPr>
      <w:r w:rsidRPr="00BE218C">
        <w:rPr>
          <w:rFonts w:ascii="Arial" w:hAnsi="Arial" w:cs="Arial"/>
          <w:lang w:eastAsia="en-GB"/>
        </w:rPr>
        <w:t xml:space="preserve">The following contributions plans are </w:t>
      </w:r>
      <w:r w:rsidR="001C698E" w:rsidRPr="00BE218C">
        <w:rPr>
          <w:rFonts w:ascii="Arial" w:hAnsi="Arial" w:cs="Arial"/>
          <w:lang w:eastAsia="en-GB"/>
        </w:rPr>
        <w:t>relevant</w:t>
      </w:r>
      <w:r w:rsidRPr="00BE218C">
        <w:rPr>
          <w:rFonts w:ascii="Arial" w:hAnsi="Arial" w:cs="Arial"/>
          <w:lang w:eastAsia="en-GB"/>
        </w:rPr>
        <w:t xml:space="preserve"> </w:t>
      </w:r>
      <w:r w:rsidR="009668E0" w:rsidRPr="00BE218C">
        <w:rPr>
          <w:rFonts w:ascii="Arial" w:hAnsi="Arial" w:cs="Arial"/>
          <w:lang w:eastAsia="en-GB"/>
        </w:rPr>
        <w:t xml:space="preserve">pursuant to Section </w:t>
      </w:r>
      <w:r w:rsidR="00D35712" w:rsidRPr="00BE218C">
        <w:rPr>
          <w:rFonts w:ascii="Arial" w:hAnsi="Arial" w:cs="Arial"/>
          <w:lang w:eastAsia="en-GB"/>
        </w:rPr>
        <w:t xml:space="preserve">7.18 of the EP&amp;A Act </w:t>
      </w:r>
      <w:r w:rsidRPr="00BE218C">
        <w:rPr>
          <w:rFonts w:ascii="Arial" w:hAnsi="Arial" w:cs="Arial"/>
          <w:lang w:eastAsia="en-GB"/>
        </w:rPr>
        <w:t>and have be</w:t>
      </w:r>
      <w:r w:rsidR="001C698E" w:rsidRPr="00BE218C">
        <w:rPr>
          <w:rFonts w:ascii="Arial" w:hAnsi="Arial" w:cs="Arial"/>
          <w:lang w:eastAsia="en-GB"/>
        </w:rPr>
        <w:t>en</w:t>
      </w:r>
      <w:r w:rsidRPr="00BE218C">
        <w:rPr>
          <w:rFonts w:ascii="Arial" w:hAnsi="Arial" w:cs="Arial"/>
          <w:lang w:eastAsia="en-GB"/>
        </w:rPr>
        <w:t xml:space="preserve"> considered in the </w:t>
      </w:r>
      <w:r w:rsidR="001C698E" w:rsidRPr="00BE218C">
        <w:rPr>
          <w:rFonts w:ascii="Arial" w:hAnsi="Arial" w:cs="Arial"/>
          <w:lang w:eastAsia="en-GB"/>
        </w:rPr>
        <w:t>recommended conditions</w:t>
      </w:r>
      <w:r w:rsidR="009668E0" w:rsidRPr="00BE218C">
        <w:rPr>
          <w:rFonts w:ascii="Arial" w:hAnsi="Arial" w:cs="Arial"/>
          <w:lang w:eastAsia="en-GB"/>
        </w:rPr>
        <w:t xml:space="preserve"> (</w:t>
      </w:r>
      <w:r w:rsidR="00D35712" w:rsidRPr="00BE218C">
        <w:rPr>
          <w:rFonts w:ascii="Arial" w:hAnsi="Arial" w:cs="Arial"/>
          <w:lang w:eastAsia="en-GB"/>
        </w:rPr>
        <w:t>notwithstanding</w:t>
      </w:r>
      <w:r w:rsidR="009668E0" w:rsidRPr="00BE218C">
        <w:rPr>
          <w:rFonts w:ascii="Arial" w:hAnsi="Arial" w:cs="Arial"/>
          <w:lang w:eastAsia="en-GB"/>
        </w:rPr>
        <w:t xml:space="preserve"> </w:t>
      </w:r>
      <w:r w:rsidR="00D35712" w:rsidRPr="00BE218C">
        <w:rPr>
          <w:rFonts w:ascii="Arial" w:hAnsi="Arial" w:cs="Arial"/>
          <w:lang w:eastAsia="en-GB"/>
        </w:rPr>
        <w:t xml:space="preserve">Contributions </w:t>
      </w:r>
      <w:r w:rsidR="009668E0" w:rsidRPr="00BE218C">
        <w:rPr>
          <w:rFonts w:ascii="Arial" w:hAnsi="Arial" w:cs="Arial"/>
          <w:lang w:eastAsia="en-GB"/>
        </w:rPr>
        <w:t>plans are not DCPs</w:t>
      </w:r>
      <w:r w:rsidR="00D35712" w:rsidRPr="00BE218C">
        <w:rPr>
          <w:rFonts w:ascii="Arial" w:hAnsi="Arial" w:cs="Arial"/>
          <w:lang w:eastAsia="en-GB"/>
        </w:rPr>
        <w:t xml:space="preserve"> they are required to be considered)</w:t>
      </w:r>
      <w:r w:rsidR="001C698E" w:rsidRPr="00BE218C">
        <w:rPr>
          <w:rFonts w:ascii="Arial" w:hAnsi="Arial" w:cs="Arial"/>
          <w:lang w:eastAsia="en-GB"/>
        </w:rPr>
        <w:t>:</w:t>
      </w:r>
    </w:p>
    <w:p w14:paraId="5EC28CD0" w14:textId="77777777" w:rsidR="001C698E" w:rsidRPr="00BE218C" w:rsidRDefault="001C698E" w:rsidP="00142C8E">
      <w:pPr>
        <w:shd w:val="clear" w:color="auto" w:fill="FFFFFF"/>
        <w:spacing w:after="0" w:line="240" w:lineRule="auto"/>
        <w:ind w:right="-23"/>
        <w:jc w:val="both"/>
        <w:rPr>
          <w:rFonts w:ascii="Arial" w:hAnsi="Arial" w:cs="Arial"/>
          <w:i/>
          <w:color w:val="FF0000"/>
          <w:lang w:eastAsia="en-GB"/>
        </w:rPr>
      </w:pPr>
    </w:p>
    <w:p w14:paraId="28850153" w14:textId="071B5538" w:rsidR="00787DA6" w:rsidRPr="00BE218C" w:rsidRDefault="003950E4" w:rsidP="00373375">
      <w:pPr>
        <w:pStyle w:val="ListParagraph"/>
        <w:numPr>
          <w:ilvl w:val="0"/>
          <w:numId w:val="6"/>
        </w:numPr>
        <w:shd w:val="clear" w:color="auto" w:fill="FFFFFF"/>
        <w:spacing w:after="0" w:line="240" w:lineRule="auto"/>
        <w:ind w:right="-23"/>
        <w:jc w:val="both"/>
        <w:rPr>
          <w:rFonts w:ascii="Arial" w:hAnsi="Arial" w:cs="Arial"/>
          <w:lang w:eastAsia="en-GB"/>
        </w:rPr>
      </w:pPr>
      <w:r w:rsidRPr="00BE218C">
        <w:rPr>
          <w:rFonts w:ascii="Arial" w:hAnsi="Arial" w:cs="Arial"/>
          <w:i/>
          <w:color w:val="FF0000"/>
          <w:lang w:eastAsia="en-GB"/>
        </w:rPr>
        <w:t xml:space="preserve">[NAME] </w:t>
      </w:r>
      <w:r w:rsidR="005658C2" w:rsidRPr="00BE218C">
        <w:rPr>
          <w:rFonts w:ascii="Arial" w:hAnsi="Arial" w:cs="Arial"/>
          <w:i/>
          <w:color w:val="FF0000"/>
          <w:lang w:eastAsia="en-GB"/>
        </w:rPr>
        <w:t xml:space="preserve">S7.11 Development Contributions Plan </w:t>
      </w:r>
      <w:r w:rsidRPr="00BE218C">
        <w:rPr>
          <w:rFonts w:ascii="Arial" w:hAnsi="Arial" w:cs="Arial"/>
          <w:i/>
          <w:color w:val="FF0000"/>
          <w:lang w:eastAsia="en-GB"/>
        </w:rPr>
        <w:t>[YEAR]</w:t>
      </w:r>
    </w:p>
    <w:p w14:paraId="3EA0ECA5" w14:textId="77777777" w:rsidR="003950E4" w:rsidRPr="00BE218C" w:rsidRDefault="003950E4" w:rsidP="003950E4">
      <w:pPr>
        <w:pStyle w:val="ListParagraph"/>
        <w:shd w:val="clear" w:color="auto" w:fill="FFFFFF"/>
        <w:spacing w:after="0" w:line="240" w:lineRule="auto"/>
        <w:ind w:right="-23"/>
        <w:jc w:val="both"/>
        <w:rPr>
          <w:rFonts w:ascii="Arial" w:hAnsi="Arial" w:cs="Arial"/>
          <w:lang w:eastAsia="en-GB"/>
        </w:rPr>
      </w:pPr>
    </w:p>
    <w:p w14:paraId="38D80391" w14:textId="681E05CA" w:rsidR="00D35712" w:rsidRPr="00BE218C" w:rsidRDefault="00D35712" w:rsidP="00142C8E">
      <w:pPr>
        <w:shd w:val="clear" w:color="auto" w:fill="FFFFFF"/>
        <w:spacing w:after="0" w:line="240" w:lineRule="auto"/>
        <w:ind w:right="-23"/>
        <w:jc w:val="both"/>
        <w:rPr>
          <w:rFonts w:ascii="Arial" w:hAnsi="Arial" w:cs="Arial"/>
          <w:lang w:eastAsia="en-GB"/>
        </w:rPr>
      </w:pPr>
      <w:r w:rsidRPr="00BE218C">
        <w:rPr>
          <w:rFonts w:ascii="Arial" w:hAnsi="Arial" w:cs="Arial"/>
          <w:lang w:eastAsia="en-GB"/>
        </w:rPr>
        <w:t>This Contributions Plan has been considered and included the recommended draft consent conditions</w:t>
      </w:r>
      <w:r w:rsidR="00577991" w:rsidRPr="00BE218C">
        <w:rPr>
          <w:rFonts w:ascii="Arial" w:hAnsi="Arial" w:cs="Arial"/>
          <w:lang w:eastAsia="en-GB"/>
        </w:rPr>
        <w:t xml:space="preserve"> </w:t>
      </w:r>
      <w:r w:rsidR="00577991" w:rsidRPr="00BE218C">
        <w:rPr>
          <w:rFonts w:ascii="Arial" w:hAnsi="Arial" w:cs="Arial"/>
          <w:color w:val="FF0000"/>
          <w:lang w:eastAsia="en-GB"/>
        </w:rPr>
        <w:t>[Provide information on whether it is applicable etc]</w:t>
      </w:r>
      <w:r w:rsidRPr="00BE218C">
        <w:rPr>
          <w:rFonts w:ascii="Arial" w:hAnsi="Arial" w:cs="Arial"/>
          <w:lang w:eastAsia="en-GB"/>
        </w:rPr>
        <w:t xml:space="preserve">. </w:t>
      </w:r>
    </w:p>
    <w:p w14:paraId="5CB55C8E" w14:textId="77777777" w:rsidR="00142C8E" w:rsidRPr="00BE218C" w:rsidRDefault="00142C8E" w:rsidP="00142C8E">
      <w:pPr>
        <w:shd w:val="clear" w:color="auto" w:fill="FFFFFF"/>
        <w:spacing w:after="0" w:line="240" w:lineRule="auto"/>
        <w:ind w:right="-23"/>
        <w:jc w:val="both"/>
        <w:rPr>
          <w:rFonts w:ascii="Arial" w:hAnsi="Arial" w:cs="Arial"/>
          <w:lang w:eastAsia="en-GB"/>
        </w:rPr>
      </w:pPr>
    </w:p>
    <w:p w14:paraId="518B2501" w14:textId="14FFD229" w:rsidR="00011BAC" w:rsidRPr="00BE218C" w:rsidRDefault="00011BAC" w:rsidP="00373375">
      <w:pPr>
        <w:pStyle w:val="ListParagraph"/>
        <w:numPr>
          <w:ilvl w:val="0"/>
          <w:numId w:val="25"/>
        </w:numPr>
        <w:tabs>
          <w:tab w:val="left" w:pos="709"/>
          <w:tab w:val="left" w:pos="1560"/>
        </w:tabs>
        <w:spacing w:before="120" w:after="0" w:line="240" w:lineRule="auto"/>
        <w:ind w:right="23" w:hanging="720"/>
        <w:rPr>
          <w:rFonts w:ascii="Arial" w:hAnsi="Arial" w:cs="Arial"/>
          <w:b/>
          <w:lang w:eastAsia="en-AU"/>
        </w:rPr>
      </w:pPr>
      <w:r w:rsidRPr="00BE218C">
        <w:rPr>
          <w:rFonts w:ascii="Arial" w:hAnsi="Arial" w:cs="Arial"/>
          <w:b/>
          <w:lang w:eastAsia="en-AU"/>
        </w:rPr>
        <w:t>Section 4.15(1)(a)(iiia) – Planning agreement</w:t>
      </w:r>
      <w:r w:rsidR="00975574" w:rsidRPr="00BE218C">
        <w:rPr>
          <w:rFonts w:ascii="Arial" w:hAnsi="Arial" w:cs="Arial"/>
          <w:b/>
          <w:lang w:eastAsia="en-AU"/>
        </w:rPr>
        <w:t>s under Section 7.4 of the EP&amp;A Act</w:t>
      </w:r>
    </w:p>
    <w:p w14:paraId="1460AB38" w14:textId="5B9534F2" w:rsidR="00011BAC" w:rsidRPr="00BE218C" w:rsidRDefault="00011BAC" w:rsidP="00474AB1">
      <w:pPr>
        <w:spacing w:after="0" w:line="240" w:lineRule="auto"/>
        <w:jc w:val="both"/>
        <w:rPr>
          <w:rFonts w:ascii="Arial" w:hAnsi="Arial" w:cs="Arial"/>
          <w:b/>
          <w:highlight w:val="yellow"/>
        </w:rPr>
      </w:pPr>
    </w:p>
    <w:p w14:paraId="4F1E8149" w14:textId="3563A94B" w:rsidR="00144CF7" w:rsidRPr="00BE218C" w:rsidRDefault="00144CF7" w:rsidP="00474AB1">
      <w:pPr>
        <w:tabs>
          <w:tab w:val="left" w:pos="709"/>
          <w:tab w:val="left" w:pos="1560"/>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 xml:space="preserve">The following </w:t>
      </w:r>
      <w:r w:rsidR="00011BAC" w:rsidRPr="00BE218C">
        <w:rPr>
          <w:rFonts w:ascii="Arial" w:hAnsi="Arial" w:cs="Arial"/>
          <w:bCs/>
          <w:color w:val="FF0000"/>
          <w:lang w:eastAsia="en-AU"/>
        </w:rPr>
        <w:t>planning agreement</w:t>
      </w:r>
      <w:r w:rsidRPr="00BE218C">
        <w:rPr>
          <w:rFonts w:ascii="Arial" w:hAnsi="Arial" w:cs="Arial"/>
          <w:bCs/>
          <w:color w:val="FF0000"/>
          <w:lang w:eastAsia="en-AU"/>
        </w:rPr>
        <w:t xml:space="preserve">/s </w:t>
      </w:r>
      <w:r w:rsidR="00B9144C" w:rsidRPr="00BE218C">
        <w:rPr>
          <w:rFonts w:ascii="Arial" w:hAnsi="Arial" w:cs="Arial"/>
          <w:bCs/>
          <w:color w:val="FF0000"/>
          <w:lang w:eastAsia="en-AU"/>
        </w:rPr>
        <w:t>has</w:t>
      </w:r>
      <w:r w:rsidR="00011BAC" w:rsidRPr="00BE218C">
        <w:rPr>
          <w:rFonts w:ascii="Arial" w:hAnsi="Arial" w:cs="Arial"/>
          <w:bCs/>
          <w:color w:val="FF0000"/>
          <w:lang w:eastAsia="en-AU"/>
        </w:rPr>
        <w:t xml:space="preserve"> been entered into under </w:t>
      </w:r>
      <w:r w:rsidRPr="00BE218C">
        <w:rPr>
          <w:rFonts w:ascii="Arial" w:hAnsi="Arial" w:cs="Arial"/>
          <w:bCs/>
          <w:color w:val="FF0000"/>
          <w:lang w:eastAsia="en-AU"/>
        </w:rPr>
        <w:t>S</w:t>
      </w:r>
      <w:r w:rsidR="00011BAC" w:rsidRPr="00BE218C">
        <w:rPr>
          <w:rFonts w:ascii="Arial" w:hAnsi="Arial" w:cs="Arial"/>
          <w:bCs/>
          <w:color w:val="FF0000"/>
          <w:lang w:eastAsia="en-AU"/>
        </w:rPr>
        <w:t>ection 7.4</w:t>
      </w:r>
      <w:r w:rsidRPr="00BE218C">
        <w:rPr>
          <w:rFonts w:ascii="Arial" w:hAnsi="Arial" w:cs="Arial"/>
          <w:bCs/>
          <w:color w:val="FF0000"/>
          <w:lang w:eastAsia="en-AU"/>
        </w:rPr>
        <w:t xml:space="preserve"> of the EP&amp;A Act:</w:t>
      </w:r>
    </w:p>
    <w:p w14:paraId="162246D0" w14:textId="352E3D92" w:rsidR="00144CF7" w:rsidRPr="00BE218C" w:rsidRDefault="00144CF7" w:rsidP="00474AB1">
      <w:pPr>
        <w:tabs>
          <w:tab w:val="left" w:pos="709"/>
          <w:tab w:val="left" w:pos="1560"/>
        </w:tabs>
        <w:spacing w:after="0" w:line="240" w:lineRule="auto"/>
        <w:ind w:right="23"/>
        <w:jc w:val="both"/>
        <w:rPr>
          <w:rFonts w:ascii="Arial" w:hAnsi="Arial" w:cs="Arial"/>
          <w:b/>
          <w:color w:val="FF0000"/>
          <w:lang w:eastAsia="en-AU"/>
        </w:rPr>
      </w:pPr>
    </w:p>
    <w:p w14:paraId="49FCD93D" w14:textId="44391A81" w:rsidR="00975574" w:rsidRPr="00BE218C" w:rsidRDefault="00975574" w:rsidP="00373375">
      <w:pPr>
        <w:pStyle w:val="ListParagraph"/>
        <w:numPr>
          <w:ilvl w:val="0"/>
          <w:numId w:val="6"/>
        </w:numPr>
        <w:tabs>
          <w:tab w:val="left" w:pos="709"/>
          <w:tab w:val="left" w:pos="1560"/>
        </w:tabs>
        <w:spacing w:after="0" w:line="240" w:lineRule="auto"/>
        <w:ind w:right="23"/>
        <w:jc w:val="both"/>
        <w:rPr>
          <w:rFonts w:ascii="Arial" w:hAnsi="Arial" w:cs="Arial"/>
          <w:b/>
          <w:color w:val="FF0000"/>
          <w:lang w:eastAsia="en-AU"/>
        </w:rPr>
      </w:pPr>
      <w:r w:rsidRPr="00BE218C">
        <w:rPr>
          <w:rFonts w:ascii="Arial" w:hAnsi="Arial" w:cs="Arial"/>
          <w:b/>
          <w:color w:val="FF0000"/>
          <w:lang w:eastAsia="en-AU"/>
        </w:rPr>
        <w:t>X</w:t>
      </w:r>
      <w:r w:rsidR="00F36E1F" w:rsidRPr="00BE218C">
        <w:rPr>
          <w:rFonts w:ascii="Arial" w:hAnsi="Arial" w:cs="Arial"/>
          <w:b/>
          <w:color w:val="FF0000"/>
          <w:lang w:eastAsia="en-AU"/>
        </w:rPr>
        <w:t>XXX</w:t>
      </w:r>
    </w:p>
    <w:p w14:paraId="3175DB47" w14:textId="77777777" w:rsidR="00CD43A0" w:rsidRDefault="00CD43A0" w:rsidP="00CD43A0">
      <w:pPr>
        <w:tabs>
          <w:tab w:val="left" w:pos="709"/>
          <w:tab w:val="left" w:pos="1560"/>
        </w:tabs>
        <w:spacing w:after="0" w:line="240" w:lineRule="auto"/>
        <w:ind w:right="23"/>
        <w:jc w:val="both"/>
        <w:rPr>
          <w:rFonts w:ascii="Arial" w:hAnsi="Arial" w:cs="Arial"/>
          <w:color w:val="FF0000"/>
          <w:lang w:eastAsia="en-AU"/>
        </w:rPr>
      </w:pPr>
    </w:p>
    <w:p w14:paraId="755DE14D" w14:textId="3B2057A8" w:rsidR="00975574" w:rsidRPr="00CD43A0" w:rsidRDefault="00CD43A0" w:rsidP="00CD43A0">
      <w:pPr>
        <w:tabs>
          <w:tab w:val="left" w:pos="709"/>
          <w:tab w:val="left" w:pos="1560"/>
        </w:tabs>
        <w:spacing w:after="0" w:line="240" w:lineRule="auto"/>
        <w:ind w:right="23"/>
        <w:jc w:val="both"/>
        <w:rPr>
          <w:rFonts w:ascii="Arial" w:hAnsi="Arial" w:cs="Arial"/>
          <w:color w:val="FF0000"/>
          <w:lang w:eastAsia="en-AU"/>
        </w:rPr>
      </w:pPr>
      <w:r w:rsidRPr="00CD43A0">
        <w:rPr>
          <w:rFonts w:ascii="Arial" w:hAnsi="Arial" w:cs="Arial"/>
          <w:color w:val="FF0000"/>
          <w:lang w:eastAsia="en-AU"/>
        </w:rPr>
        <w:t>[</w:t>
      </w:r>
      <w:r w:rsidR="00B9144C" w:rsidRPr="00CD43A0">
        <w:rPr>
          <w:rFonts w:ascii="Arial" w:hAnsi="Arial" w:cs="Arial"/>
          <w:color w:val="FF0000"/>
          <w:lang w:eastAsia="en-AU"/>
        </w:rPr>
        <w:t xml:space="preserve">Clearly outline the status </w:t>
      </w:r>
      <w:r w:rsidRPr="00CD43A0">
        <w:rPr>
          <w:rFonts w:ascii="Arial" w:hAnsi="Arial" w:cs="Arial"/>
          <w:color w:val="FF0000"/>
          <w:lang w:eastAsia="en-AU"/>
        </w:rPr>
        <w:t xml:space="preserve">of any relevant planning agreements – </w:t>
      </w:r>
      <w:proofErr w:type="spellStart"/>
      <w:proofErr w:type="gramStart"/>
      <w:r w:rsidRPr="00CD43A0">
        <w:rPr>
          <w:rFonts w:ascii="Arial" w:hAnsi="Arial" w:cs="Arial"/>
          <w:color w:val="FF0000"/>
          <w:lang w:eastAsia="en-AU"/>
        </w:rPr>
        <w:t>ie</w:t>
      </w:r>
      <w:proofErr w:type="spellEnd"/>
      <w:proofErr w:type="gramEnd"/>
      <w:r w:rsidRPr="00CD43A0">
        <w:rPr>
          <w:rFonts w:ascii="Arial" w:hAnsi="Arial" w:cs="Arial"/>
          <w:color w:val="FF0000"/>
          <w:lang w:eastAsia="en-AU"/>
        </w:rPr>
        <w:t xml:space="preserve"> adopted/advertised etc]</w:t>
      </w:r>
    </w:p>
    <w:p w14:paraId="2159A1EC" w14:textId="4BCFD3A1" w:rsidR="009668E0" w:rsidRPr="00BE218C" w:rsidRDefault="00144CF7" w:rsidP="00474AB1">
      <w:pPr>
        <w:tabs>
          <w:tab w:val="left" w:pos="709"/>
          <w:tab w:val="left" w:pos="1560"/>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The</w:t>
      </w:r>
      <w:r w:rsidR="009668E0" w:rsidRPr="00BE218C">
        <w:rPr>
          <w:rFonts w:ascii="Arial" w:hAnsi="Arial" w:cs="Arial"/>
          <w:bCs/>
          <w:color w:val="FF0000"/>
          <w:lang w:eastAsia="en-AU"/>
        </w:rPr>
        <w:t xml:space="preserve"> applicant has offered to enter into following draft planning agreement/s under Section 7.4 of the EP&amp;A Act:</w:t>
      </w:r>
    </w:p>
    <w:p w14:paraId="061D0B33" w14:textId="3D32AA4D" w:rsidR="00011BAC" w:rsidRPr="00BE218C" w:rsidRDefault="00011BAC" w:rsidP="00474AB1">
      <w:pPr>
        <w:spacing w:after="0" w:line="240" w:lineRule="auto"/>
        <w:jc w:val="both"/>
        <w:rPr>
          <w:rFonts w:ascii="Arial" w:hAnsi="Arial" w:cs="Arial"/>
          <w:b/>
          <w:highlight w:val="yellow"/>
        </w:rPr>
      </w:pPr>
    </w:p>
    <w:p w14:paraId="5AD87BAF" w14:textId="1CE441B0" w:rsidR="00F36E1F" w:rsidRPr="00BE218C" w:rsidRDefault="00F36E1F" w:rsidP="00373375">
      <w:pPr>
        <w:pStyle w:val="ListParagraph"/>
        <w:numPr>
          <w:ilvl w:val="0"/>
          <w:numId w:val="6"/>
        </w:numPr>
        <w:tabs>
          <w:tab w:val="left" w:pos="709"/>
          <w:tab w:val="left" w:pos="1560"/>
        </w:tabs>
        <w:spacing w:after="0" w:line="240" w:lineRule="auto"/>
        <w:ind w:right="23"/>
        <w:jc w:val="both"/>
        <w:rPr>
          <w:rFonts w:ascii="Arial" w:hAnsi="Arial" w:cs="Arial"/>
          <w:b/>
          <w:color w:val="FF0000"/>
          <w:lang w:eastAsia="en-AU"/>
        </w:rPr>
      </w:pPr>
      <w:r w:rsidRPr="00BE218C">
        <w:rPr>
          <w:rFonts w:ascii="Arial" w:hAnsi="Arial" w:cs="Arial"/>
          <w:b/>
          <w:color w:val="FF0000"/>
          <w:lang w:eastAsia="en-AU"/>
        </w:rPr>
        <w:t>XXXX</w:t>
      </w:r>
    </w:p>
    <w:p w14:paraId="7BB8B7D4" w14:textId="1237D977" w:rsidR="00E716B7" w:rsidRPr="00BE218C" w:rsidRDefault="00E716B7" w:rsidP="00E716B7">
      <w:pPr>
        <w:tabs>
          <w:tab w:val="left" w:pos="709"/>
          <w:tab w:val="left" w:pos="1560"/>
        </w:tabs>
        <w:spacing w:after="0" w:line="240" w:lineRule="auto"/>
        <w:ind w:right="23"/>
        <w:jc w:val="both"/>
        <w:rPr>
          <w:rFonts w:ascii="Arial" w:hAnsi="Arial" w:cs="Arial"/>
          <w:b/>
          <w:color w:val="FF0000"/>
          <w:lang w:eastAsia="en-AU"/>
        </w:rPr>
      </w:pPr>
    </w:p>
    <w:p w14:paraId="039E55C5" w14:textId="2A30BE7F" w:rsidR="00E716B7" w:rsidRPr="00BE218C" w:rsidRDefault="00E716B7" w:rsidP="00E716B7">
      <w:pPr>
        <w:tabs>
          <w:tab w:val="left" w:pos="709"/>
          <w:tab w:val="left" w:pos="1560"/>
        </w:tabs>
        <w:spacing w:after="0" w:line="240" w:lineRule="auto"/>
        <w:ind w:right="23"/>
        <w:jc w:val="both"/>
        <w:rPr>
          <w:rFonts w:ascii="Arial" w:hAnsi="Arial" w:cs="Arial"/>
          <w:b/>
          <w:color w:val="FF0000"/>
          <w:lang w:eastAsia="en-AU"/>
        </w:rPr>
      </w:pPr>
      <w:r w:rsidRPr="00BE218C">
        <w:rPr>
          <w:rFonts w:ascii="Arial" w:hAnsi="Arial" w:cs="Arial"/>
          <w:b/>
          <w:color w:val="FF0000"/>
          <w:lang w:eastAsia="en-AU"/>
        </w:rPr>
        <w:t>Or</w:t>
      </w:r>
    </w:p>
    <w:p w14:paraId="16DC553A" w14:textId="2B08C98E" w:rsidR="00E716B7" w:rsidRPr="00BE218C" w:rsidRDefault="00E716B7" w:rsidP="00E716B7">
      <w:pPr>
        <w:tabs>
          <w:tab w:val="left" w:pos="709"/>
          <w:tab w:val="left" w:pos="1560"/>
        </w:tabs>
        <w:spacing w:after="0" w:line="240" w:lineRule="auto"/>
        <w:ind w:right="23"/>
        <w:jc w:val="both"/>
        <w:rPr>
          <w:rFonts w:ascii="Arial" w:hAnsi="Arial" w:cs="Arial"/>
          <w:b/>
          <w:color w:val="FF0000"/>
          <w:lang w:eastAsia="en-AU"/>
        </w:rPr>
      </w:pPr>
    </w:p>
    <w:p w14:paraId="0B292801" w14:textId="323D34DB" w:rsidR="00E716B7" w:rsidRPr="00BE218C" w:rsidRDefault="00E716B7" w:rsidP="00E716B7">
      <w:pPr>
        <w:tabs>
          <w:tab w:val="left" w:pos="709"/>
          <w:tab w:val="left" w:pos="1560"/>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 xml:space="preserve">There </w:t>
      </w:r>
      <w:r w:rsidR="00D13D12" w:rsidRPr="00BE218C">
        <w:rPr>
          <w:rFonts w:ascii="Arial" w:hAnsi="Arial" w:cs="Arial"/>
          <w:bCs/>
          <w:color w:val="FF0000"/>
          <w:lang w:eastAsia="en-AU"/>
        </w:rPr>
        <w:t>have</w:t>
      </w:r>
      <w:r w:rsidRPr="00BE218C">
        <w:rPr>
          <w:rFonts w:ascii="Arial" w:hAnsi="Arial" w:cs="Arial"/>
          <w:bCs/>
          <w:color w:val="FF0000"/>
          <w:lang w:eastAsia="en-AU"/>
        </w:rPr>
        <w:t xml:space="preserve"> be</w:t>
      </w:r>
      <w:r w:rsidR="00D14A86" w:rsidRPr="00BE218C">
        <w:rPr>
          <w:rFonts w:ascii="Arial" w:hAnsi="Arial" w:cs="Arial"/>
          <w:bCs/>
          <w:color w:val="FF0000"/>
          <w:lang w:eastAsia="en-AU"/>
        </w:rPr>
        <w:t>en</w:t>
      </w:r>
      <w:r w:rsidRPr="00BE218C">
        <w:rPr>
          <w:rFonts w:ascii="Arial" w:hAnsi="Arial" w:cs="Arial"/>
          <w:bCs/>
          <w:color w:val="FF0000"/>
          <w:lang w:eastAsia="en-AU"/>
        </w:rPr>
        <w:t xml:space="preserve"> no planning agreements</w:t>
      </w:r>
      <w:r w:rsidR="00D14A86" w:rsidRPr="00BE218C">
        <w:rPr>
          <w:rFonts w:ascii="Arial" w:hAnsi="Arial" w:cs="Arial"/>
          <w:bCs/>
          <w:color w:val="FF0000"/>
          <w:lang w:eastAsia="en-AU"/>
        </w:rPr>
        <w:t xml:space="preserve"> entered into and there are no </w:t>
      </w:r>
      <w:r w:rsidRPr="00BE218C">
        <w:rPr>
          <w:rFonts w:ascii="Arial" w:hAnsi="Arial" w:cs="Arial"/>
          <w:bCs/>
          <w:color w:val="FF0000"/>
          <w:lang w:eastAsia="en-AU"/>
        </w:rPr>
        <w:t xml:space="preserve">draft planning agreements </w:t>
      </w:r>
      <w:r w:rsidR="00D14A86" w:rsidRPr="00BE218C">
        <w:rPr>
          <w:rFonts w:ascii="Arial" w:hAnsi="Arial" w:cs="Arial"/>
          <w:bCs/>
          <w:color w:val="FF0000"/>
          <w:lang w:eastAsia="en-AU"/>
        </w:rPr>
        <w:t xml:space="preserve">being proposed for the site. </w:t>
      </w:r>
    </w:p>
    <w:p w14:paraId="5BBC1E05" w14:textId="77777777" w:rsidR="00F36E1F" w:rsidRPr="00BE218C" w:rsidRDefault="00F36E1F" w:rsidP="00474AB1">
      <w:pPr>
        <w:spacing w:after="0" w:line="240" w:lineRule="auto"/>
        <w:jc w:val="both"/>
        <w:rPr>
          <w:rFonts w:ascii="Arial" w:hAnsi="Arial" w:cs="Arial"/>
          <w:b/>
          <w:highlight w:val="yellow"/>
        </w:rPr>
      </w:pPr>
    </w:p>
    <w:p w14:paraId="621773F9" w14:textId="3551AA2B" w:rsidR="00011BAC" w:rsidRDefault="00011BAC" w:rsidP="00474AB1">
      <w:pPr>
        <w:spacing w:after="0" w:line="240" w:lineRule="auto"/>
        <w:jc w:val="both"/>
        <w:rPr>
          <w:rFonts w:ascii="Arial" w:eastAsia="Calibri" w:hAnsi="Arial" w:cs="Arial"/>
        </w:rPr>
      </w:pPr>
      <w:r w:rsidRPr="00BE218C">
        <w:rPr>
          <w:rFonts w:ascii="Arial" w:eastAsia="Calibri" w:hAnsi="Arial" w:cs="Arial"/>
        </w:rPr>
        <w:t xml:space="preserve">The proposal is </w:t>
      </w:r>
      <w:r w:rsidRPr="00BE218C">
        <w:rPr>
          <w:rFonts w:ascii="Arial" w:eastAsia="Calibri" w:hAnsi="Arial" w:cs="Arial"/>
          <w:color w:val="FF0000"/>
        </w:rPr>
        <w:t>consistent</w:t>
      </w:r>
      <w:r w:rsidR="009668E0" w:rsidRPr="00BE218C">
        <w:rPr>
          <w:rFonts w:ascii="Arial" w:eastAsia="Calibri" w:hAnsi="Arial" w:cs="Arial"/>
          <w:color w:val="FF0000"/>
        </w:rPr>
        <w:t xml:space="preserve">/inconsistent </w:t>
      </w:r>
      <w:r w:rsidRPr="00BE218C">
        <w:rPr>
          <w:rFonts w:ascii="Arial" w:eastAsia="Calibri" w:hAnsi="Arial" w:cs="Arial"/>
        </w:rPr>
        <w:t>with this Planning Agreement as discussed in this report.</w:t>
      </w:r>
    </w:p>
    <w:p w14:paraId="4FD41754" w14:textId="77777777" w:rsidR="00253A35" w:rsidRPr="00BE218C" w:rsidRDefault="00253A35" w:rsidP="00474AB1">
      <w:pPr>
        <w:spacing w:after="0" w:line="240" w:lineRule="auto"/>
        <w:jc w:val="both"/>
        <w:rPr>
          <w:rFonts w:ascii="Arial" w:hAnsi="Arial" w:cs="Arial"/>
        </w:rPr>
      </w:pPr>
    </w:p>
    <w:p w14:paraId="12C920A9" w14:textId="7D0D864D" w:rsidR="00011BAC" w:rsidRPr="00BE218C" w:rsidRDefault="00011BAC" w:rsidP="00373375">
      <w:pPr>
        <w:pStyle w:val="ListParagraph"/>
        <w:numPr>
          <w:ilvl w:val="0"/>
          <w:numId w:val="25"/>
        </w:numPr>
        <w:tabs>
          <w:tab w:val="left" w:pos="709"/>
          <w:tab w:val="left" w:pos="1560"/>
        </w:tabs>
        <w:spacing w:before="120" w:after="0" w:line="240" w:lineRule="auto"/>
        <w:ind w:right="23" w:hanging="720"/>
        <w:rPr>
          <w:rFonts w:ascii="Arial" w:hAnsi="Arial" w:cs="Arial"/>
          <w:b/>
          <w:lang w:eastAsia="en-AU"/>
        </w:rPr>
      </w:pPr>
      <w:r w:rsidRPr="00BE218C">
        <w:rPr>
          <w:rFonts w:ascii="Arial" w:hAnsi="Arial" w:cs="Arial"/>
          <w:b/>
          <w:lang w:eastAsia="en-AU"/>
        </w:rPr>
        <w:t>S</w:t>
      </w:r>
      <w:r w:rsidR="00142C8E" w:rsidRPr="00BE218C">
        <w:rPr>
          <w:rFonts w:ascii="Arial" w:hAnsi="Arial" w:cs="Arial"/>
          <w:b/>
          <w:lang w:eastAsia="en-AU"/>
        </w:rPr>
        <w:t xml:space="preserve">ection </w:t>
      </w:r>
      <w:r w:rsidRPr="00BE218C">
        <w:rPr>
          <w:rFonts w:ascii="Arial" w:hAnsi="Arial" w:cs="Arial"/>
          <w:b/>
          <w:lang w:eastAsia="en-AU"/>
        </w:rPr>
        <w:t xml:space="preserve">4.15(1)(a)(iv) - Provisions of </w:t>
      </w:r>
      <w:r w:rsidR="00142C8E" w:rsidRPr="00BE218C">
        <w:rPr>
          <w:rFonts w:ascii="Arial" w:hAnsi="Arial" w:cs="Arial"/>
          <w:b/>
          <w:lang w:eastAsia="en-AU"/>
        </w:rPr>
        <w:t>R</w:t>
      </w:r>
      <w:r w:rsidRPr="00BE218C">
        <w:rPr>
          <w:rFonts w:ascii="Arial" w:hAnsi="Arial" w:cs="Arial"/>
          <w:b/>
          <w:lang w:eastAsia="en-AU"/>
        </w:rPr>
        <w:t>egulations</w:t>
      </w:r>
    </w:p>
    <w:p w14:paraId="48F6A91E" w14:textId="77777777" w:rsidR="00011BAC" w:rsidRPr="00BE218C" w:rsidRDefault="00011BAC" w:rsidP="00011BAC">
      <w:pPr>
        <w:rPr>
          <w:rFonts w:ascii="Arial" w:hAnsi="Arial" w:cs="Arial"/>
          <w:highlight w:val="yellow"/>
          <w:lang w:eastAsia="en-GB"/>
        </w:rPr>
      </w:pPr>
    </w:p>
    <w:p w14:paraId="6ECED1A5" w14:textId="68B26EDA" w:rsidR="00E55D5E" w:rsidRDefault="00E55D5E" w:rsidP="00D15B22">
      <w:pPr>
        <w:autoSpaceDE w:val="0"/>
        <w:autoSpaceDN w:val="0"/>
        <w:adjustRightInd w:val="0"/>
        <w:ind w:right="-23"/>
        <w:jc w:val="both"/>
        <w:rPr>
          <w:rFonts w:ascii="Arial" w:hAnsi="Arial" w:cs="Arial"/>
        </w:rPr>
      </w:pPr>
      <w:bookmarkStart w:id="2" w:name="_Hlk99095345"/>
      <w:r>
        <w:rPr>
          <w:rFonts w:ascii="Arial" w:hAnsi="Arial" w:cs="Arial"/>
        </w:rPr>
        <w:t xml:space="preserve">The following </w:t>
      </w:r>
      <w:r w:rsidR="003A7C04">
        <w:rPr>
          <w:rFonts w:ascii="Arial" w:hAnsi="Arial" w:cs="Arial"/>
        </w:rPr>
        <w:t xml:space="preserve">relevant </w:t>
      </w:r>
      <w:r>
        <w:rPr>
          <w:rFonts w:ascii="Arial" w:hAnsi="Arial" w:cs="Arial"/>
        </w:rPr>
        <w:t>matters</w:t>
      </w:r>
      <w:r w:rsidR="003A7C04">
        <w:rPr>
          <w:rFonts w:ascii="Arial" w:hAnsi="Arial" w:cs="Arial"/>
        </w:rPr>
        <w:t xml:space="preserve"> contained in the </w:t>
      </w:r>
      <w:r w:rsidR="003A7C04" w:rsidRPr="00E55D5E">
        <w:rPr>
          <w:rFonts w:ascii="Arial" w:hAnsi="Arial" w:cs="Arial"/>
        </w:rPr>
        <w:t>EP&amp;A Regulation</w:t>
      </w:r>
      <w:r>
        <w:rPr>
          <w:rFonts w:ascii="Arial" w:hAnsi="Arial" w:cs="Arial"/>
        </w:rPr>
        <w:t xml:space="preserve"> </w:t>
      </w:r>
      <w:r w:rsidR="003A7C04" w:rsidRPr="003A7C04">
        <w:rPr>
          <w:rFonts w:ascii="Arial" w:hAnsi="Arial" w:cs="Arial"/>
        </w:rPr>
        <w:t>must be taken into consideration by a consent authority in determining a development applicatio</w:t>
      </w:r>
      <w:r w:rsidR="003A7C04">
        <w:rPr>
          <w:rFonts w:ascii="Arial" w:hAnsi="Arial" w:cs="Arial"/>
        </w:rPr>
        <w:t>n</w:t>
      </w:r>
      <w:r>
        <w:rPr>
          <w:rFonts w:ascii="Arial" w:hAnsi="Arial" w:cs="Arial"/>
        </w:rPr>
        <w:t>:</w:t>
      </w:r>
    </w:p>
    <w:p w14:paraId="28FB2CC5" w14:textId="00298259" w:rsidR="003A7C04" w:rsidRDefault="00E55D5E" w:rsidP="003A7C04">
      <w:pPr>
        <w:pStyle w:val="ListParagraph"/>
        <w:numPr>
          <w:ilvl w:val="0"/>
          <w:numId w:val="6"/>
        </w:numPr>
        <w:autoSpaceDE w:val="0"/>
        <w:autoSpaceDN w:val="0"/>
        <w:adjustRightInd w:val="0"/>
        <w:ind w:right="-23"/>
        <w:jc w:val="both"/>
        <w:rPr>
          <w:rFonts w:ascii="Arial" w:hAnsi="Arial" w:cs="Arial"/>
        </w:rPr>
      </w:pPr>
      <w:r>
        <w:rPr>
          <w:rFonts w:ascii="Arial" w:hAnsi="Arial" w:cs="Arial"/>
        </w:rPr>
        <w:t xml:space="preserve">Matters contained in </w:t>
      </w:r>
      <w:r w:rsidR="00722811" w:rsidRPr="00E55D5E">
        <w:rPr>
          <w:rFonts w:ascii="Arial" w:hAnsi="Arial" w:cs="Arial"/>
        </w:rPr>
        <w:t xml:space="preserve">Clause 92(1) </w:t>
      </w:r>
      <w:r w:rsidR="00055C94">
        <w:rPr>
          <w:rFonts w:ascii="Arial" w:hAnsi="Arial" w:cs="Arial"/>
        </w:rPr>
        <w:t>including</w:t>
      </w:r>
      <w:r w:rsidR="00D15B22" w:rsidRPr="00E55D5E">
        <w:rPr>
          <w:rFonts w:ascii="Arial" w:hAnsi="Arial" w:cs="Arial"/>
        </w:rPr>
        <w:t>:</w:t>
      </w:r>
    </w:p>
    <w:p w14:paraId="3C7C470F" w14:textId="18F9E014" w:rsidR="00055C94" w:rsidRPr="00055C94" w:rsidRDefault="00E55D5E" w:rsidP="00055C94">
      <w:pPr>
        <w:pStyle w:val="ListParagraph"/>
        <w:numPr>
          <w:ilvl w:val="0"/>
          <w:numId w:val="29"/>
        </w:numPr>
        <w:autoSpaceDE w:val="0"/>
        <w:autoSpaceDN w:val="0"/>
        <w:adjustRightInd w:val="0"/>
        <w:ind w:right="-23"/>
        <w:jc w:val="both"/>
        <w:rPr>
          <w:rFonts w:ascii="Arial" w:hAnsi="Arial" w:cs="Arial"/>
        </w:rPr>
      </w:pPr>
      <w:r w:rsidRPr="003A7C04">
        <w:rPr>
          <w:rFonts w:ascii="Arial" w:hAnsi="Arial" w:cs="Arial"/>
          <w:color w:val="FF0000"/>
        </w:rPr>
        <w:t xml:space="preserve">If demolition of a building proposed </w:t>
      </w:r>
      <w:r w:rsidR="00055C94">
        <w:rPr>
          <w:rFonts w:ascii="Arial" w:hAnsi="Arial" w:cs="Arial"/>
          <w:color w:val="FF0000"/>
        </w:rPr>
        <w:t>–</w:t>
      </w:r>
      <w:r w:rsidRPr="003A7C04">
        <w:rPr>
          <w:rFonts w:ascii="Arial" w:hAnsi="Arial" w:cs="Arial"/>
          <w:color w:val="FF0000"/>
        </w:rPr>
        <w:t xml:space="preserve"> </w:t>
      </w:r>
      <w:r w:rsidR="00055C94">
        <w:rPr>
          <w:rFonts w:ascii="Arial" w:hAnsi="Arial" w:cs="Arial"/>
          <w:color w:val="FF0000"/>
        </w:rPr>
        <w:t xml:space="preserve">the </w:t>
      </w:r>
      <w:r w:rsidRPr="003A7C04">
        <w:rPr>
          <w:rFonts w:ascii="Arial" w:hAnsi="Arial" w:cs="Arial"/>
          <w:color w:val="FF0000"/>
        </w:rPr>
        <w:t>provisions of AS 2601;</w:t>
      </w:r>
    </w:p>
    <w:p w14:paraId="17714EC0" w14:textId="77777777" w:rsidR="00055C94" w:rsidRPr="00055C94" w:rsidRDefault="00E55D5E" w:rsidP="00055C94">
      <w:pPr>
        <w:pStyle w:val="ListParagraph"/>
        <w:numPr>
          <w:ilvl w:val="0"/>
          <w:numId w:val="29"/>
        </w:numPr>
        <w:autoSpaceDE w:val="0"/>
        <w:autoSpaceDN w:val="0"/>
        <w:adjustRightInd w:val="0"/>
        <w:ind w:right="-23"/>
        <w:jc w:val="both"/>
        <w:rPr>
          <w:rFonts w:ascii="Arial" w:hAnsi="Arial" w:cs="Arial"/>
        </w:rPr>
      </w:pPr>
      <w:r w:rsidRPr="00055C94">
        <w:rPr>
          <w:rFonts w:ascii="Arial" w:hAnsi="Arial" w:cs="Arial"/>
          <w:color w:val="FF0000"/>
        </w:rPr>
        <w:t>If on land subject to subdivision order under Schedule 7, provisions of that order and any development plan;</w:t>
      </w:r>
    </w:p>
    <w:p w14:paraId="38BFF4A3" w14:textId="77777777" w:rsidR="00055C94" w:rsidRPr="00055C94" w:rsidRDefault="00E55D5E" w:rsidP="00055C94">
      <w:pPr>
        <w:pStyle w:val="ListParagraph"/>
        <w:numPr>
          <w:ilvl w:val="0"/>
          <w:numId w:val="29"/>
        </w:numPr>
        <w:autoSpaceDE w:val="0"/>
        <w:autoSpaceDN w:val="0"/>
        <w:adjustRightInd w:val="0"/>
        <w:ind w:right="-23"/>
        <w:jc w:val="both"/>
        <w:rPr>
          <w:rFonts w:ascii="Arial" w:hAnsi="Arial" w:cs="Arial"/>
        </w:rPr>
      </w:pPr>
      <w:r w:rsidRPr="00055C94">
        <w:rPr>
          <w:rFonts w:ascii="Arial" w:hAnsi="Arial" w:cs="Arial"/>
          <w:bCs/>
          <w:color w:val="FF0000"/>
        </w:rPr>
        <w:t>Dark Sky Planning Guideline if applicable;</w:t>
      </w:r>
    </w:p>
    <w:p w14:paraId="7101FC79" w14:textId="77777777" w:rsidR="00055C94" w:rsidRPr="00055C94" w:rsidRDefault="00E55D5E" w:rsidP="00055C94">
      <w:pPr>
        <w:pStyle w:val="ListParagraph"/>
        <w:numPr>
          <w:ilvl w:val="0"/>
          <w:numId w:val="29"/>
        </w:numPr>
        <w:autoSpaceDE w:val="0"/>
        <w:autoSpaceDN w:val="0"/>
        <w:adjustRightInd w:val="0"/>
        <w:ind w:right="-23"/>
        <w:jc w:val="both"/>
        <w:rPr>
          <w:rFonts w:ascii="Arial" w:hAnsi="Arial" w:cs="Arial"/>
        </w:rPr>
      </w:pPr>
      <w:r w:rsidRPr="00055C94">
        <w:rPr>
          <w:rFonts w:ascii="Arial" w:hAnsi="Arial" w:cs="Arial"/>
          <w:bCs/>
          <w:i/>
          <w:iCs/>
          <w:color w:val="FF0000"/>
        </w:rPr>
        <w:lastRenderedPageBreak/>
        <w:t>Low Rise Housing Diversity Design Guide for Development Applications</w:t>
      </w:r>
      <w:r w:rsidRPr="00055C94">
        <w:rPr>
          <w:rFonts w:ascii="Arial" w:hAnsi="Arial" w:cs="Arial"/>
          <w:bCs/>
          <w:color w:val="FF0000"/>
        </w:rPr>
        <w:t> (July 2020) if for manor house or multi dwelling housing (terraces).</w:t>
      </w:r>
    </w:p>
    <w:p w14:paraId="054A0484" w14:textId="58CC8EAA" w:rsidR="00E55D5E" w:rsidRPr="00897A4B" w:rsidRDefault="00055C94" w:rsidP="00055C94">
      <w:pPr>
        <w:pStyle w:val="ListParagraph"/>
        <w:numPr>
          <w:ilvl w:val="0"/>
          <w:numId w:val="6"/>
        </w:numPr>
        <w:autoSpaceDE w:val="0"/>
        <w:autoSpaceDN w:val="0"/>
        <w:adjustRightInd w:val="0"/>
        <w:ind w:right="-23"/>
        <w:jc w:val="both"/>
        <w:rPr>
          <w:rFonts w:ascii="Arial" w:hAnsi="Arial" w:cs="Arial"/>
        </w:rPr>
      </w:pPr>
      <w:r w:rsidRPr="00055C94">
        <w:rPr>
          <w:rFonts w:ascii="Arial" w:hAnsi="Arial" w:cs="Arial"/>
          <w:color w:val="FF0000"/>
        </w:rPr>
        <w:t xml:space="preserve">[where </w:t>
      </w:r>
      <w:hyperlink r:id="rId40" w:history="1">
        <w:r w:rsidRPr="00055C94">
          <w:rPr>
            <w:rStyle w:val="Hyperlink"/>
            <w:rFonts w:ascii="Arial" w:hAnsi="Arial" w:cs="Arial"/>
            <w:i/>
            <w:iCs/>
            <w:color w:val="FF0000"/>
          </w:rPr>
          <w:t>Wagga Wagga Local Environmental Plan 2010</w:t>
        </w:r>
      </w:hyperlink>
      <w:r>
        <w:rPr>
          <w:rFonts w:ascii="Arial" w:hAnsi="Arial" w:cs="Arial"/>
          <w:color w:val="FF0000"/>
        </w:rPr>
        <w:t xml:space="preserve"> applies</w:t>
      </w:r>
      <w:r w:rsidRPr="00055C94">
        <w:rPr>
          <w:rFonts w:ascii="Arial" w:hAnsi="Arial" w:cs="Arial"/>
          <w:color w:val="FF0000"/>
        </w:rPr>
        <w:t>]</w:t>
      </w:r>
      <w:r>
        <w:rPr>
          <w:rFonts w:ascii="Arial" w:hAnsi="Arial" w:cs="Arial"/>
          <w:b/>
          <w:bCs/>
          <w:color w:val="FF0000"/>
        </w:rPr>
        <w:t xml:space="preserve"> </w:t>
      </w:r>
      <w:r w:rsidRPr="00897A4B">
        <w:rPr>
          <w:rFonts w:ascii="Arial" w:hAnsi="Arial" w:cs="Arial"/>
        </w:rPr>
        <w:t>Matters contained in</w:t>
      </w:r>
      <w:r w:rsidRPr="00897A4B">
        <w:rPr>
          <w:rFonts w:ascii="Arial" w:hAnsi="Arial" w:cs="Arial"/>
          <w:b/>
          <w:bCs/>
        </w:rPr>
        <w:t xml:space="preserve"> </w:t>
      </w:r>
      <w:r w:rsidR="00E55D5E" w:rsidRPr="00897A4B">
        <w:rPr>
          <w:rFonts w:ascii="Arial" w:hAnsi="Arial" w:cs="Arial"/>
        </w:rPr>
        <w:t>Clause 92A(1) </w:t>
      </w:r>
      <w:r w:rsidRPr="00897A4B">
        <w:rPr>
          <w:rFonts w:ascii="Arial" w:hAnsi="Arial" w:cs="Arial"/>
        </w:rPr>
        <w:t>including</w:t>
      </w:r>
      <w:r w:rsidR="00065027" w:rsidRPr="00897A4B">
        <w:rPr>
          <w:rFonts w:ascii="Arial" w:hAnsi="Arial" w:cs="Arial"/>
        </w:rPr>
        <w:t xml:space="preserve"> </w:t>
      </w:r>
      <w:r w:rsidR="00E55D5E" w:rsidRPr="00897A4B">
        <w:rPr>
          <w:rFonts w:ascii="Arial" w:hAnsi="Arial" w:cs="Arial"/>
        </w:rPr>
        <w:t>the </w:t>
      </w:r>
      <w:r w:rsidR="00E55D5E" w:rsidRPr="00897A4B">
        <w:rPr>
          <w:rFonts w:ascii="Arial" w:hAnsi="Arial" w:cs="Arial"/>
          <w:i/>
          <w:iCs/>
        </w:rPr>
        <w:t>Wagga Wagga Special Activation Precinct Master Plan</w:t>
      </w:r>
      <w:r w:rsidR="00E55D5E" w:rsidRPr="00897A4B">
        <w:rPr>
          <w:rFonts w:ascii="Arial" w:hAnsi="Arial" w:cs="Arial"/>
        </w:rPr>
        <w:t> published by the Department in May 2021.</w:t>
      </w:r>
    </w:p>
    <w:p w14:paraId="061FD672" w14:textId="71D4FF96" w:rsidR="005059C2" w:rsidRPr="00897A4B" w:rsidRDefault="00055C94" w:rsidP="005059C2">
      <w:pPr>
        <w:pStyle w:val="ListParagraph"/>
        <w:numPr>
          <w:ilvl w:val="0"/>
          <w:numId w:val="6"/>
        </w:numPr>
        <w:autoSpaceDE w:val="0"/>
        <w:autoSpaceDN w:val="0"/>
        <w:adjustRightInd w:val="0"/>
        <w:spacing w:after="0" w:line="240" w:lineRule="auto"/>
        <w:ind w:right="-23"/>
        <w:jc w:val="both"/>
        <w:rPr>
          <w:rFonts w:ascii="Arial" w:hAnsi="Arial" w:cs="Arial"/>
        </w:rPr>
      </w:pPr>
      <w:r w:rsidRPr="0059735E">
        <w:rPr>
          <w:rFonts w:ascii="Arial" w:hAnsi="Arial" w:cs="Arial"/>
          <w:color w:val="FF0000"/>
        </w:rPr>
        <w:t>[where a change of building use for an existing building where rebuilding, alterations, enlargement or extension to a building is proposed] Matters contained in Clause 93</w:t>
      </w:r>
      <w:r w:rsidR="0059735E">
        <w:rPr>
          <w:rFonts w:ascii="Arial" w:hAnsi="Arial" w:cs="Arial"/>
          <w:color w:val="FF0000"/>
        </w:rPr>
        <w:t>(2) relating to f</w:t>
      </w:r>
      <w:r w:rsidRPr="0059735E">
        <w:rPr>
          <w:rFonts w:ascii="Arial" w:hAnsi="Arial" w:cs="Arial"/>
          <w:color w:val="FF0000"/>
        </w:rPr>
        <w:t xml:space="preserve">ire safety and other considerations </w:t>
      </w:r>
      <w:r w:rsidR="0059735E">
        <w:rPr>
          <w:rFonts w:ascii="Arial" w:hAnsi="Arial" w:cs="Arial"/>
          <w:color w:val="FF0000"/>
        </w:rPr>
        <w:t>i</w:t>
      </w:r>
      <w:r w:rsidR="0059735E" w:rsidRPr="0059735E">
        <w:rPr>
          <w:rFonts w:ascii="Arial" w:hAnsi="Arial" w:cs="Arial"/>
          <w:color w:val="FF0000"/>
        </w:rPr>
        <w:t>ncluding w</w:t>
      </w:r>
      <w:r w:rsidR="005059C2" w:rsidRPr="005059C2">
        <w:rPr>
          <w:rFonts w:ascii="Arial" w:hAnsi="Arial" w:cs="Arial"/>
          <w:color w:val="FF0000"/>
        </w:rPr>
        <w:t>hether the fire protection and structural capacity of the building will be appropriate to the building’s proposed use</w:t>
      </w:r>
      <w:r w:rsidR="00065027">
        <w:rPr>
          <w:rFonts w:ascii="Arial" w:hAnsi="Arial" w:cs="Arial"/>
          <w:color w:val="FF0000"/>
        </w:rPr>
        <w:t>]</w:t>
      </w:r>
      <w:r w:rsidR="005059C2" w:rsidRPr="005059C2">
        <w:rPr>
          <w:rFonts w:ascii="Arial" w:hAnsi="Arial" w:cs="Arial"/>
          <w:color w:val="FF0000"/>
        </w:rPr>
        <w:t>.</w:t>
      </w:r>
      <w:r w:rsidR="0059735E" w:rsidRPr="0059735E">
        <w:rPr>
          <w:rFonts w:ascii="Arial" w:hAnsi="Arial" w:cs="Arial"/>
          <w:color w:val="FF0000"/>
        </w:rPr>
        <w:t xml:space="preserve"> </w:t>
      </w:r>
      <w:r w:rsidR="00065027" w:rsidRPr="00897A4B">
        <w:rPr>
          <w:rFonts w:ascii="Arial" w:hAnsi="Arial" w:cs="Arial"/>
        </w:rPr>
        <w:t>Matters in Cause 93 where t</w:t>
      </w:r>
      <w:r w:rsidR="005059C2" w:rsidRPr="00897A4B">
        <w:rPr>
          <w:rFonts w:ascii="Arial" w:hAnsi="Arial" w:cs="Arial"/>
        </w:rPr>
        <w:t xml:space="preserve">he consent authority </w:t>
      </w:r>
      <w:r w:rsidR="0059735E" w:rsidRPr="00897A4B">
        <w:rPr>
          <w:rFonts w:ascii="Arial" w:hAnsi="Arial" w:cs="Arial"/>
        </w:rPr>
        <w:t>must be</w:t>
      </w:r>
      <w:r w:rsidR="005059C2" w:rsidRPr="00897A4B">
        <w:rPr>
          <w:rFonts w:ascii="Arial" w:hAnsi="Arial" w:cs="Arial"/>
        </w:rPr>
        <w:t xml:space="preserve"> satisfied that the building complies (or will, when completed, comply) with such of the Category 1 fire safety provisions as are applicable to the building’s proposed use</w:t>
      </w:r>
      <w:r w:rsidR="0059735E" w:rsidRPr="00897A4B">
        <w:rPr>
          <w:rFonts w:ascii="Arial" w:hAnsi="Arial" w:cs="Arial"/>
        </w:rPr>
        <w:t xml:space="preserve"> (Cl 93(3))</w:t>
      </w:r>
      <w:r w:rsidR="005059C2" w:rsidRPr="00897A4B">
        <w:rPr>
          <w:rFonts w:ascii="Arial" w:hAnsi="Arial" w:cs="Arial"/>
        </w:rPr>
        <w:t>.</w:t>
      </w:r>
    </w:p>
    <w:p w14:paraId="7EE200D7" w14:textId="5D50FD3A" w:rsidR="0059735E" w:rsidRPr="00897A4B" w:rsidRDefault="0059735E" w:rsidP="0059735E">
      <w:pPr>
        <w:pStyle w:val="ListParagraph"/>
        <w:numPr>
          <w:ilvl w:val="0"/>
          <w:numId w:val="6"/>
        </w:numPr>
        <w:autoSpaceDE w:val="0"/>
        <w:autoSpaceDN w:val="0"/>
        <w:adjustRightInd w:val="0"/>
        <w:spacing w:after="0" w:line="240" w:lineRule="auto"/>
        <w:ind w:right="-23"/>
        <w:jc w:val="both"/>
        <w:rPr>
          <w:rFonts w:ascii="Arial" w:hAnsi="Arial" w:cs="Arial"/>
        </w:rPr>
      </w:pPr>
      <w:r w:rsidRPr="0059735E">
        <w:rPr>
          <w:rFonts w:ascii="Arial" w:hAnsi="Arial" w:cs="Arial"/>
          <w:color w:val="FF0000"/>
        </w:rPr>
        <w:t>[where rebuilding, alterations, enlargement or extension to a</w:t>
      </w:r>
      <w:r w:rsidR="00065027">
        <w:rPr>
          <w:rFonts w:ascii="Arial" w:hAnsi="Arial" w:cs="Arial"/>
          <w:color w:val="FF0000"/>
        </w:rPr>
        <w:t>n existing</w:t>
      </w:r>
      <w:r w:rsidRPr="0059735E">
        <w:rPr>
          <w:rFonts w:ascii="Arial" w:hAnsi="Arial" w:cs="Arial"/>
          <w:color w:val="FF0000"/>
        </w:rPr>
        <w:t xml:space="preserve"> building is proposed</w:t>
      </w:r>
      <w:r w:rsidR="00065027">
        <w:rPr>
          <w:rFonts w:ascii="Arial" w:hAnsi="Arial" w:cs="Arial"/>
          <w:color w:val="FF0000"/>
        </w:rPr>
        <w:t xml:space="preserve"> where </w:t>
      </w:r>
      <w:r w:rsidR="00065027" w:rsidRPr="0059735E">
        <w:rPr>
          <w:rFonts w:ascii="Arial" w:hAnsi="Arial" w:cs="Arial"/>
          <w:color w:val="FF0000"/>
        </w:rPr>
        <w:t>the proposed building work, together with any other building work completed or authorised within the previous 3 years, represents more than half the total volume of the building, as it was before any such work was commenced, measured over its roof and external walls, or</w:t>
      </w:r>
      <w:r w:rsidR="00065027" w:rsidRPr="00065027">
        <w:rPr>
          <w:rFonts w:ascii="Arial" w:hAnsi="Arial" w:cs="Arial"/>
          <w:color w:val="FF0000"/>
        </w:rPr>
        <w:t xml:space="preserve"> </w:t>
      </w:r>
      <w:r w:rsidR="00065027" w:rsidRPr="0059735E">
        <w:rPr>
          <w:rFonts w:ascii="Arial" w:hAnsi="Arial" w:cs="Arial"/>
          <w:color w:val="FF0000"/>
        </w:rPr>
        <w:t>the measures contained in the building are inadequate</w:t>
      </w:r>
      <w:r w:rsidR="00065027">
        <w:rPr>
          <w:rFonts w:ascii="Arial" w:hAnsi="Arial" w:cs="Arial"/>
          <w:color w:val="FF0000"/>
        </w:rPr>
        <w:t xml:space="preserve"> </w:t>
      </w:r>
      <w:r w:rsidRPr="00065027">
        <w:rPr>
          <w:rFonts w:ascii="Arial" w:hAnsi="Arial" w:cs="Arial"/>
          <w:color w:val="FF0000"/>
        </w:rPr>
        <w:t>to protect persons using the building, and to facilitate their egress from the building, in the event of fire, or</w:t>
      </w:r>
      <w:r w:rsidR="00065027" w:rsidRPr="00065027">
        <w:rPr>
          <w:rFonts w:ascii="Arial" w:hAnsi="Arial" w:cs="Arial"/>
          <w:color w:val="FF0000"/>
        </w:rPr>
        <w:t xml:space="preserve"> </w:t>
      </w:r>
      <w:r w:rsidRPr="00065027">
        <w:rPr>
          <w:rFonts w:ascii="Arial" w:hAnsi="Arial" w:cs="Arial"/>
          <w:color w:val="FF0000"/>
        </w:rPr>
        <w:t>to restrict the spread of fire from the building to other buildings nearby</w:t>
      </w:r>
      <w:r w:rsidR="00065027" w:rsidRPr="00065027">
        <w:rPr>
          <w:rFonts w:ascii="Arial" w:hAnsi="Arial" w:cs="Arial"/>
          <w:color w:val="FF0000"/>
        </w:rPr>
        <w:t>]</w:t>
      </w:r>
      <w:r w:rsidR="00065027">
        <w:rPr>
          <w:rFonts w:ascii="Arial" w:hAnsi="Arial" w:cs="Arial"/>
          <w:color w:val="FF0000"/>
        </w:rPr>
        <w:t xml:space="preserve"> </w:t>
      </w:r>
      <w:r w:rsidR="00065027" w:rsidRPr="00897A4B">
        <w:rPr>
          <w:rFonts w:ascii="Arial" w:hAnsi="Arial" w:cs="Arial"/>
        </w:rPr>
        <w:t xml:space="preserve">Matters in Clause 94 where the </w:t>
      </w:r>
      <w:r w:rsidRPr="00897A4B">
        <w:rPr>
          <w:rFonts w:ascii="Arial" w:hAnsi="Arial" w:cs="Arial"/>
        </w:rPr>
        <w:t>consent authority is to take into consideration whether it would be appropriate to require the existing building to be brought into total or partial conformity with the </w:t>
      </w:r>
      <w:r w:rsidRPr="00897A4B">
        <w:rPr>
          <w:rFonts w:ascii="Arial" w:hAnsi="Arial" w:cs="Arial"/>
          <w:i/>
          <w:iCs/>
        </w:rPr>
        <w:t>Building Code of Australia</w:t>
      </w:r>
      <w:r w:rsidRPr="00897A4B">
        <w:rPr>
          <w:rFonts w:ascii="Arial" w:hAnsi="Arial" w:cs="Arial"/>
        </w:rPr>
        <w:t>.</w:t>
      </w:r>
    </w:p>
    <w:p w14:paraId="571B2E67" w14:textId="77777777" w:rsidR="0059735E" w:rsidRPr="00BE218C" w:rsidRDefault="0059735E" w:rsidP="00E55D5E">
      <w:pPr>
        <w:spacing w:after="0" w:line="240" w:lineRule="auto"/>
        <w:jc w:val="both"/>
        <w:rPr>
          <w:rFonts w:ascii="Arial" w:hAnsi="Arial" w:cs="Arial"/>
        </w:rPr>
      </w:pPr>
    </w:p>
    <w:p w14:paraId="2DF65D08" w14:textId="3016651C" w:rsidR="00EA6010" w:rsidRPr="00EB5D64" w:rsidRDefault="00EB5D64" w:rsidP="00636EE5">
      <w:pPr>
        <w:spacing w:after="0" w:line="240" w:lineRule="auto"/>
        <w:jc w:val="both"/>
        <w:rPr>
          <w:rFonts w:ascii="Arial" w:hAnsi="Arial" w:cs="Arial"/>
        </w:rPr>
      </w:pPr>
      <w:r w:rsidRPr="00EB5D64">
        <w:rPr>
          <w:rFonts w:ascii="Arial" w:hAnsi="Arial" w:cs="Arial"/>
        </w:rPr>
        <w:t>T</w:t>
      </w:r>
      <w:r w:rsidR="00EA6010" w:rsidRPr="00EB5D64">
        <w:rPr>
          <w:rFonts w:ascii="Arial" w:hAnsi="Arial" w:cs="Arial"/>
        </w:rPr>
        <w:t xml:space="preserve">hese </w:t>
      </w:r>
      <w:r w:rsidR="00E0779A" w:rsidRPr="00EB5D64">
        <w:rPr>
          <w:rFonts w:ascii="Arial" w:hAnsi="Arial" w:cs="Arial"/>
        </w:rPr>
        <w:t>provisions</w:t>
      </w:r>
      <w:r w:rsidR="00EA6010" w:rsidRPr="00EB5D64">
        <w:rPr>
          <w:rFonts w:ascii="Arial" w:hAnsi="Arial" w:cs="Arial"/>
        </w:rPr>
        <w:t xml:space="preserve"> </w:t>
      </w:r>
      <w:r w:rsidRPr="00EB5D64">
        <w:rPr>
          <w:rFonts w:ascii="Arial" w:hAnsi="Arial" w:cs="Arial"/>
        </w:rPr>
        <w:t>of the</w:t>
      </w:r>
      <w:r w:rsidR="00DC2047">
        <w:rPr>
          <w:rFonts w:ascii="Arial" w:hAnsi="Arial" w:cs="Arial"/>
        </w:rPr>
        <w:t xml:space="preserve"> </w:t>
      </w:r>
      <w:r w:rsidRPr="00EB5D64">
        <w:rPr>
          <w:rFonts w:ascii="Arial" w:hAnsi="Arial" w:cs="Arial"/>
        </w:rPr>
        <w:t xml:space="preserve">EP&amp;A Regulation </w:t>
      </w:r>
      <w:r w:rsidR="003A7C04">
        <w:rPr>
          <w:rFonts w:ascii="Arial" w:hAnsi="Arial" w:cs="Arial"/>
        </w:rPr>
        <w:t xml:space="preserve">2020 </w:t>
      </w:r>
      <w:r w:rsidR="00EA6010" w:rsidRPr="00EB5D64">
        <w:rPr>
          <w:rFonts w:ascii="Arial" w:hAnsi="Arial" w:cs="Arial"/>
        </w:rPr>
        <w:t>hav</w:t>
      </w:r>
      <w:r w:rsidR="00E0779A" w:rsidRPr="00EB5D64">
        <w:rPr>
          <w:rFonts w:ascii="Arial" w:hAnsi="Arial" w:cs="Arial"/>
        </w:rPr>
        <w:t>e</w:t>
      </w:r>
      <w:r w:rsidR="00EA6010" w:rsidRPr="00EB5D64">
        <w:rPr>
          <w:rFonts w:ascii="Arial" w:hAnsi="Arial" w:cs="Arial"/>
        </w:rPr>
        <w:t xml:space="preserve"> been </w:t>
      </w:r>
      <w:r w:rsidR="00E0779A" w:rsidRPr="00EB5D64">
        <w:rPr>
          <w:rFonts w:ascii="Arial" w:hAnsi="Arial" w:cs="Arial"/>
        </w:rPr>
        <w:t xml:space="preserve">considered </w:t>
      </w:r>
      <w:r w:rsidR="00B428E9" w:rsidRPr="00EB5D64">
        <w:rPr>
          <w:rFonts w:ascii="Arial" w:hAnsi="Arial" w:cs="Arial"/>
        </w:rPr>
        <w:t xml:space="preserve">and </w:t>
      </w:r>
      <w:r w:rsidR="00253A35">
        <w:rPr>
          <w:rFonts w:ascii="Arial" w:hAnsi="Arial" w:cs="Arial"/>
        </w:rPr>
        <w:t>are</w:t>
      </w:r>
      <w:r w:rsidR="00B82ABB">
        <w:rPr>
          <w:rFonts w:ascii="Arial" w:hAnsi="Arial" w:cs="Arial"/>
        </w:rPr>
        <w:t xml:space="preserve"> </w:t>
      </w:r>
      <w:r w:rsidR="00B428E9" w:rsidRPr="00EB5D64">
        <w:rPr>
          <w:rFonts w:ascii="Arial" w:hAnsi="Arial" w:cs="Arial"/>
        </w:rPr>
        <w:t xml:space="preserve">addressed in the </w:t>
      </w:r>
      <w:r w:rsidR="00253A35">
        <w:rPr>
          <w:rFonts w:ascii="Arial" w:hAnsi="Arial" w:cs="Arial"/>
        </w:rPr>
        <w:t xml:space="preserve">recommended </w:t>
      </w:r>
      <w:r w:rsidR="00B428E9" w:rsidRPr="00EB5D64">
        <w:rPr>
          <w:rFonts w:ascii="Arial" w:hAnsi="Arial" w:cs="Arial"/>
        </w:rPr>
        <w:t>draft conditions (where necessary).</w:t>
      </w:r>
      <w:r w:rsidR="00E0779A" w:rsidRPr="00EB5D64">
        <w:rPr>
          <w:rFonts w:ascii="Arial" w:hAnsi="Arial" w:cs="Arial"/>
        </w:rPr>
        <w:t xml:space="preserve"> </w:t>
      </w:r>
    </w:p>
    <w:bookmarkEnd w:id="2"/>
    <w:p w14:paraId="636E7542" w14:textId="77777777" w:rsidR="00E0779A" w:rsidRPr="00BE218C" w:rsidRDefault="00E0779A" w:rsidP="00011BAC">
      <w:pPr>
        <w:jc w:val="both"/>
        <w:rPr>
          <w:rFonts w:ascii="Arial" w:hAnsi="Arial" w:cs="Arial"/>
        </w:rPr>
      </w:pPr>
    </w:p>
    <w:p w14:paraId="561B1C0A" w14:textId="0B5061D6" w:rsidR="00011BAC" w:rsidRPr="00BE218C" w:rsidRDefault="00011BAC" w:rsidP="00373375">
      <w:pPr>
        <w:pStyle w:val="ListParagraph"/>
        <w:numPr>
          <w:ilvl w:val="1"/>
          <w:numId w:val="1"/>
        </w:numPr>
        <w:tabs>
          <w:tab w:val="left" w:pos="709"/>
          <w:tab w:val="left" w:pos="1560"/>
        </w:tabs>
        <w:spacing w:before="120" w:after="0" w:line="240" w:lineRule="auto"/>
        <w:ind w:left="851" w:right="23" w:hanging="851"/>
        <w:contextualSpacing w:val="0"/>
        <w:rPr>
          <w:rFonts w:ascii="Arial" w:hAnsi="Arial" w:cs="Arial"/>
          <w:b/>
          <w:lang w:eastAsia="en-AU"/>
        </w:rPr>
      </w:pPr>
      <w:r w:rsidRPr="00BE218C">
        <w:rPr>
          <w:rFonts w:ascii="Arial" w:hAnsi="Arial" w:cs="Arial"/>
          <w:b/>
          <w:lang w:eastAsia="en-AU"/>
        </w:rPr>
        <w:t>S</w:t>
      </w:r>
      <w:r w:rsidR="00142C8E" w:rsidRPr="00BE218C">
        <w:rPr>
          <w:rFonts w:ascii="Arial" w:hAnsi="Arial" w:cs="Arial"/>
          <w:b/>
          <w:lang w:eastAsia="en-AU"/>
        </w:rPr>
        <w:t xml:space="preserve">ection </w:t>
      </w:r>
      <w:r w:rsidRPr="00BE218C">
        <w:rPr>
          <w:rFonts w:ascii="Arial" w:hAnsi="Arial" w:cs="Arial"/>
          <w:b/>
          <w:lang w:eastAsia="en-AU"/>
        </w:rPr>
        <w:t>4.15(1)(b) - Likely Impacts of Development</w:t>
      </w:r>
    </w:p>
    <w:p w14:paraId="690F80D3" w14:textId="77777777" w:rsidR="00011BAC" w:rsidRPr="00BE218C" w:rsidRDefault="00011BAC" w:rsidP="00011BAC">
      <w:pPr>
        <w:pStyle w:val="Heading3"/>
        <w:spacing w:before="0"/>
        <w:rPr>
          <w:rFonts w:ascii="Arial" w:hAnsi="Arial" w:cs="Arial"/>
          <w:b/>
          <w:color w:val="auto"/>
          <w:sz w:val="22"/>
          <w:szCs w:val="22"/>
          <w:highlight w:val="yellow"/>
        </w:rPr>
      </w:pPr>
    </w:p>
    <w:p w14:paraId="12CE1B09" w14:textId="6CBDC412" w:rsidR="00011BAC" w:rsidRPr="00BE218C" w:rsidRDefault="00D1784E" w:rsidP="006D5EB1">
      <w:pPr>
        <w:spacing w:after="0" w:line="240" w:lineRule="auto"/>
        <w:jc w:val="both"/>
        <w:rPr>
          <w:rFonts w:ascii="Arial" w:hAnsi="Arial" w:cs="Arial"/>
          <w:color w:val="000000"/>
          <w:shd w:val="clear" w:color="auto" w:fill="FFFFFF"/>
          <w:lang w:eastAsia="en-AU"/>
        </w:rPr>
      </w:pPr>
      <w:r w:rsidRPr="00BE218C">
        <w:rPr>
          <w:rFonts w:ascii="Arial" w:hAnsi="Arial" w:cs="Arial"/>
          <w:color w:val="000000"/>
          <w:shd w:val="clear" w:color="auto" w:fill="FFFFFF"/>
          <w:lang w:eastAsia="en-AU"/>
        </w:rPr>
        <w:t xml:space="preserve">The likely impacts of that development, including environmental impacts on both the natural and built environments, and social and economic impacts in the locality must be considered. </w:t>
      </w:r>
      <w:r w:rsidR="00003006" w:rsidRPr="00BE218C">
        <w:rPr>
          <w:rFonts w:ascii="Arial" w:hAnsi="Arial" w:cs="Arial"/>
          <w:color w:val="000000"/>
          <w:shd w:val="clear" w:color="auto" w:fill="FFFFFF"/>
          <w:lang w:eastAsia="en-AU"/>
        </w:rPr>
        <w:t>In this regard, p</w:t>
      </w:r>
      <w:r w:rsidR="00011BAC" w:rsidRPr="00BE218C">
        <w:rPr>
          <w:rFonts w:ascii="Arial" w:hAnsi="Arial" w:cs="Arial"/>
          <w:color w:val="000000"/>
          <w:shd w:val="clear" w:color="auto" w:fill="FFFFFF"/>
          <w:lang w:eastAsia="en-AU"/>
        </w:rPr>
        <w:t>otential impacts related to the proposal have been considered in response to SEPPs, LEP and DCP controls</w:t>
      </w:r>
      <w:r w:rsidR="00003006" w:rsidRPr="00BE218C">
        <w:rPr>
          <w:rFonts w:ascii="Arial" w:hAnsi="Arial" w:cs="Arial"/>
          <w:color w:val="000000"/>
          <w:shd w:val="clear" w:color="auto" w:fill="FFFFFF"/>
          <w:lang w:eastAsia="en-AU"/>
        </w:rPr>
        <w:t xml:space="preserve"> outlined above</w:t>
      </w:r>
      <w:r w:rsidR="00120661" w:rsidRPr="00BE218C">
        <w:rPr>
          <w:rFonts w:ascii="Arial" w:hAnsi="Arial" w:cs="Arial"/>
          <w:color w:val="000000"/>
          <w:shd w:val="clear" w:color="auto" w:fill="FFFFFF"/>
          <w:lang w:eastAsia="en-AU"/>
        </w:rPr>
        <w:t xml:space="preserve"> and the Key Issues section below</w:t>
      </w:r>
      <w:r w:rsidR="00011BAC" w:rsidRPr="00BE218C">
        <w:rPr>
          <w:rFonts w:ascii="Arial" w:hAnsi="Arial" w:cs="Arial"/>
          <w:color w:val="000000"/>
          <w:shd w:val="clear" w:color="auto" w:fill="FFFFFF"/>
          <w:lang w:eastAsia="en-AU"/>
        </w:rPr>
        <w:t xml:space="preserve">. </w:t>
      </w:r>
    </w:p>
    <w:p w14:paraId="50E891C6" w14:textId="71EB1BD2" w:rsidR="60882B5E" w:rsidRDefault="60882B5E" w:rsidP="60882B5E">
      <w:pPr>
        <w:spacing w:after="0" w:line="240" w:lineRule="auto"/>
        <w:jc w:val="both"/>
        <w:rPr>
          <w:rFonts w:ascii="Arial" w:hAnsi="Arial" w:cs="Arial"/>
          <w:color w:val="000000" w:themeColor="text1"/>
          <w:lang w:eastAsia="en-AU"/>
        </w:rPr>
      </w:pPr>
    </w:p>
    <w:p w14:paraId="6CC3BE38" w14:textId="0DA8A6AD" w:rsidR="00CD43A0" w:rsidRDefault="16C202FF" w:rsidP="00373375">
      <w:pPr>
        <w:pStyle w:val="ListParagraph"/>
        <w:numPr>
          <w:ilvl w:val="0"/>
          <w:numId w:val="18"/>
        </w:numPr>
        <w:spacing w:after="0" w:line="240" w:lineRule="auto"/>
        <w:jc w:val="both"/>
        <w:rPr>
          <w:rFonts w:ascii="Arial" w:hAnsi="Arial" w:cs="Arial"/>
          <w:color w:val="FF0000"/>
          <w:lang w:eastAsia="en-AU"/>
        </w:rPr>
      </w:pPr>
      <w:r w:rsidRPr="00CD43A0">
        <w:rPr>
          <w:rFonts w:ascii="Arial" w:hAnsi="Arial" w:cs="Arial"/>
          <w:color w:val="FF0000"/>
          <w:lang w:eastAsia="en-AU"/>
        </w:rPr>
        <w:t>Note – consideration of impacts needs to in</w:t>
      </w:r>
      <w:r w:rsidR="00CD43A0">
        <w:rPr>
          <w:rFonts w:ascii="Arial" w:hAnsi="Arial" w:cs="Arial"/>
          <w:color w:val="FF0000"/>
          <w:lang w:eastAsia="en-AU"/>
        </w:rPr>
        <w:t>clude those off-</w:t>
      </w:r>
      <w:r w:rsidRPr="00CD43A0">
        <w:rPr>
          <w:rFonts w:ascii="Arial" w:hAnsi="Arial" w:cs="Arial"/>
          <w:color w:val="FF0000"/>
          <w:lang w:eastAsia="en-AU"/>
        </w:rPr>
        <w:t xml:space="preserve">site </w:t>
      </w:r>
      <w:r w:rsidR="1F61CD3C" w:rsidRPr="00CD43A0">
        <w:rPr>
          <w:rFonts w:ascii="Arial" w:hAnsi="Arial" w:cs="Arial"/>
          <w:color w:val="FF0000"/>
          <w:lang w:eastAsia="en-AU"/>
        </w:rPr>
        <w:t xml:space="preserve">that directly relate to the DA </w:t>
      </w:r>
      <w:r w:rsidR="00DC2047" w:rsidRPr="00CD43A0">
        <w:rPr>
          <w:rFonts w:ascii="Arial" w:hAnsi="Arial" w:cs="Arial"/>
          <w:color w:val="FF0000"/>
          <w:lang w:eastAsia="en-AU"/>
        </w:rPr>
        <w:t>e.g.,</w:t>
      </w:r>
      <w:r w:rsidR="1F61CD3C" w:rsidRPr="00CD43A0">
        <w:rPr>
          <w:rFonts w:ascii="Arial" w:hAnsi="Arial" w:cs="Arial"/>
          <w:color w:val="FF0000"/>
          <w:lang w:eastAsia="en-AU"/>
        </w:rPr>
        <w:t xml:space="preserve"> provision of infrastructure which may require additional vegetation removal</w:t>
      </w:r>
      <w:r w:rsidR="7DEACCEE" w:rsidRPr="00CD43A0">
        <w:rPr>
          <w:rFonts w:ascii="Arial" w:hAnsi="Arial" w:cs="Arial"/>
          <w:color w:val="FF0000"/>
          <w:lang w:eastAsia="en-AU"/>
        </w:rPr>
        <w:t xml:space="preserve"> or retaining walls on the boundary etc.</w:t>
      </w:r>
    </w:p>
    <w:p w14:paraId="7C27404E" w14:textId="77777777" w:rsidR="00CD43A0" w:rsidRDefault="0CF12D90" w:rsidP="00373375">
      <w:pPr>
        <w:pStyle w:val="ListParagraph"/>
        <w:numPr>
          <w:ilvl w:val="0"/>
          <w:numId w:val="18"/>
        </w:numPr>
        <w:spacing w:after="0" w:line="240" w:lineRule="auto"/>
        <w:jc w:val="both"/>
        <w:rPr>
          <w:rFonts w:ascii="Arial" w:hAnsi="Arial" w:cs="Arial"/>
          <w:color w:val="FF0000"/>
          <w:lang w:eastAsia="en-AU"/>
        </w:rPr>
      </w:pPr>
      <w:r w:rsidRPr="00CD43A0">
        <w:rPr>
          <w:rFonts w:ascii="Arial" w:hAnsi="Arial" w:cs="Arial"/>
          <w:color w:val="FF0000"/>
          <w:lang w:eastAsia="en-AU"/>
        </w:rPr>
        <w:t>Note – where conditions of consent are recommended to address impacts</w:t>
      </w:r>
      <w:r w:rsidR="00CD43A0">
        <w:rPr>
          <w:rFonts w:ascii="Arial" w:hAnsi="Arial" w:cs="Arial"/>
          <w:color w:val="FF0000"/>
          <w:lang w:eastAsia="en-AU"/>
        </w:rPr>
        <w:t>,</w:t>
      </w:r>
      <w:r w:rsidRPr="00CD43A0">
        <w:rPr>
          <w:rFonts w:ascii="Arial" w:hAnsi="Arial" w:cs="Arial"/>
          <w:color w:val="FF0000"/>
          <w:lang w:eastAsia="en-AU"/>
        </w:rPr>
        <w:t xml:space="preserve"> these should be cross referenced in this section of the report.</w:t>
      </w:r>
    </w:p>
    <w:p w14:paraId="0934FAA9" w14:textId="016CAE11" w:rsidR="49106DC6" w:rsidRPr="00CD43A0" w:rsidRDefault="49106DC6" w:rsidP="00373375">
      <w:pPr>
        <w:pStyle w:val="ListParagraph"/>
        <w:numPr>
          <w:ilvl w:val="0"/>
          <w:numId w:val="18"/>
        </w:numPr>
        <w:spacing w:after="0" w:line="240" w:lineRule="auto"/>
        <w:jc w:val="both"/>
        <w:rPr>
          <w:rFonts w:ascii="Arial" w:hAnsi="Arial" w:cs="Arial"/>
          <w:color w:val="FF0000"/>
          <w:lang w:eastAsia="en-AU"/>
        </w:rPr>
      </w:pPr>
      <w:r w:rsidRPr="00CD43A0">
        <w:rPr>
          <w:rFonts w:ascii="Arial" w:hAnsi="Arial" w:cs="Arial"/>
          <w:color w:val="FF0000"/>
          <w:lang w:eastAsia="en-AU"/>
        </w:rPr>
        <w:t>Note – any technical / specialist reports that are being relied up</w:t>
      </w:r>
      <w:r w:rsidR="6CEA29D2" w:rsidRPr="00CD43A0">
        <w:rPr>
          <w:rFonts w:ascii="Arial" w:hAnsi="Arial" w:cs="Arial"/>
          <w:color w:val="FF0000"/>
          <w:lang w:eastAsia="en-AU"/>
        </w:rPr>
        <w:t>on</w:t>
      </w:r>
      <w:r w:rsidRPr="00CD43A0">
        <w:rPr>
          <w:rFonts w:ascii="Arial" w:hAnsi="Arial" w:cs="Arial"/>
          <w:color w:val="FF0000"/>
          <w:lang w:eastAsia="en-AU"/>
        </w:rPr>
        <w:t xml:space="preserve"> should be summarised and the key findings described and conclusions critically an</w:t>
      </w:r>
      <w:r w:rsidR="2629AC86" w:rsidRPr="00CD43A0">
        <w:rPr>
          <w:rFonts w:ascii="Arial" w:hAnsi="Arial" w:cs="Arial"/>
          <w:color w:val="FF0000"/>
          <w:lang w:eastAsia="en-AU"/>
        </w:rPr>
        <w:t>alysed in this part of the report</w:t>
      </w:r>
      <w:r w:rsidR="01909484" w:rsidRPr="00CD43A0">
        <w:rPr>
          <w:rFonts w:ascii="Arial" w:hAnsi="Arial" w:cs="Arial"/>
          <w:color w:val="000000" w:themeColor="text1"/>
          <w:lang w:eastAsia="en-AU"/>
        </w:rPr>
        <w:t xml:space="preserve">. </w:t>
      </w:r>
      <w:r w:rsidR="00CD43A0" w:rsidRPr="00CD43A0">
        <w:rPr>
          <w:rFonts w:ascii="Arial" w:hAnsi="Arial" w:cs="Arial"/>
          <w:color w:val="FF0000"/>
          <w:lang w:eastAsia="en-AU"/>
        </w:rPr>
        <w:t>Do not cut and paste large sections of consultant’s reports with no discussion.</w:t>
      </w:r>
    </w:p>
    <w:p w14:paraId="695D1082" w14:textId="77777777" w:rsidR="001D0A85" w:rsidRPr="00BE218C" w:rsidRDefault="001D0A85" w:rsidP="006D5EB1">
      <w:pPr>
        <w:spacing w:after="0" w:line="240" w:lineRule="auto"/>
        <w:jc w:val="both"/>
        <w:rPr>
          <w:rFonts w:ascii="Arial" w:hAnsi="Arial" w:cs="Arial"/>
          <w:color w:val="000000"/>
          <w:shd w:val="clear" w:color="auto" w:fill="FFFFFF"/>
          <w:lang w:eastAsia="en-AU"/>
        </w:rPr>
      </w:pPr>
    </w:p>
    <w:p w14:paraId="1AD05D67" w14:textId="13D0CC49" w:rsidR="00011BAC" w:rsidRPr="00BE218C" w:rsidRDefault="00011BAC" w:rsidP="00D358CE">
      <w:pPr>
        <w:spacing w:after="0" w:line="240" w:lineRule="auto"/>
        <w:jc w:val="both"/>
        <w:rPr>
          <w:rFonts w:ascii="Arial" w:eastAsia="Calibri" w:hAnsi="Arial" w:cs="Arial"/>
        </w:rPr>
      </w:pPr>
      <w:r w:rsidRPr="00BE218C">
        <w:rPr>
          <w:rFonts w:ascii="Arial" w:eastAsia="Calibri" w:hAnsi="Arial" w:cs="Arial"/>
        </w:rPr>
        <w:t>The consideration of impacts on the natural and built environments includes</w:t>
      </w:r>
      <w:r w:rsidR="00B20701" w:rsidRPr="00BE218C">
        <w:rPr>
          <w:rFonts w:ascii="Arial" w:eastAsia="Calibri" w:hAnsi="Arial" w:cs="Arial"/>
        </w:rPr>
        <w:t xml:space="preserve"> the following</w:t>
      </w:r>
      <w:r w:rsidRPr="00BE218C">
        <w:rPr>
          <w:rFonts w:ascii="Arial" w:eastAsia="Calibri" w:hAnsi="Arial" w:cs="Arial"/>
        </w:rPr>
        <w:t>:</w:t>
      </w:r>
    </w:p>
    <w:p w14:paraId="23DD315D" w14:textId="77777777" w:rsidR="001D0A85" w:rsidRPr="00BE218C" w:rsidRDefault="001D0A85" w:rsidP="00D358CE">
      <w:pPr>
        <w:spacing w:after="0" w:line="240" w:lineRule="auto"/>
        <w:jc w:val="both"/>
        <w:rPr>
          <w:rFonts w:ascii="Arial" w:eastAsia="Calibri" w:hAnsi="Arial" w:cs="Arial"/>
        </w:rPr>
      </w:pPr>
    </w:p>
    <w:p w14:paraId="67DAB4AB" w14:textId="37C43268" w:rsidR="00011BAC" w:rsidRPr="00BE218C" w:rsidRDefault="00011BAC" w:rsidP="00897A4B">
      <w:pPr>
        <w:pStyle w:val="ListParagraph"/>
        <w:widowControl w:val="0"/>
        <w:numPr>
          <w:ilvl w:val="0"/>
          <w:numId w:val="7"/>
        </w:numPr>
        <w:spacing w:after="0" w:line="240" w:lineRule="auto"/>
        <w:contextualSpacing w:val="0"/>
        <w:jc w:val="both"/>
        <w:rPr>
          <w:rFonts w:ascii="Arial" w:hAnsi="Arial" w:cs="Arial"/>
          <w:color w:val="000000"/>
          <w:shd w:val="clear" w:color="auto" w:fill="FFFFFF"/>
          <w:lang w:eastAsia="en-AU"/>
        </w:rPr>
      </w:pPr>
      <w:r w:rsidRPr="00BE218C">
        <w:rPr>
          <w:rFonts w:ascii="Arial" w:hAnsi="Arial" w:cs="Arial"/>
          <w:color w:val="000000"/>
          <w:shd w:val="clear" w:color="auto" w:fill="FFFFFF"/>
          <w:lang w:eastAsia="en-AU"/>
        </w:rPr>
        <w:t xml:space="preserve">Context and setting – </w:t>
      </w:r>
      <w:r w:rsidRPr="00BE218C">
        <w:rPr>
          <w:rFonts w:ascii="Arial" w:hAnsi="Arial" w:cs="Arial"/>
          <w:color w:val="FF0000"/>
          <w:shd w:val="clear" w:color="auto" w:fill="FFFFFF"/>
          <w:lang w:eastAsia="en-AU"/>
        </w:rPr>
        <w:t xml:space="preserve">The proposal is considered to be generally consistent with the context of the site, in that the proposed </w:t>
      </w:r>
      <w:r w:rsidR="005F54DE" w:rsidRPr="00BE218C">
        <w:rPr>
          <w:rFonts w:ascii="Arial" w:hAnsi="Arial" w:cs="Arial"/>
          <w:color w:val="FF0000"/>
          <w:shd w:val="clear" w:color="auto" w:fill="FFFFFF"/>
          <w:lang w:eastAsia="en-AU"/>
        </w:rPr>
        <w:t>####</w:t>
      </w:r>
      <w:r w:rsidRPr="00BE218C">
        <w:rPr>
          <w:rFonts w:ascii="Arial" w:hAnsi="Arial" w:cs="Arial"/>
          <w:color w:val="FF0000"/>
          <w:shd w:val="clear" w:color="auto" w:fill="FFFFFF"/>
          <w:lang w:eastAsia="en-AU"/>
        </w:rPr>
        <w:t xml:space="preserve"> is appropriate </w:t>
      </w:r>
      <w:r w:rsidR="005F54DE" w:rsidRPr="00BE218C">
        <w:rPr>
          <w:rFonts w:ascii="Arial" w:hAnsi="Arial" w:cs="Arial"/>
          <w:color w:val="FF0000"/>
          <w:shd w:val="clear" w:color="auto" w:fill="FFFFFF"/>
          <w:lang w:eastAsia="en-AU"/>
        </w:rPr>
        <w:t>as a result of ……</w:t>
      </w:r>
      <w:r w:rsidR="005B3D1E" w:rsidRPr="00BE218C">
        <w:rPr>
          <w:rFonts w:ascii="Arial" w:hAnsi="Arial" w:cs="Arial"/>
          <w:color w:val="FF0000"/>
          <w:shd w:val="clear" w:color="auto" w:fill="FFFFFF"/>
          <w:lang w:eastAsia="en-AU"/>
        </w:rPr>
        <w:t xml:space="preserve">regional and local context, </w:t>
      </w:r>
      <w:r w:rsidR="00B64344" w:rsidRPr="00BE218C">
        <w:rPr>
          <w:rFonts w:ascii="Arial" w:hAnsi="Arial" w:cs="Arial"/>
          <w:color w:val="FF0000"/>
          <w:shd w:val="clear" w:color="auto" w:fill="FFFFFF"/>
          <w:lang w:eastAsia="en-AU"/>
        </w:rPr>
        <w:t xml:space="preserve">scenic qualities?? Character and amenity of the locality and streetscape, scale, mass, form, character etc of </w:t>
      </w:r>
      <w:r w:rsidR="007F3056" w:rsidRPr="00BE218C">
        <w:rPr>
          <w:rFonts w:ascii="Arial" w:hAnsi="Arial" w:cs="Arial"/>
          <w:color w:val="FF0000"/>
          <w:shd w:val="clear" w:color="auto" w:fill="FFFFFF"/>
          <w:lang w:eastAsia="en-AU"/>
        </w:rPr>
        <w:t>surrounding</w:t>
      </w:r>
      <w:r w:rsidR="00B64344" w:rsidRPr="00BE218C">
        <w:rPr>
          <w:rFonts w:ascii="Arial" w:hAnsi="Arial" w:cs="Arial"/>
          <w:color w:val="FF0000"/>
          <w:shd w:val="clear" w:color="auto" w:fill="FFFFFF"/>
          <w:lang w:eastAsia="en-AU"/>
        </w:rPr>
        <w:t xml:space="preserve"> development</w:t>
      </w:r>
      <w:r w:rsidR="007F3056" w:rsidRPr="00BE218C">
        <w:rPr>
          <w:rFonts w:ascii="Arial" w:hAnsi="Arial" w:cs="Arial"/>
          <w:color w:val="FF0000"/>
          <w:shd w:val="clear" w:color="auto" w:fill="FFFFFF"/>
          <w:lang w:eastAsia="en-AU"/>
        </w:rPr>
        <w:t>, potential</w:t>
      </w:r>
      <w:r w:rsidR="00184808" w:rsidRPr="00BE218C">
        <w:rPr>
          <w:rFonts w:ascii="Arial" w:hAnsi="Arial" w:cs="Arial"/>
          <w:color w:val="FF0000"/>
          <w:shd w:val="clear" w:color="auto" w:fill="FFFFFF"/>
          <w:lang w:eastAsia="en-AU"/>
        </w:rPr>
        <w:t xml:space="preserve"> </w:t>
      </w:r>
      <w:r w:rsidR="007F3056" w:rsidRPr="00BE218C">
        <w:rPr>
          <w:rFonts w:ascii="Arial" w:hAnsi="Arial" w:cs="Arial"/>
          <w:color w:val="FF0000"/>
          <w:shd w:val="clear" w:color="auto" w:fill="FFFFFF"/>
          <w:lang w:eastAsia="en-AU"/>
        </w:rPr>
        <w:t xml:space="preserve">impacts on adjoining </w:t>
      </w:r>
      <w:r w:rsidR="00184808" w:rsidRPr="00BE218C">
        <w:rPr>
          <w:rFonts w:ascii="Arial" w:hAnsi="Arial" w:cs="Arial"/>
          <w:color w:val="FF0000"/>
          <w:shd w:val="clear" w:color="auto" w:fill="FFFFFF"/>
          <w:lang w:eastAsia="en-AU"/>
        </w:rPr>
        <w:t>properties</w:t>
      </w:r>
      <w:r w:rsidR="007F3056" w:rsidRPr="00BE218C">
        <w:rPr>
          <w:rFonts w:ascii="Arial" w:hAnsi="Arial" w:cs="Arial"/>
          <w:color w:val="FF0000"/>
          <w:shd w:val="clear" w:color="auto" w:fill="FFFFFF"/>
          <w:lang w:eastAsia="en-AU"/>
        </w:rPr>
        <w:t xml:space="preserve"> (</w:t>
      </w:r>
      <w:r w:rsidR="00184808" w:rsidRPr="00BE218C">
        <w:rPr>
          <w:rFonts w:ascii="Arial" w:hAnsi="Arial" w:cs="Arial"/>
          <w:color w:val="FF0000"/>
          <w:shd w:val="clear" w:color="auto" w:fill="FFFFFF"/>
          <w:lang w:eastAsia="en-AU"/>
        </w:rPr>
        <w:t>discussed</w:t>
      </w:r>
      <w:r w:rsidR="007F3056" w:rsidRPr="00BE218C">
        <w:rPr>
          <w:rFonts w:ascii="Arial" w:hAnsi="Arial" w:cs="Arial"/>
          <w:color w:val="FF0000"/>
          <w:shd w:val="clear" w:color="auto" w:fill="FFFFFF"/>
          <w:lang w:eastAsia="en-AU"/>
        </w:rPr>
        <w:t xml:space="preserve"> in key </w:t>
      </w:r>
      <w:r w:rsidR="00184808" w:rsidRPr="00BE218C">
        <w:rPr>
          <w:rFonts w:ascii="Arial" w:hAnsi="Arial" w:cs="Arial"/>
          <w:color w:val="FF0000"/>
          <w:shd w:val="clear" w:color="auto" w:fill="FFFFFF"/>
          <w:lang w:eastAsia="en-AU"/>
        </w:rPr>
        <w:t>issues</w:t>
      </w:r>
      <w:r w:rsidR="007F3056" w:rsidRPr="00BE218C">
        <w:rPr>
          <w:rFonts w:ascii="Arial" w:hAnsi="Arial" w:cs="Arial"/>
          <w:color w:val="FF0000"/>
          <w:shd w:val="clear" w:color="auto" w:fill="FFFFFF"/>
          <w:lang w:eastAsia="en-AU"/>
        </w:rPr>
        <w:t xml:space="preserve"> if significant), </w:t>
      </w:r>
      <w:r w:rsidR="00184808" w:rsidRPr="00BE218C">
        <w:rPr>
          <w:rFonts w:ascii="Arial" w:hAnsi="Arial" w:cs="Arial"/>
          <w:color w:val="FF0000"/>
          <w:shd w:val="clear" w:color="auto" w:fill="FFFFFF"/>
          <w:lang w:eastAsia="en-AU"/>
        </w:rPr>
        <w:t>previous and existing land uses.</w:t>
      </w:r>
    </w:p>
    <w:p w14:paraId="4C520586" w14:textId="77777777" w:rsidR="00011BAC" w:rsidRPr="00BE218C" w:rsidRDefault="00011BAC" w:rsidP="00897A4B">
      <w:pPr>
        <w:pStyle w:val="ListParagraph"/>
        <w:widowControl w:val="0"/>
        <w:spacing w:after="0" w:line="240" w:lineRule="auto"/>
        <w:contextualSpacing w:val="0"/>
        <w:jc w:val="both"/>
        <w:rPr>
          <w:rFonts w:ascii="Arial" w:hAnsi="Arial" w:cs="Arial"/>
          <w:color w:val="000000"/>
          <w:shd w:val="clear" w:color="auto" w:fill="FFFFFF"/>
          <w:lang w:eastAsia="en-AU"/>
        </w:rPr>
      </w:pPr>
    </w:p>
    <w:p w14:paraId="01AAB3C2" w14:textId="1A5F8941" w:rsidR="00011BAC" w:rsidRPr="00BE218C" w:rsidRDefault="00011BAC" w:rsidP="00897A4B">
      <w:pPr>
        <w:pStyle w:val="ListParagraph"/>
        <w:widowControl w:val="0"/>
        <w:numPr>
          <w:ilvl w:val="0"/>
          <w:numId w:val="7"/>
        </w:numPr>
        <w:spacing w:after="0" w:line="240" w:lineRule="auto"/>
        <w:contextualSpacing w:val="0"/>
        <w:jc w:val="both"/>
        <w:rPr>
          <w:rFonts w:ascii="Arial" w:hAnsi="Arial" w:cs="Arial"/>
          <w:color w:val="FF0000"/>
          <w:shd w:val="clear" w:color="auto" w:fill="FFFFFF"/>
          <w:lang w:eastAsia="en-AU"/>
        </w:rPr>
      </w:pPr>
      <w:r w:rsidRPr="00BE218C">
        <w:rPr>
          <w:rFonts w:ascii="Arial" w:hAnsi="Arial" w:cs="Arial"/>
          <w:color w:val="000000"/>
          <w:shd w:val="clear" w:color="auto" w:fill="FFFFFF"/>
          <w:lang w:eastAsia="en-AU"/>
        </w:rPr>
        <w:t xml:space="preserve">Access and traffic – </w:t>
      </w:r>
      <w:r w:rsidRPr="00BE218C">
        <w:rPr>
          <w:rFonts w:ascii="Arial" w:hAnsi="Arial" w:cs="Arial"/>
          <w:color w:val="FF0000"/>
          <w:shd w:val="clear" w:color="auto" w:fill="FFFFFF"/>
          <w:lang w:eastAsia="en-AU"/>
        </w:rPr>
        <w:t xml:space="preserve">The proposed </w:t>
      </w:r>
      <w:r w:rsidR="005027A2" w:rsidRPr="00BE218C">
        <w:rPr>
          <w:rFonts w:ascii="Arial" w:hAnsi="Arial" w:cs="Arial"/>
          <w:color w:val="FF0000"/>
          <w:shd w:val="clear" w:color="auto" w:fill="FFFFFF"/>
          <w:lang w:eastAsia="en-AU"/>
        </w:rPr>
        <w:t>####</w:t>
      </w:r>
      <w:r w:rsidRPr="00BE218C">
        <w:rPr>
          <w:rFonts w:ascii="Arial" w:hAnsi="Arial" w:cs="Arial"/>
          <w:color w:val="FF0000"/>
          <w:shd w:val="clear" w:color="auto" w:fill="FFFFFF"/>
          <w:lang w:eastAsia="en-AU"/>
        </w:rPr>
        <w:t xml:space="preserve"> </w:t>
      </w:r>
      <w:r w:rsidR="006C02F3" w:rsidRPr="00BE218C">
        <w:rPr>
          <w:rFonts w:ascii="Arial" w:hAnsi="Arial" w:cs="Arial"/>
          <w:color w:val="FF0000"/>
          <w:shd w:val="clear" w:color="auto" w:fill="FFFFFF"/>
          <w:lang w:eastAsia="en-AU"/>
        </w:rPr>
        <w:t>……..</w:t>
      </w:r>
      <w:r w:rsidRPr="00BE218C">
        <w:rPr>
          <w:rFonts w:ascii="Arial" w:hAnsi="Arial" w:cs="Arial"/>
          <w:color w:val="FF0000"/>
          <w:shd w:val="clear" w:color="auto" w:fill="FFFFFF"/>
          <w:lang w:eastAsia="en-AU"/>
        </w:rPr>
        <w:t xml:space="preserve">. </w:t>
      </w:r>
      <w:r w:rsidR="00C20AD3" w:rsidRPr="00BE218C">
        <w:rPr>
          <w:rFonts w:ascii="Arial" w:hAnsi="Arial" w:cs="Arial"/>
          <w:color w:val="FF0000"/>
          <w:shd w:val="clear" w:color="auto" w:fill="FFFFFF"/>
          <w:lang w:eastAsia="en-AU"/>
        </w:rPr>
        <w:t xml:space="preserve">traffic and travel demand, public </w:t>
      </w:r>
      <w:r w:rsidR="00C20AD3" w:rsidRPr="00BE218C">
        <w:rPr>
          <w:rFonts w:ascii="Arial" w:hAnsi="Arial" w:cs="Arial"/>
          <w:color w:val="FF0000"/>
          <w:shd w:val="clear" w:color="auto" w:fill="FFFFFF"/>
          <w:lang w:eastAsia="en-AU"/>
        </w:rPr>
        <w:lastRenderedPageBreak/>
        <w:t xml:space="preserve">transport options??, </w:t>
      </w:r>
      <w:r w:rsidR="001C32EA" w:rsidRPr="00BE218C">
        <w:rPr>
          <w:rFonts w:ascii="Arial" w:hAnsi="Arial" w:cs="Arial"/>
          <w:color w:val="FF0000"/>
          <w:shd w:val="clear" w:color="auto" w:fill="FFFFFF"/>
          <w:lang w:eastAsia="en-AU"/>
        </w:rPr>
        <w:t>parking spaces, traffic generation and capacity of road network?</w:t>
      </w:r>
    </w:p>
    <w:p w14:paraId="0CBED74C" w14:textId="77777777" w:rsidR="00011BAC" w:rsidRPr="00BE218C" w:rsidRDefault="00011BAC" w:rsidP="00897A4B">
      <w:pPr>
        <w:widowControl w:val="0"/>
        <w:spacing w:after="0" w:line="240" w:lineRule="auto"/>
        <w:jc w:val="center"/>
        <w:rPr>
          <w:rFonts w:ascii="Arial" w:hAnsi="Arial" w:cs="Arial"/>
          <w:color w:val="FF0000"/>
          <w:shd w:val="clear" w:color="auto" w:fill="FFFFFF"/>
          <w:lang w:eastAsia="en-AU"/>
        </w:rPr>
      </w:pPr>
    </w:p>
    <w:p w14:paraId="10562C79" w14:textId="5F671E41" w:rsidR="00011BAC" w:rsidRPr="00BE218C" w:rsidRDefault="00011BAC" w:rsidP="00373375">
      <w:pPr>
        <w:pStyle w:val="ListParagraph"/>
        <w:numPr>
          <w:ilvl w:val="0"/>
          <w:numId w:val="7"/>
        </w:numPr>
        <w:spacing w:after="0" w:line="240" w:lineRule="auto"/>
        <w:jc w:val="both"/>
        <w:rPr>
          <w:rFonts w:ascii="Arial" w:hAnsi="Arial" w:cs="Arial"/>
          <w:color w:val="000000"/>
          <w:shd w:val="clear" w:color="auto" w:fill="FFFFFF"/>
          <w:lang w:eastAsia="en-AU"/>
        </w:rPr>
      </w:pPr>
      <w:r w:rsidRPr="00BE218C">
        <w:rPr>
          <w:rFonts w:ascii="Arial" w:hAnsi="Arial" w:cs="Arial"/>
          <w:color w:val="000000"/>
          <w:shd w:val="clear" w:color="auto" w:fill="FFFFFF"/>
          <w:lang w:eastAsia="en-AU"/>
        </w:rPr>
        <w:t>Public Domain –</w:t>
      </w:r>
      <w:r w:rsidR="00504B0E" w:rsidRPr="00BE218C">
        <w:rPr>
          <w:rFonts w:ascii="Arial" w:hAnsi="Arial" w:cs="Arial"/>
          <w:color w:val="000000"/>
          <w:shd w:val="clear" w:color="auto" w:fill="FFFFFF"/>
          <w:lang w:eastAsia="en-AU"/>
        </w:rPr>
        <w:t xml:space="preserve"> </w:t>
      </w:r>
      <w:r w:rsidR="00504B0E" w:rsidRPr="00BE218C">
        <w:rPr>
          <w:rFonts w:ascii="Arial" w:hAnsi="Arial" w:cs="Arial"/>
          <w:color w:val="FF0000"/>
          <w:shd w:val="clear" w:color="auto" w:fill="FFFFFF"/>
          <w:lang w:eastAsia="en-AU"/>
        </w:rPr>
        <w:t xml:space="preserve">does the proposal impact on, and/or improve the public domain?? </w:t>
      </w:r>
      <w:r w:rsidR="00584650" w:rsidRPr="00BE218C">
        <w:rPr>
          <w:rFonts w:ascii="Arial" w:hAnsi="Arial" w:cs="Arial"/>
          <w:color w:val="FF0000"/>
          <w:shd w:val="clear" w:color="auto" w:fill="FFFFFF"/>
          <w:lang w:eastAsia="en-AU"/>
        </w:rPr>
        <w:t xml:space="preserve">Is there public open </w:t>
      </w:r>
      <w:r w:rsidR="009A3D33" w:rsidRPr="00BE218C">
        <w:rPr>
          <w:rFonts w:ascii="Arial" w:hAnsi="Arial" w:cs="Arial"/>
          <w:color w:val="FF0000"/>
          <w:shd w:val="clear" w:color="auto" w:fill="FFFFFF"/>
          <w:lang w:eastAsia="en-AU"/>
        </w:rPr>
        <w:t xml:space="preserve">space </w:t>
      </w:r>
      <w:r w:rsidR="00584650" w:rsidRPr="00BE218C">
        <w:rPr>
          <w:rFonts w:ascii="Arial" w:hAnsi="Arial" w:cs="Arial"/>
          <w:color w:val="FF0000"/>
          <w:shd w:val="clear" w:color="auto" w:fill="FFFFFF"/>
          <w:lang w:eastAsia="en-AU"/>
        </w:rPr>
        <w:t>in the area</w:t>
      </w:r>
      <w:r w:rsidR="009A3D33" w:rsidRPr="00BE218C">
        <w:rPr>
          <w:rFonts w:ascii="Arial" w:hAnsi="Arial" w:cs="Arial"/>
          <w:color w:val="FF0000"/>
          <w:shd w:val="clear" w:color="auto" w:fill="FFFFFF"/>
          <w:lang w:eastAsia="en-AU"/>
        </w:rPr>
        <w:t>??</w:t>
      </w:r>
      <w:r w:rsidR="00584650" w:rsidRPr="00BE218C">
        <w:rPr>
          <w:rFonts w:ascii="Arial" w:hAnsi="Arial" w:cs="Arial"/>
          <w:color w:val="FF0000"/>
          <w:shd w:val="clear" w:color="auto" w:fill="FFFFFF"/>
          <w:lang w:eastAsia="en-AU"/>
        </w:rPr>
        <w:t xml:space="preserve"> </w:t>
      </w:r>
      <w:r w:rsidR="00CD43A0" w:rsidRPr="00BE218C">
        <w:rPr>
          <w:rFonts w:ascii="Arial" w:hAnsi="Arial" w:cs="Arial"/>
          <w:color w:val="FF0000"/>
          <w:shd w:val="clear" w:color="auto" w:fill="FFFFFF"/>
          <w:lang w:eastAsia="en-AU"/>
        </w:rPr>
        <w:t>Pedestrian</w:t>
      </w:r>
      <w:r w:rsidR="00584650" w:rsidRPr="00BE218C">
        <w:rPr>
          <w:rFonts w:ascii="Arial" w:hAnsi="Arial" w:cs="Arial"/>
          <w:color w:val="FF0000"/>
          <w:shd w:val="clear" w:color="auto" w:fill="FFFFFF"/>
          <w:lang w:eastAsia="en-AU"/>
        </w:rPr>
        <w:t xml:space="preserve"> linkages in the </w:t>
      </w:r>
      <w:r w:rsidR="009A3D33" w:rsidRPr="00BE218C">
        <w:rPr>
          <w:rFonts w:ascii="Arial" w:hAnsi="Arial" w:cs="Arial"/>
          <w:color w:val="FF0000"/>
          <w:shd w:val="clear" w:color="auto" w:fill="FFFFFF"/>
          <w:lang w:eastAsia="en-AU"/>
        </w:rPr>
        <w:t>area?</w:t>
      </w:r>
      <w:r w:rsidR="00584650" w:rsidRPr="00BE218C">
        <w:rPr>
          <w:rFonts w:ascii="Arial" w:hAnsi="Arial" w:cs="Arial"/>
          <w:color w:val="FF0000"/>
          <w:shd w:val="clear" w:color="auto" w:fill="FFFFFF"/>
          <w:lang w:eastAsia="en-AU"/>
        </w:rPr>
        <w:t xml:space="preserve"> </w:t>
      </w:r>
    </w:p>
    <w:p w14:paraId="54F4C85B" w14:textId="77777777" w:rsidR="00011BAC" w:rsidRPr="00BE218C" w:rsidRDefault="00011BAC" w:rsidP="00D358CE">
      <w:pPr>
        <w:pStyle w:val="ListParagraph"/>
        <w:spacing w:after="0" w:line="240" w:lineRule="auto"/>
        <w:rPr>
          <w:rFonts w:ascii="Arial" w:hAnsi="Arial" w:cs="Arial"/>
          <w:color w:val="000000"/>
          <w:shd w:val="clear" w:color="auto" w:fill="FFFFFF"/>
          <w:lang w:eastAsia="en-AU"/>
        </w:rPr>
      </w:pPr>
    </w:p>
    <w:p w14:paraId="4DB734AB" w14:textId="5A0016E6" w:rsidR="00011BAC" w:rsidRPr="00BE218C" w:rsidRDefault="00011BAC" w:rsidP="00373375">
      <w:pPr>
        <w:pStyle w:val="ListParagraph"/>
        <w:numPr>
          <w:ilvl w:val="0"/>
          <w:numId w:val="7"/>
        </w:numPr>
        <w:spacing w:after="0" w:line="240" w:lineRule="auto"/>
        <w:jc w:val="both"/>
        <w:rPr>
          <w:rFonts w:ascii="Arial" w:hAnsi="Arial" w:cs="Arial"/>
          <w:color w:val="000000"/>
          <w:shd w:val="clear" w:color="auto" w:fill="FFFFFF"/>
          <w:lang w:eastAsia="en-AU"/>
        </w:rPr>
      </w:pPr>
      <w:r w:rsidRPr="00BE218C">
        <w:rPr>
          <w:rFonts w:ascii="Arial" w:hAnsi="Arial" w:cs="Arial"/>
          <w:color w:val="000000"/>
          <w:shd w:val="clear" w:color="auto" w:fill="FFFFFF"/>
          <w:lang w:eastAsia="en-AU"/>
        </w:rPr>
        <w:t xml:space="preserve">Utilities – </w:t>
      </w:r>
      <w:r w:rsidR="001B393B" w:rsidRPr="00BE218C">
        <w:rPr>
          <w:rFonts w:ascii="Arial" w:hAnsi="Arial" w:cs="Arial"/>
          <w:color w:val="FF0000"/>
          <w:shd w:val="clear" w:color="auto" w:fill="FFFFFF"/>
          <w:lang w:eastAsia="en-AU"/>
        </w:rPr>
        <w:t xml:space="preserve">are all </w:t>
      </w:r>
      <w:r w:rsidRPr="00BE218C">
        <w:rPr>
          <w:rFonts w:ascii="Arial" w:hAnsi="Arial" w:cs="Arial"/>
          <w:color w:val="FF0000"/>
          <w:shd w:val="clear" w:color="auto" w:fill="FFFFFF"/>
          <w:lang w:eastAsia="en-AU"/>
        </w:rPr>
        <w:t>utilities available at the site</w:t>
      </w:r>
      <w:r w:rsidR="00504B0E" w:rsidRPr="00BE218C">
        <w:rPr>
          <w:rFonts w:ascii="Arial" w:hAnsi="Arial" w:cs="Arial"/>
          <w:color w:val="FF0000"/>
          <w:shd w:val="clear" w:color="auto" w:fill="FFFFFF"/>
          <w:lang w:eastAsia="en-AU"/>
        </w:rPr>
        <w:t>??</w:t>
      </w:r>
      <w:r w:rsidR="00687898" w:rsidRPr="00BE218C">
        <w:rPr>
          <w:rFonts w:ascii="Arial" w:hAnsi="Arial" w:cs="Arial"/>
          <w:color w:val="FF0000"/>
          <w:shd w:val="clear" w:color="auto" w:fill="FFFFFF"/>
          <w:lang w:eastAsia="en-AU"/>
        </w:rPr>
        <w:t>, agency comments (if significant, should be in key issues)</w:t>
      </w:r>
    </w:p>
    <w:p w14:paraId="086C71F8" w14:textId="77777777" w:rsidR="00011BAC" w:rsidRPr="00BE218C" w:rsidRDefault="00011BAC" w:rsidP="00D358CE">
      <w:pPr>
        <w:pStyle w:val="ListParagraph"/>
        <w:spacing w:after="0" w:line="240" w:lineRule="auto"/>
        <w:rPr>
          <w:rFonts w:ascii="Arial" w:hAnsi="Arial" w:cs="Arial"/>
          <w:color w:val="000000"/>
          <w:shd w:val="clear" w:color="auto" w:fill="FFFFFF"/>
          <w:lang w:eastAsia="en-AU"/>
        </w:rPr>
      </w:pPr>
    </w:p>
    <w:p w14:paraId="435CF582" w14:textId="5CDC1942" w:rsidR="00011BAC" w:rsidRPr="00BE218C" w:rsidRDefault="00011BAC" w:rsidP="00373375">
      <w:pPr>
        <w:pStyle w:val="ListParagraph"/>
        <w:numPr>
          <w:ilvl w:val="0"/>
          <w:numId w:val="7"/>
        </w:numPr>
        <w:spacing w:after="0" w:line="240" w:lineRule="auto"/>
        <w:jc w:val="both"/>
        <w:rPr>
          <w:rFonts w:ascii="Arial" w:hAnsi="Arial" w:cs="Arial"/>
          <w:color w:val="000000"/>
          <w:shd w:val="clear" w:color="auto" w:fill="FFFFFF"/>
          <w:lang w:eastAsia="en-AU"/>
        </w:rPr>
      </w:pPr>
      <w:r w:rsidRPr="00BE218C">
        <w:rPr>
          <w:rFonts w:ascii="Arial" w:hAnsi="Arial" w:cs="Arial"/>
          <w:color w:val="000000"/>
          <w:shd w:val="clear" w:color="auto" w:fill="FFFFFF"/>
          <w:lang w:eastAsia="en-AU"/>
        </w:rPr>
        <w:t xml:space="preserve">Heritage – </w:t>
      </w:r>
      <w:r w:rsidR="00187DE3" w:rsidRPr="00BE218C">
        <w:rPr>
          <w:rFonts w:ascii="Arial" w:hAnsi="Arial" w:cs="Arial"/>
          <w:color w:val="FF0000"/>
          <w:shd w:val="clear" w:color="auto" w:fill="FFFFFF"/>
          <w:lang w:eastAsia="en-AU"/>
        </w:rPr>
        <w:t xml:space="preserve">does the site contain or adjoin a heritage item?? Heritage conservation </w:t>
      </w:r>
      <w:r w:rsidR="00687898" w:rsidRPr="00BE218C">
        <w:rPr>
          <w:rFonts w:ascii="Arial" w:hAnsi="Arial" w:cs="Arial"/>
          <w:color w:val="FF0000"/>
          <w:shd w:val="clear" w:color="auto" w:fill="FFFFFF"/>
          <w:lang w:eastAsia="en-AU"/>
        </w:rPr>
        <w:t>a</w:t>
      </w:r>
      <w:r w:rsidR="00187DE3" w:rsidRPr="00BE218C">
        <w:rPr>
          <w:rFonts w:ascii="Arial" w:hAnsi="Arial" w:cs="Arial"/>
          <w:color w:val="FF0000"/>
          <w:shd w:val="clear" w:color="auto" w:fill="FFFFFF"/>
          <w:lang w:eastAsia="en-AU"/>
        </w:rPr>
        <w:t xml:space="preserve">rea? State heritage item?? </w:t>
      </w:r>
      <w:r w:rsidR="00687898" w:rsidRPr="00BE218C">
        <w:rPr>
          <w:rFonts w:ascii="Arial" w:hAnsi="Arial" w:cs="Arial"/>
          <w:color w:val="FF0000"/>
          <w:shd w:val="clear" w:color="auto" w:fill="FFFFFF"/>
          <w:lang w:eastAsia="en-AU"/>
        </w:rPr>
        <w:t>Impacts on heritage values (if significant, should be in key issues)?</w:t>
      </w:r>
    </w:p>
    <w:p w14:paraId="604361D4" w14:textId="77777777" w:rsidR="00011BAC" w:rsidRPr="00BE218C" w:rsidRDefault="00011BAC" w:rsidP="00D358CE">
      <w:pPr>
        <w:pStyle w:val="ListParagraph"/>
        <w:spacing w:after="0" w:line="240" w:lineRule="auto"/>
        <w:rPr>
          <w:rFonts w:ascii="Arial" w:hAnsi="Arial" w:cs="Arial"/>
          <w:color w:val="000000"/>
          <w:shd w:val="clear" w:color="auto" w:fill="FFFFFF"/>
          <w:lang w:eastAsia="en-AU"/>
        </w:rPr>
      </w:pPr>
    </w:p>
    <w:p w14:paraId="0B033A8E" w14:textId="082638FC" w:rsidR="00F61431" w:rsidRPr="00BE218C" w:rsidRDefault="00F61431" w:rsidP="00373375">
      <w:pPr>
        <w:pStyle w:val="ListParagraph"/>
        <w:numPr>
          <w:ilvl w:val="0"/>
          <w:numId w:val="7"/>
        </w:numPr>
        <w:spacing w:after="0" w:line="240" w:lineRule="auto"/>
        <w:jc w:val="both"/>
        <w:rPr>
          <w:rFonts w:ascii="Arial" w:hAnsi="Arial" w:cs="Arial"/>
          <w:color w:val="FF0000"/>
          <w:shd w:val="clear" w:color="auto" w:fill="FFFFFF"/>
          <w:lang w:eastAsia="en-AU"/>
        </w:rPr>
      </w:pPr>
      <w:r w:rsidRPr="00BE218C">
        <w:rPr>
          <w:rFonts w:ascii="Arial" w:hAnsi="Arial" w:cs="Arial"/>
          <w:color w:val="000000"/>
          <w:shd w:val="clear" w:color="auto" w:fill="FFFFFF"/>
          <w:lang w:eastAsia="en-AU"/>
        </w:rPr>
        <w:t>Other land resources</w:t>
      </w:r>
      <w:r w:rsidR="00A02279" w:rsidRPr="00BE218C">
        <w:rPr>
          <w:rFonts w:ascii="Arial" w:hAnsi="Arial" w:cs="Arial"/>
          <w:color w:val="000000"/>
          <w:shd w:val="clear" w:color="auto" w:fill="FFFFFF"/>
          <w:lang w:eastAsia="en-AU"/>
        </w:rPr>
        <w:t xml:space="preserve"> – </w:t>
      </w:r>
      <w:r w:rsidR="00A02279" w:rsidRPr="00BE218C">
        <w:rPr>
          <w:rFonts w:ascii="Arial" w:hAnsi="Arial" w:cs="Arial"/>
          <w:color w:val="FF0000"/>
          <w:shd w:val="clear" w:color="auto" w:fill="FFFFFF"/>
          <w:lang w:eastAsia="en-AU"/>
        </w:rPr>
        <w:t>water catchment, mining, agricultural land??</w:t>
      </w:r>
    </w:p>
    <w:p w14:paraId="5FD14611" w14:textId="77777777" w:rsidR="007A0D68" w:rsidRPr="00BE218C" w:rsidRDefault="007A0D68" w:rsidP="007A0D68">
      <w:pPr>
        <w:pStyle w:val="ListParagraph"/>
        <w:rPr>
          <w:rFonts w:ascii="Arial" w:hAnsi="Arial" w:cs="Arial"/>
          <w:color w:val="FF0000"/>
          <w:shd w:val="clear" w:color="auto" w:fill="FFFFFF"/>
          <w:lang w:eastAsia="en-AU"/>
        </w:rPr>
      </w:pPr>
    </w:p>
    <w:p w14:paraId="3D64D1CC" w14:textId="24DE44E0" w:rsidR="007A0D68" w:rsidRPr="00BE218C" w:rsidRDefault="007A0D68" w:rsidP="00373375">
      <w:pPr>
        <w:pStyle w:val="ListParagraph"/>
        <w:numPr>
          <w:ilvl w:val="0"/>
          <w:numId w:val="7"/>
        </w:numPr>
        <w:spacing w:after="0" w:line="240" w:lineRule="auto"/>
        <w:jc w:val="both"/>
        <w:rPr>
          <w:rFonts w:ascii="Arial" w:hAnsi="Arial" w:cs="Arial"/>
          <w:color w:val="FF0000"/>
          <w:shd w:val="clear" w:color="auto" w:fill="FFFFFF"/>
          <w:lang w:eastAsia="en-AU"/>
        </w:rPr>
      </w:pPr>
      <w:r w:rsidRPr="00BE218C">
        <w:rPr>
          <w:rFonts w:ascii="Arial" w:hAnsi="Arial" w:cs="Arial"/>
          <w:color w:val="FF0000"/>
          <w:shd w:val="clear" w:color="auto" w:fill="FFFFFF"/>
          <w:lang w:eastAsia="en-AU"/>
        </w:rPr>
        <w:t>Water/air/soils impacts</w:t>
      </w:r>
      <w:r w:rsidR="00F56AFA" w:rsidRPr="00BE218C">
        <w:rPr>
          <w:rFonts w:ascii="Arial" w:hAnsi="Arial" w:cs="Arial"/>
          <w:color w:val="FF0000"/>
          <w:shd w:val="clear" w:color="auto" w:fill="FFFFFF"/>
          <w:lang w:eastAsia="en-AU"/>
        </w:rPr>
        <w:t xml:space="preserve"> - Contamination</w:t>
      </w:r>
      <w:r w:rsidRPr="00BE218C">
        <w:rPr>
          <w:rFonts w:ascii="Arial" w:hAnsi="Arial" w:cs="Arial"/>
          <w:color w:val="FF0000"/>
          <w:shd w:val="clear" w:color="auto" w:fill="FFFFFF"/>
          <w:lang w:eastAsia="en-AU"/>
        </w:rPr>
        <w:t>?</w:t>
      </w:r>
    </w:p>
    <w:p w14:paraId="15EA0FD6" w14:textId="77777777" w:rsidR="00F61431" w:rsidRPr="00BE218C" w:rsidRDefault="00F61431" w:rsidP="00F61431">
      <w:pPr>
        <w:pStyle w:val="ListParagraph"/>
        <w:rPr>
          <w:rFonts w:ascii="Arial" w:hAnsi="Arial" w:cs="Arial"/>
          <w:color w:val="000000"/>
          <w:shd w:val="clear" w:color="auto" w:fill="FFFFFF"/>
          <w:lang w:eastAsia="en-AU"/>
        </w:rPr>
      </w:pPr>
    </w:p>
    <w:p w14:paraId="49915215" w14:textId="48A362B2" w:rsidR="00D01E9A" w:rsidRPr="00BE218C" w:rsidRDefault="00D01E9A" w:rsidP="00373375">
      <w:pPr>
        <w:pStyle w:val="ListParagraph"/>
        <w:numPr>
          <w:ilvl w:val="0"/>
          <w:numId w:val="7"/>
        </w:numPr>
        <w:spacing w:after="0" w:line="240" w:lineRule="auto"/>
        <w:jc w:val="both"/>
        <w:rPr>
          <w:rFonts w:ascii="Arial" w:hAnsi="Arial" w:cs="Arial"/>
          <w:color w:val="FF0000"/>
          <w:shd w:val="clear" w:color="auto" w:fill="FFFFFF"/>
          <w:lang w:eastAsia="en-AU"/>
        </w:rPr>
      </w:pPr>
      <w:r w:rsidRPr="00BE218C">
        <w:rPr>
          <w:rFonts w:ascii="Arial" w:hAnsi="Arial" w:cs="Arial"/>
          <w:color w:val="000000"/>
          <w:shd w:val="clear" w:color="auto" w:fill="FFFFFF"/>
          <w:lang w:eastAsia="en-AU"/>
        </w:rPr>
        <w:t xml:space="preserve">Flora and fauna impacts - </w:t>
      </w:r>
      <w:r w:rsidR="00F56AFA" w:rsidRPr="00BE218C">
        <w:rPr>
          <w:rFonts w:ascii="Arial" w:hAnsi="Arial" w:cs="Arial"/>
          <w:color w:val="FF0000"/>
          <w:shd w:val="clear" w:color="auto" w:fill="FFFFFF"/>
          <w:lang w:eastAsia="en-AU"/>
        </w:rPr>
        <w:t>tree and vegetation removal? Threatened species? Biodiversity?</w:t>
      </w:r>
    </w:p>
    <w:p w14:paraId="6706C006" w14:textId="77777777" w:rsidR="00D01E9A" w:rsidRPr="00BE218C" w:rsidRDefault="00D01E9A" w:rsidP="00D01E9A">
      <w:pPr>
        <w:pStyle w:val="ListParagraph"/>
        <w:rPr>
          <w:rFonts w:ascii="Arial" w:hAnsi="Arial" w:cs="Arial"/>
          <w:color w:val="000000"/>
          <w:shd w:val="clear" w:color="auto" w:fill="FFFFFF"/>
          <w:lang w:eastAsia="en-AU"/>
        </w:rPr>
      </w:pPr>
    </w:p>
    <w:p w14:paraId="140CE78C" w14:textId="6CD1F112" w:rsidR="00011BAC" w:rsidRPr="00BE218C" w:rsidRDefault="00011BAC" w:rsidP="00373375">
      <w:pPr>
        <w:pStyle w:val="ListParagraph"/>
        <w:numPr>
          <w:ilvl w:val="0"/>
          <w:numId w:val="7"/>
        </w:numPr>
        <w:spacing w:after="0" w:line="240" w:lineRule="auto"/>
        <w:jc w:val="both"/>
        <w:rPr>
          <w:rFonts w:ascii="Arial" w:hAnsi="Arial" w:cs="Arial"/>
          <w:color w:val="FF0000"/>
          <w:shd w:val="clear" w:color="auto" w:fill="FFFFFF"/>
          <w:lang w:eastAsia="en-AU"/>
        </w:rPr>
      </w:pPr>
      <w:r w:rsidRPr="00BE218C">
        <w:rPr>
          <w:rFonts w:ascii="Arial" w:hAnsi="Arial" w:cs="Arial"/>
          <w:color w:val="000000"/>
          <w:shd w:val="clear" w:color="auto" w:fill="FFFFFF"/>
          <w:lang w:eastAsia="en-AU"/>
        </w:rPr>
        <w:t>Natural environment –</w:t>
      </w:r>
      <w:r w:rsidR="00427241" w:rsidRPr="00BE218C">
        <w:rPr>
          <w:rFonts w:ascii="Arial" w:hAnsi="Arial" w:cs="Arial"/>
          <w:color w:val="000000"/>
          <w:shd w:val="clear" w:color="auto" w:fill="FFFFFF"/>
          <w:lang w:eastAsia="en-AU"/>
        </w:rPr>
        <w:t xml:space="preserve"> </w:t>
      </w:r>
      <w:r w:rsidR="000A7F36" w:rsidRPr="00BE218C">
        <w:rPr>
          <w:rFonts w:ascii="Arial" w:hAnsi="Arial" w:cs="Arial"/>
          <w:color w:val="FF0000"/>
          <w:shd w:val="clear" w:color="auto" w:fill="FFFFFF"/>
          <w:lang w:eastAsia="en-AU"/>
        </w:rPr>
        <w:t xml:space="preserve">Any </w:t>
      </w:r>
      <w:r w:rsidR="00592D7D" w:rsidRPr="00BE218C">
        <w:rPr>
          <w:rFonts w:ascii="Arial" w:hAnsi="Arial" w:cs="Arial"/>
          <w:color w:val="FF0000"/>
          <w:shd w:val="clear" w:color="auto" w:fill="FFFFFF"/>
          <w:lang w:eastAsia="en-AU"/>
        </w:rPr>
        <w:t>significant</w:t>
      </w:r>
      <w:r w:rsidR="000A7F36" w:rsidRPr="00BE218C">
        <w:rPr>
          <w:rFonts w:ascii="Arial" w:hAnsi="Arial" w:cs="Arial"/>
          <w:color w:val="FF0000"/>
          <w:shd w:val="clear" w:color="auto" w:fill="FFFFFF"/>
          <w:lang w:eastAsia="en-AU"/>
        </w:rPr>
        <w:t xml:space="preserve"> changes to the natural contours of the site? </w:t>
      </w:r>
    </w:p>
    <w:p w14:paraId="4E1B9E0E" w14:textId="77777777" w:rsidR="00011BAC" w:rsidRPr="00BE218C" w:rsidRDefault="00011BAC" w:rsidP="00D358CE">
      <w:pPr>
        <w:spacing w:after="0" w:line="240" w:lineRule="auto"/>
        <w:jc w:val="both"/>
        <w:rPr>
          <w:rFonts w:ascii="Arial" w:hAnsi="Arial" w:cs="Arial"/>
          <w:color w:val="000000"/>
          <w:shd w:val="clear" w:color="auto" w:fill="FFFFFF"/>
          <w:lang w:eastAsia="en-AU"/>
        </w:rPr>
      </w:pPr>
    </w:p>
    <w:p w14:paraId="0B784A8E" w14:textId="5783AFD6" w:rsidR="00427241" w:rsidRPr="00BE218C" w:rsidRDefault="00427241" w:rsidP="00373375">
      <w:pPr>
        <w:pStyle w:val="ListParagraph"/>
        <w:numPr>
          <w:ilvl w:val="0"/>
          <w:numId w:val="7"/>
        </w:numPr>
        <w:spacing w:after="0" w:line="240" w:lineRule="auto"/>
        <w:jc w:val="both"/>
        <w:rPr>
          <w:rFonts w:ascii="Arial" w:hAnsi="Arial" w:cs="Arial"/>
          <w:color w:val="FF0000"/>
          <w:shd w:val="clear" w:color="auto" w:fill="FFFFFF"/>
          <w:lang w:eastAsia="en-AU"/>
        </w:rPr>
      </w:pPr>
      <w:r w:rsidRPr="00BE218C">
        <w:rPr>
          <w:rFonts w:ascii="Arial" w:hAnsi="Arial" w:cs="Arial"/>
          <w:color w:val="000000"/>
          <w:shd w:val="clear" w:color="auto" w:fill="FFFFFF"/>
          <w:lang w:eastAsia="en-AU"/>
        </w:rPr>
        <w:t xml:space="preserve">Noise and vibration – </w:t>
      </w:r>
      <w:r w:rsidR="00E87B75" w:rsidRPr="00BE218C">
        <w:rPr>
          <w:rFonts w:ascii="Arial" w:hAnsi="Arial" w:cs="Arial"/>
          <w:color w:val="FF0000"/>
          <w:shd w:val="clear" w:color="auto" w:fill="FFFFFF"/>
          <w:lang w:eastAsia="en-AU"/>
        </w:rPr>
        <w:t xml:space="preserve">construction and operational impacts? Mitigated with conditions? </w:t>
      </w:r>
    </w:p>
    <w:p w14:paraId="7DADC921" w14:textId="77777777" w:rsidR="00427241" w:rsidRPr="00BE218C" w:rsidRDefault="00427241" w:rsidP="00427241">
      <w:pPr>
        <w:pStyle w:val="ListParagraph"/>
        <w:rPr>
          <w:rFonts w:ascii="Arial" w:hAnsi="Arial" w:cs="Arial"/>
          <w:color w:val="000000"/>
          <w:shd w:val="clear" w:color="auto" w:fill="FFFFFF"/>
          <w:lang w:eastAsia="en-AU"/>
        </w:rPr>
      </w:pPr>
    </w:p>
    <w:p w14:paraId="76A6CE98" w14:textId="4269FF48" w:rsidR="00E87B75" w:rsidRPr="00BE218C" w:rsidRDefault="00E87B75" w:rsidP="00373375">
      <w:pPr>
        <w:pStyle w:val="ListParagraph"/>
        <w:numPr>
          <w:ilvl w:val="0"/>
          <w:numId w:val="7"/>
        </w:numPr>
        <w:spacing w:after="0" w:line="240" w:lineRule="auto"/>
        <w:jc w:val="both"/>
        <w:rPr>
          <w:rFonts w:ascii="Arial" w:hAnsi="Arial" w:cs="Arial"/>
          <w:color w:val="FF0000"/>
          <w:shd w:val="clear" w:color="auto" w:fill="FFFFFF"/>
          <w:lang w:eastAsia="en-AU"/>
        </w:rPr>
      </w:pPr>
      <w:r w:rsidRPr="00BE218C">
        <w:rPr>
          <w:rFonts w:ascii="Arial" w:hAnsi="Arial" w:cs="Arial"/>
          <w:color w:val="000000"/>
          <w:shd w:val="clear" w:color="auto" w:fill="FFFFFF"/>
          <w:lang w:eastAsia="en-AU"/>
        </w:rPr>
        <w:t xml:space="preserve">Natural hazards – </w:t>
      </w:r>
      <w:r w:rsidR="000D3CA9" w:rsidRPr="000D3CA9">
        <w:rPr>
          <w:rFonts w:ascii="Arial" w:hAnsi="Arial" w:cs="Arial"/>
          <w:color w:val="FF0000"/>
          <w:shd w:val="clear" w:color="auto" w:fill="FFFFFF"/>
          <w:lang w:eastAsia="en-AU"/>
        </w:rPr>
        <w:t xml:space="preserve">is the site affected by any natural hazards such as flooding, bushfire and has the hazard been adequately addressed by the proposal (consultant </w:t>
      </w:r>
      <w:r w:rsidR="000D3CA9">
        <w:rPr>
          <w:rFonts w:ascii="Arial" w:hAnsi="Arial" w:cs="Arial"/>
          <w:color w:val="FF0000"/>
          <w:shd w:val="clear" w:color="auto" w:fill="FFFFFF"/>
          <w:lang w:eastAsia="en-AU"/>
        </w:rPr>
        <w:t>reports and GTAs etc)</w:t>
      </w:r>
    </w:p>
    <w:p w14:paraId="3767B304" w14:textId="77777777" w:rsidR="00E87B75" w:rsidRPr="00BE218C" w:rsidRDefault="00E87B75" w:rsidP="00E87B75">
      <w:pPr>
        <w:pStyle w:val="ListParagraph"/>
        <w:rPr>
          <w:rFonts w:ascii="Arial" w:hAnsi="Arial" w:cs="Arial"/>
          <w:color w:val="000000"/>
          <w:shd w:val="clear" w:color="auto" w:fill="FFFFFF"/>
          <w:lang w:eastAsia="en-AU"/>
        </w:rPr>
      </w:pPr>
    </w:p>
    <w:p w14:paraId="0CB1F9D6" w14:textId="49951080" w:rsidR="00427241" w:rsidRPr="00BE218C" w:rsidRDefault="00427241" w:rsidP="00373375">
      <w:pPr>
        <w:pStyle w:val="ListParagraph"/>
        <w:numPr>
          <w:ilvl w:val="0"/>
          <w:numId w:val="7"/>
        </w:numPr>
        <w:spacing w:after="0" w:line="240" w:lineRule="auto"/>
        <w:jc w:val="both"/>
        <w:rPr>
          <w:rFonts w:ascii="Arial" w:hAnsi="Arial" w:cs="Arial"/>
          <w:color w:val="FF0000"/>
          <w:shd w:val="clear" w:color="auto" w:fill="FFFFFF"/>
          <w:lang w:eastAsia="en-AU"/>
        </w:rPr>
      </w:pPr>
      <w:r w:rsidRPr="00BE218C">
        <w:rPr>
          <w:rFonts w:ascii="Arial" w:hAnsi="Arial" w:cs="Arial"/>
          <w:color w:val="000000"/>
          <w:shd w:val="clear" w:color="auto" w:fill="FFFFFF"/>
          <w:lang w:eastAsia="en-AU"/>
        </w:rPr>
        <w:t xml:space="preserve">Safety, security and crime prevention </w:t>
      </w:r>
      <w:r w:rsidR="00E87B75" w:rsidRPr="00BE218C">
        <w:rPr>
          <w:rFonts w:ascii="Arial" w:hAnsi="Arial" w:cs="Arial"/>
          <w:color w:val="000000"/>
          <w:shd w:val="clear" w:color="auto" w:fill="FFFFFF"/>
          <w:lang w:eastAsia="en-AU"/>
        </w:rPr>
        <w:t>–</w:t>
      </w:r>
      <w:r w:rsidRPr="00BE218C">
        <w:rPr>
          <w:rFonts w:ascii="Arial" w:hAnsi="Arial" w:cs="Arial"/>
          <w:color w:val="000000"/>
          <w:shd w:val="clear" w:color="auto" w:fill="FFFFFF"/>
          <w:lang w:eastAsia="en-AU"/>
        </w:rPr>
        <w:t xml:space="preserve"> </w:t>
      </w:r>
      <w:r w:rsidR="00E87B75" w:rsidRPr="00BE218C">
        <w:rPr>
          <w:rFonts w:ascii="Arial" w:hAnsi="Arial" w:cs="Arial"/>
          <w:color w:val="FF0000"/>
          <w:shd w:val="clear" w:color="auto" w:fill="FFFFFF"/>
          <w:lang w:eastAsia="en-AU"/>
        </w:rPr>
        <w:t>CPTED Principles</w:t>
      </w:r>
    </w:p>
    <w:p w14:paraId="22CA3952" w14:textId="77777777" w:rsidR="00427241" w:rsidRPr="00BE218C" w:rsidRDefault="00427241" w:rsidP="00427241">
      <w:pPr>
        <w:pStyle w:val="ListParagraph"/>
        <w:rPr>
          <w:rFonts w:ascii="Arial" w:hAnsi="Arial" w:cs="Arial"/>
          <w:color w:val="000000"/>
          <w:shd w:val="clear" w:color="auto" w:fill="FFFFFF"/>
          <w:lang w:eastAsia="en-AU"/>
        </w:rPr>
      </w:pPr>
    </w:p>
    <w:p w14:paraId="5719E164" w14:textId="3039919A" w:rsidR="00541F99" w:rsidRPr="00BE218C" w:rsidRDefault="00011BAC" w:rsidP="00373375">
      <w:pPr>
        <w:pStyle w:val="ListParagraph"/>
        <w:numPr>
          <w:ilvl w:val="0"/>
          <w:numId w:val="7"/>
        </w:numPr>
        <w:spacing w:after="0" w:line="240" w:lineRule="auto"/>
        <w:jc w:val="both"/>
        <w:rPr>
          <w:rFonts w:ascii="Arial" w:hAnsi="Arial" w:cs="Arial"/>
          <w:color w:val="FF0000"/>
          <w:shd w:val="clear" w:color="auto" w:fill="FFFFFF"/>
          <w:lang w:eastAsia="en-AU"/>
        </w:rPr>
      </w:pPr>
      <w:r w:rsidRPr="00BE218C">
        <w:rPr>
          <w:rFonts w:ascii="Arial" w:hAnsi="Arial" w:cs="Arial"/>
          <w:color w:val="000000"/>
          <w:shd w:val="clear" w:color="auto" w:fill="FFFFFF"/>
          <w:lang w:eastAsia="en-AU"/>
        </w:rPr>
        <w:t>Social impact –</w:t>
      </w:r>
      <w:r w:rsidR="002B6D1E" w:rsidRPr="00BE218C">
        <w:rPr>
          <w:rFonts w:ascii="Arial" w:hAnsi="Arial" w:cs="Arial"/>
          <w:color w:val="000000"/>
          <w:shd w:val="clear" w:color="auto" w:fill="FFFFFF"/>
          <w:lang w:eastAsia="en-AU"/>
        </w:rPr>
        <w:t xml:space="preserve"> </w:t>
      </w:r>
      <w:r w:rsidR="008117A3" w:rsidRPr="00BE218C">
        <w:rPr>
          <w:rFonts w:ascii="Arial" w:hAnsi="Arial" w:cs="Arial"/>
          <w:color w:val="FF0000"/>
          <w:shd w:val="clear" w:color="auto" w:fill="FFFFFF"/>
          <w:lang w:eastAsia="en-AU"/>
        </w:rPr>
        <w:t>health and safety of the community, sense of place, community facilities, interactions between the new development and the community;</w:t>
      </w:r>
    </w:p>
    <w:p w14:paraId="16E88BD4" w14:textId="77777777" w:rsidR="00541F99" w:rsidRPr="00BE218C" w:rsidRDefault="00541F99" w:rsidP="00541F99">
      <w:pPr>
        <w:pStyle w:val="ListParagraph"/>
        <w:rPr>
          <w:rFonts w:ascii="Arial" w:hAnsi="Arial" w:cs="Arial"/>
          <w:color w:val="FF0000"/>
          <w:shd w:val="clear" w:color="auto" w:fill="FFFFFF"/>
          <w:lang w:eastAsia="en-AU"/>
        </w:rPr>
      </w:pPr>
    </w:p>
    <w:p w14:paraId="148B61C5" w14:textId="7687CB67" w:rsidR="00011BAC" w:rsidRPr="00BE218C" w:rsidRDefault="00541F99" w:rsidP="00373375">
      <w:pPr>
        <w:pStyle w:val="ListParagraph"/>
        <w:numPr>
          <w:ilvl w:val="0"/>
          <w:numId w:val="7"/>
        </w:numPr>
        <w:spacing w:after="0" w:line="240" w:lineRule="auto"/>
        <w:jc w:val="both"/>
        <w:rPr>
          <w:rFonts w:ascii="Arial" w:hAnsi="Arial" w:cs="Arial"/>
          <w:color w:val="FF0000"/>
          <w:shd w:val="clear" w:color="auto" w:fill="FFFFFF"/>
          <w:lang w:eastAsia="en-AU"/>
        </w:rPr>
      </w:pPr>
      <w:r w:rsidRPr="00BE218C">
        <w:rPr>
          <w:rFonts w:ascii="Arial" w:hAnsi="Arial" w:cs="Arial"/>
          <w:color w:val="000000"/>
          <w:shd w:val="clear" w:color="auto" w:fill="FFFFFF"/>
          <w:lang w:eastAsia="en-AU"/>
        </w:rPr>
        <w:t>Economic</w:t>
      </w:r>
      <w:r w:rsidR="00011BAC" w:rsidRPr="00BE218C">
        <w:rPr>
          <w:rFonts w:ascii="Arial" w:hAnsi="Arial" w:cs="Arial"/>
          <w:color w:val="000000"/>
          <w:shd w:val="clear" w:color="auto" w:fill="FFFFFF"/>
          <w:lang w:eastAsia="en-AU"/>
        </w:rPr>
        <w:t xml:space="preserve"> </w:t>
      </w:r>
      <w:r w:rsidRPr="00BE218C">
        <w:rPr>
          <w:rFonts w:ascii="Arial" w:hAnsi="Arial" w:cs="Arial"/>
          <w:color w:val="000000"/>
          <w:shd w:val="clear" w:color="auto" w:fill="FFFFFF"/>
          <w:lang w:eastAsia="en-AU"/>
        </w:rPr>
        <w:t>impact –</w:t>
      </w:r>
      <w:r w:rsidR="003D7310" w:rsidRPr="00BE218C">
        <w:rPr>
          <w:rFonts w:ascii="Arial" w:hAnsi="Arial" w:cs="Arial"/>
          <w:color w:val="000000"/>
          <w:shd w:val="clear" w:color="auto" w:fill="FFFFFF"/>
          <w:lang w:eastAsia="en-AU"/>
        </w:rPr>
        <w:t xml:space="preserve"> </w:t>
      </w:r>
      <w:r w:rsidR="003D7310" w:rsidRPr="00BE218C">
        <w:rPr>
          <w:rFonts w:ascii="Arial" w:hAnsi="Arial" w:cs="Arial"/>
          <w:color w:val="FF0000"/>
          <w:shd w:val="clear" w:color="auto" w:fill="FFFFFF"/>
          <w:lang w:eastAsia="en-AU"/>
        </w:rPr>
        <w:t xml:space="preserve">employment generation, </w:t>
      </w:r>
      <w:r w:rsidR="00DF07FB" w:rsidRPr="00BE218C">
        <w:rPr>
          <w:rFonts w:ascii="Arial" w:hAnsi="Arial" w:cs="Arial"/>
          <w:color w:val="FF0000"/>
          <w:shd w:val="clear" w:color="auto" w:fill="FFFFFF"/>
          <w:lang w:eastAsia="en-AU"/>
        </w:rPr>
        <w:t>existing</w:t>
      </w:r>
      <w:r w:rsidR="00E62441" w:rsidRPr="00BE218C">
        <w:rPr>
          <w:rFonts w:ascii="Arial" w:hAnsi="Arial" w:cs="Arial"/>
          <w:color w:val="FF0000"/>
          <w:shd w:val="clear" w:color="auto" w:fill="FFFFFF"/>
          <w:lang w:eastAsia="en-AU"/>
        </w:rPr>
        <w:t>/future</w:t>
      </w:r>
      <w:r w:rsidR="003D7310" w:rsidRPr="00BE218C">
        <w:rPr>
          <w:rFonts w:ascii="Arial" w:hAnsi="Arial" w:cs="Arial"/>
          <w:color w:val="FF0000"/>
          <w:shd w:val="clear" w:color="auto" w:fill="FFFFFF"/>
          <w:lang w:eastAsia="en-AU"/>
        </w:rPr>
        <w:t xml:space="preserve"> </w:t>
      </w:r>
      <w:r w:rsidR="00DF07FB" w:rsidRPr="00BE218C">
        <w:rPr>
          <w:rFonts w:ascii="Arial" w:hAnsi="Arial" w:cs="Arial"/>
          <w:color w:val="FF0000"/>
          <w:shd w:val="clear" w:color="auto" w:fill="FFFFFF"/>
          <w:lang w:eastAsia="en-AU"/>
        </w:rPr>
        <w:t>businesses</w:t>
      </w:r>
      <w:r w:rsidR="00E62441" w:rsidRPr="00BE218C">
        <w:rPr>
          <w:rFonts w:ascii="Arial" w:hAnsi="Arial" w:cs="Arial"/>
          <w:color w:val="FF0000"/>
          <w:shd w:val="clear" w:color="auto" w:fill="FFFFFF"/>
          <w:lang w:eastAsia="en-AU"/>
        </w:rPr>
        <w:t xml:space="preserve">, </w:t>
      </w:r>
      <w:r w:rsidR="003E7A54" w:rsidRPr="00BE218C">
        <w:rPr>
          <w:rFonts w:ascii="Arial" w:hAnsi="Arial" w:cs="Arial"/>
          <w:color w:val="FF0000"/>
          <w:shd w:val="clear" w:color="auto" w:fill="FFFFFF"/>
          <w:lang w:eastAsia="en-AU"/>
        </w:rPr>
        <w:t>economic</w:t>
      </w:r>
      <w:r w:rsidR="00E62441" w:rsidRPr="00BE218C">
        <w:rPr>
          <w:rFonts w:ascii="Arial" w:hAnsi="Arial" w:cs="Arial"/>
          <w:color w:val="FF0000"/>
          <w:shd w:val="clear" w:color="auto" w:fill="FFFFFF"/>
          <w:lang w:eastAsia="en-AU"/>
        </w:rPr>
        <w:t xml:space="preserve"> benefits, business investment, anything ded</w:t>
      </w:r>
      <w:r w:rsidR="003E7A54" w:rsidRPr="00BE218C">
        <w:rPr>
          <w:rFonts w:ascii="Arial" w:hAnsi="Arial" w:cs="Arial"/>
          <w:color w:val="FF0000"/>
          <w:shd w:val="clear" w:color="auto" w:fill="FFFFFF"/>
          <w:lang w:eastAsia="en-AU"/>
        </w:rPr>
        <w:t>icated to Council t</w:t>
      </w:r>
      <w:r w:rsidR="4869E41C" w:rsidRPr="00BE218C">
        <w:rPr>
          <w:rFonts w:ascii="Arial" w:hAnsi="Arial" w:cs="Arial"/>
          <w:color w:val="FF0000"/>
          <w:shd w:val="clear" w:color="auto" w:fill="FFFFFF"/>
          <w:lang w:eastAsia="en-AU"/>
        </w:rPr>
        <w:t>h</w:t>
      </w:r>
      <w:r w:rsidR="003E7A54" w:rsidRPr="00BE218C">
        <w:rPr>
          <w:rFonts w:ascii="Arial" w:hAnsi="Arial" w:cs="Arial"/>
          <w:color w:val="FF0000"/>
          <w:shd w:val="clear" w:color="auto" w:fill="FFFFFF"/>
          <w:lang w:eastAsia="en-AU"/>
        </w:rPr>
        <w:t>at would assist the community (car parking etc)</w:t>
      </w:r>
    </w:p>
    <w:p w14:paraId="42327E82" w14:textId="77777777" w:rsidR="00011BAC" w:rsidRPr="00BE218C" w:rsidRDefault="00011BAC" w:rsidP="00D358CE">
      <w:pPr>
        <w:pStyle w:val="ListParagraph"/>
        <w:spacing w:after="0" w:line="240" w:lineRule="auto"/>
        <w:rPr>
          <w:rFonts w:ascii="Arial" w:hAnsi="Arial" w:cs="Arial"/>
          <w:color w:val="000000"/>
          <w:shd w:val="clear" w:color="auto" w:fill="FFFFFF"/>
          <w:lang w:eastAsia="en-AU"/>
        </w:rPr>
      </w:pPr>
    </w:p>
    <w:p w14:paraId="262C270E" w14:textId="36B060FA" w:rsidR="00011BAC" w:rsidRPr="00BE218C" w:rsidRDefault="00011BAC" w:rsidP="00373375">
      <w:pPr>
        <w:pStyle w:val="ListParagraph"/>
        <w:numPr>
          <w:ilvl w:val="0"/>
          <w:numId w:val="7"/>
        </w:numPr>
        <w:spacing w:after="0" w:line="240" w:lineRule="auto"/>
        <w:jc w:val="both"/>
        <w:rPr>
          <w:rFonts w:ascii="Arial" w:hAnsi="Arial" w:cs="Arial"/>
          <w:color w:val="FF0000"/>
          <w:shd w:val="clear" w:color="auto" w:fill="FFFFFF"/>
          <w:lang w:eastAsia="en-AU"/>
        </w:rPr>
      </w:pPr>
      <w:r w:rsidRPr="00BE218C">
        <w:rPr>
          <w:rFonts w:ascii="Arial" w:hAnsi="Arial" w:cs="Arial"/>
          <w:color w:val="000000"/>
          <w:shd w:val="clear" w:color="auto" w:fill="FFFFFF"/>
          <w:lang w:eastAsia="en-AU"/>
        </w:rPr>
        <w:t>Site design and internal design –</w:t>
      </w:r>
      <w:r w:rsidR="002655D0" w:rsidRPr="00BE218C">
        <w:rPr>
          <w:rFonts w:ascii="Arial" w:hAnsi="Arial" w:cs="Arial"/>
          <w:color w:val="000000"/>
          <w:shd w:val="clear" w:color="auto" w:fill="FFFFFF"/>
          <w:lang w:eastAsia="en-AU"/>
        </w:rPr>
        <w:t xml:space="preserve"> </w:t>
      </w:r>
      <w:r w:rsidR="002655D0" w:rsidRPr="00BE218C">
        <w:rPr>
          <w:rFonts w:ascii="Arial" w:hAnsi="Arial" w:cs="Arial"/>
          <w:color w:val="FF0000"/>
          <w:shd w:val="clear" w:color="auto" w:fill="FFFFFF"/>
          <w:lang w:eastAsia="en-AU"/>
        </w:rPr>
        <w:t xml:space="preserve">is the proposal set out appropriately on the site </w:t>
      </w:r>
      <w:r w:rsidR="00651F67" w:rsidRPr="00BE218C">
        <w:rPr>
          <w:rFonts w:ascii="Arial" w:hAnsi="Arial" w:cs="Arial"/>
          <w:color w:val="FF0000"/>
          <w:shd w:val="clear" w:color="auto" w:fill="FFFFFF"/>
          <w:lang w:eastAsia="en-AU"/>
        </w:rPr>
        <w:t>to</w:t>
      </w:r>
      <w:r w:rsidR="002655D0" w:rsidRPr="00BE218C">
        <w:rPr>
          <w:rFonts w:ascii="Arial" w:hAnsi="Arial" w:cs="Arial"/>
          <w:color w:val="FF0000"/>
          <w:shd w:val="clear" w:color="auto" w:fill="FFFFFF"/>
          <w:lang w:eastAsia="en-AU"/>
        </w:rPr>
        <w:t xml:space="preserve"> mitigate potential impacts? </w:t>
      </w:r>
    </w:p>
    <w:p w14:paraId="06E31829" w14:textId="77777777" w:rsidR="00011BAC" w:rsidRPr="00BE218C" w:rsidRDefault="00011BAC" w:rsidP="00D358CE">
      <w:pPr>
        <w:pStyle w:val="ListParagraph"/>
        <w:spacing w:after="0" w:line="240" w:lineRule="auto"/>
        <w:rPr>
          <w:rFonts w:ascii="Arial" w:hAnsi="Arial" w:cs="Arial"/>
          <w:color w:val="000000"/>
          <w:shd w:val="clear" w:color="auto" w:fill="FFFFFF"/>
          <w:lang w:eastAsia="en-AU"/>
        </w:rPr>
      </w:pPr>
    </w:p>
    <w:p w14:paraId="512288BA" w14:textId="41C6B9D1" w:rsidR="00011BAC" w:rsidRPr="00BE218C" w:rsidRDefault="00011BAC" w:rsidP="00373375">
      <w:pPr>
        <w:pStyle w:val="ListParagraph"/>
        <w:numPr>
          <w:ilvl w:val="0"/>
          <w:numId w:val="7"/>
        </w:numPr>
        <w:spacing w:after="0" w:line="240" w:lineRule="auto"/>
        <w:jc w:val="both"/>
        <w:rPr>
          <w:rFonts w:ascii="Arial" w:hAnsi="Arial" w:cs="Arial"/>
          <w:color w:val="FF0000"/>
          <w:shd w:val="clear" w:color="auto" w:fill="FFFFFF"/>
          <w:lang w:eastAsia="en-AU"/>
        </w:rPr>
      </w:pPr>
      <w:r w:rsidRPr="00BE218C">
        <w:rPr>
          <w:rFonts w:ascii="Arial" w:hAnsi="Arial" w:cs="Arial"/>
          <w:color w:val="000000"/>
          <w:shd w:val="clear" w:color="auto" w:fill="FFFFFF"/>
          <w:lang w:eastAsia="en-AU"/>
        </w:rPr>
        <w:t xml:space="preserve">Construction – </w:t>
      </w:r>
      <w:r w:rsidR="0094237B" w:rsidRPr="00BE218C">
        <w:rPr>
          <w:rFonts w:ascii="Arial" w:hAnsi="Arial" w:cs="Arial"/>
          <w:color w:val="FF0000"/>
          <w:shd w:val="clear" w:color="auto" w:fill="FFFFFF"/>
          <w:lang w:eastAsia="en-AU"/>
        </w:rPr>
        <w:t>have the potential impacts from construction been adequately mitigated in conditions? Are special hours of construction or demolition methods etc warranted for the site?</w:t>
      </w:r>
    </w:p>
    <w:p w14:paraId="34E42B60" w14:textId="77777777" w:rsidR="00011BAC" w:rsidRPr="00BE218C" w:rsidRDefault="00011BAC" w:rsidP="00D358CE">
      <w:pPr>
        <w:pStyle w:val="ListParagraph"/>
        <w:spacing w:after="0" w:line="240" w:lineRule="auto"/>
        <w:rPr>
          <w:rFonts w:ascii="Arial" w:hAnsi="Arial" w:cs="Arial"/>
          <w:color w:val="000000"/>
          <w:shd w:val="clear" w:color="auto" w:fill="FFFFFF"/>
          <w:lang w:eastAsia="en-AU"/>
        </w:rPr>
      </w:pPr>
    </w:p>
    <w:p w14:paraId="3060D99E" w14:textId="31BF7189" w:rsidR="00011BAC" w:rsidRPr="00BE218C" w:rsidRDefault="00011BAC" w:rsidP="00373375">
      <w:pPr>
        <w:pStyle w:val="ListParagraph"/>
        <w:numPr>
          <w:ilvl w:val="0"/>
          <w:numId w:val="7"/>
        </w:numPr>
        <w:spacing w:after="0" w:line="240" w:lineRule="auto"/>
        <w:jc w:val="both"/>
        <w:rPr>
          <w:rFonts w:ascii="Arial" w:hAnsi="Arial" w:cs="Arial"/>
          <w:color w:val="FF0000"/>
          <w:shd w:val="clear" w:color="auto" w:fill="FFFFFF"/>
          <w:lang w:eastAsia="en-AU"/>
        </w:rPr>
      </w:pPr>
      <w:r w:rsidRPr="00BE218C">
        <w:rPr>
          <w:rFonts w:ascii="Arial" w:hAnsi="Arial" w:cs="Arial"/>
          <w:color w:val="000000"/>
          <w:shd w:val="clear" w:color="auto" w:fill="FFFFFF"/>
          <w:lang w:eastAsia="en-AU"/>
        </w:rPr>
        <w:t xml:space="preserve">Cumulative impacts – </w:t>
      </w:r>
      <w:r w:rsidR="0094237B" w:rsidRPr="00BE218C">
        <w:rPr>
          <w:rFonts w:ascii="Arial" w:hAnsi="Arial" w:cs="Arial"/>
          <w:color w:val="FF0000"/>
          <w:shd w:val="clear" w:color="auto" w:fill="FFFFFF"/>
          <w:lang w:eastAsia="en-AU"/>
        </w:rPr>
        <w:t>will t</w:t>
      </w:r>
      <w:r w:rsidRPr="00BE218C">
        <w:rPr>
          <w:rFonts w:ascii="Arial" w:hAnsi="Arial" w:cs="Arial"/>
          <w:color w:val="FF0000"/>
          <w:shd w:val="clear" w:color="auto" w:fill="FFFFFF"/>
          <w:lang w:eastAsia="en-AU"/>
        </w:rPr>
        <w:t>he proposal result in any adverse cumulative impacts</w:t>
      </w:r>
      <w:r w:rsidR="0094237B" w:rsidRPr="00BE218C">
        <w:rPr>
          <w:rFonts w:ascii="Arial" w:hAnsi="Arial" w:cs="Arial"/>
          <w:color w:val="FF0000"/>
          <w:shd w:val="clear" w:color="auto" w:fill="FFFFFF"/>
          <w:lang w:eastAsia="en-AU"/>
        </w:rPr>
        <w:t>? Is it generally consistent with the planning controls etc that it will not result in an adverse cumulative impact?</w:t>
      </w:r>
    </w:p>
    <w:p w14:paraId="0E8950C7" w14:textId="77777777" w:rsidR="00011BAC" w:rsidRPr="00BE218C" w:rsidRDefault="00011BAC" w:rsidP="00D358CE">
      <w:pPr>
        <w:spacing w:after="0" w:line="240" w:lineRule="auto"/>
        <w:jc w:val="both"/>
        <w:rPr>
          <w:rFonts w:ascii="Arial" w:eastAsia="Calibri" w:hAnsi="Arial" w:cs="Arial"/>
        </w:rPr>
      </w:pPr>
    </w:p>
    <w:p w14:paraId="44EC959E" w14:textId="14C680FB" w:rsidR="00011BAC" w:rsidRPr="00BE218C" w:rsidRDefault="00011BAC" w:rsidP="00D358CE">
      <w:pPr>
        <w:spacing w:after="0" w:line="240" w:lineRule="auto"/>
        <w:jc w:val="both"/>
        <w:rPr>
          <w:rFonts w:ascii="Arial" w:hAnsi="Arial" w:cs="Arial"/>
        </w:rPr>
      </w:pPr>
      <w:r w:rsidRPr="00BE218C">
        <w:rPr>
          <w:rFonts w:ascii="Arial" w:eastAsia="Calibri" w:hAnsi="Arial" w:cs="Arial"/>
        </w:rPr>
        <w:t xml:space="preserve">Accordingly, it is considered that the proposal </w:t>
      </w:r>
      <w:r w:rsidR="0094237B" w:rsidRPr="00BE218C">
        <w:rPr>
          <w:rFonts w:ascii="Arial" w:eastAsia="Calibri" w:hAnsi="Arial" w:cs="Arial"/>
          <w:color w:val="FF0000"/>
        </w:rPr>
        <w:t>will/</w:t>
      </w:r>
      <w:r w:rsidRPr="00BE218C">
        <w:rPr>
          <w:rFonts w:ascii="Arial" w:eastAsia="Calibri" w:hAnsi="Arial" w:cs="Arial"/>
          <w:color w:val="FF0000"/>
        </w:rPr>
        <w:t xml:space="preserve">will not </w:t>
      </w:r>
      <w:r w:rsidRPr="00BE218C">
        <w:rPr>
          <w:rFonts w:ascii="Arial" w:eastAsia="Calibri" w:hAnsi="Arial" w:cs="Arial"/>
        </w:rPr>
        <w:t xml:space="preserve">result in any significant adverse impacts in the locality as outlined above. </w:t>
      </w:r>
    </w:p>
    <w:p w14:paraId="4334B87F" w14:textId="77777777" w:rsidR="00011BAC" w:rsidRPr="00BE218C" w:rsidRDefault="00011BAC" w:rsidP="0094237B">
      <w:pPr>
        <w:spacing w:after="0" w:line="240" w:lineRule="auto"/>
        <w:jc w:val="both"/>
        <w:rPr>
          <w:rFonts w:ascii="Arial" w:hAnsi="Arial" w:cs="Arial"/>
          <w:color w:val="000000"/>
          <w:shd w:val="clear" w:color="auto" w:fill="FFFFFF"/>
          <w:lang w:eastAsia="en-AU"/>
        </w:rPr>
      </w:pPr>
    </w:p>
    <w:p w14:paraId="5896C1C4" w14:textId="6F247335" w:rsidR="00011BAC" w:rsidRPr="00BE218C" w:rsidRDefault="00011BAC" w:rsidP="00373375">
      <w:pPr>
        <w:pStyle w:val="ListParagraph"/>
        <w:numPr>
          <w:ilvl w:val="1"/>
          <w:numId w:val="1"/>
        </w:numPr>
        <w:tabs>
          <w:tab w:val="left" w:pos="709"/>
          <w:tab w:val="left" w:pos="1560"/>
        </w:tabs>
        <w:spacing w:before="120" w:after="0" w:line="240" w:lineRule="auto"/>
        <w:ind w:left="851" w:right="23" w:hanging="851"/>
        <w:contextualSpacing w:val="0"/>
        <w:rPr>
          <w:rFonts w:ascii="Arial" w:hAnsi="Arial" w:cs="Arial"/>
          <w:b/>
          <w:lang w:eastAsia="en-AU"/>
        </w:rPr>
      </w:pPr>
      <w:r w:rsidRPr="00BE218C">
        <w:rPr>
          <w:rFonts w:ascii="Arial" w:hAnsi="Arial" w:cs="Arial"/>
          <w:b/>
          <w:lang w:eastAsia="en-AU"/>
        </w:rPr>
        <w:t>S</w:t>
      </w:r>
      <w:r w:rsidR="00142C8E" w:rsidRPr="00BE218C">
        <w:rPr>
          <w:rFonts w:ascii="Arial" w:hAnsi="Arial" w:cs="Arial"/>
          <w:b/>
          <w:lang w:eastAsia="en-AU"/>
        </w:rPr>
        <w:t xml:space="preserve">ection </w:t>
      </w:r>
      <w:r w:rsidRPr="00BE218C">
        <w:rPr>
          <w:rFonts w:ascii="Arial" w:hAnsi="Arial" w:cs="Arial"/>
          <w:b/>
          <w:lang w:eastAsia="en-AU"/>
        </w:rPr>
        <w:t>4.15(1)(c) - Suitability of the site</w:t>
      </w:r>
    </w:p>
    <w:p w14:paraId="2A94700B" w14:textId="77777777" w:rsidR="00011BAC" w:rsidRPr="00BE218C" w:rsidRDefault="00011BAC" w:rsidP="0094237B">
      <w:pPr>
        <w:spacing w:after="0" w:line="240" w:lineRule="auto"/>
        <w:rPr>
          <w:highlight w:val="yellow"/>
        </w:rPr>
      </w:pPr>
    </w:p>
    <w:p w14:paraId="2109E183" w14:textId="77777777" w:rsidR="00CD43A0" w:rsidRDefault="00105220" w:rsidP="00373375">
      <w:pPr>
        <w:pStyle w:val="rcIndent"/>
        <w:numPr>
          <w:ilvl w:val="0"/>
          <w:numId w:val="19"/>
        </w:numPr>
        <w:spacing w:after="0"/>
        <w:rPr>
          <w:rFonts w:ascii="Arial" w:hAnsi="Arial" w:cs="Arial"/>
          <w:color w:val="FF0000"/>
          <w:sz w:val="22"/>
          <w:szCs w:val="22"/>
        </w:rPr>
      </w:pPr>
      <w:r w:rsidRPr="00BE218C">
        <w:rPr>
          <w:rFonts w:ascii="Arial" w:hAnsi="Arial" w:cs="Arial"/>
          <w:color w:val="FF0000"/>
          <w:sz w:val="22"/>
          <w:szCs w:val="22"/>
        </w:rPr>
        <w:t>Does the proposal fit within the locality?</w:t>
      </w:r>
    </w:p>
    <w:p w14:paraId="002B5141" w14:textId="77777777" w:rsidR="00CD43A0" w:rsidRDefault="008E2D68" w:rsidP="00373375">
      <w:pPr>
        <w:pStyle w:val="rcIndent"/>
        <w:numPr>
          <w:ilvl w:val="0"/>
          <w:numId w:val="19"/>
        </w:numPr>
        <w:spacing w:after="0"/>
        <w:rPr>
          <w:rFonts w:ascii="Arial" w:hAnsi="Arial" w:cs="Arial"/>
          <w:color w:val="FF0000"/>
          <w:sz w:val="22"/>
          <w:szCs w:val="22"/>
        </w:rPr>
      </w:pPr>
      <w:r w:rsidRPr="00CD43A0">
        <w:rPr>
          <w:rFonts w:ascii="Arial" w:hAnsi="Arial" w:cs="Arial"/>
          <w:color w:val="FF0000"/>
          <w:sz w:val="22"/>
          <w:szCs w:val="22"/>
        </w:rPr>
        <w:lastRenderedPageBreak/>
        <w:t>Is there adequate services, transport infrastructure and open space in the vicinity?</w:t>
      </w:r>
    </w:p>
    <w:p w14:paraId="1A139971" w14:textId="77777777" w:rsidR="00CD43A0" w:rsidRDefault="00651F67" w:rsidP="00373375">
      <w:pPr>
        <w:pStyle w:val="rcIndent"/>
        <w:numPr>
          <w:ilvl w:val="0"/>
          <w:numId w:val="19"/>
        </w:numPr>
        <w:spacing w:after="0"/>
        <w:rPr>
          <w:rFonts w:ascii="Arial" w:hAnsi="Arial" w:cs="Arial"/>
          <w:color w:val="FF0000"/>
          <w:sz w:val="22"/>
          <w:szCs w:val="22"/>
        </w:rPr>
      </w:pPr>
      <w:r w:rsidRPr="00CD43A0">
        <w:rPr>
          <w:rFonts w:ascii="Arial" w:hAnsi="Arial" w:cs="Arial"/>
          <w:color w:val="FF0000"/>
          <w:sz w:val="22"/>
          <w:szCs w:val="22"/>
        </w:rPr>
        <w:t>Is the site affected by any natural haza</w:t>
      </w:r>
      <w:r w:rsidR="00652B26" w:rsidRPr="00CD43A0">
        <w:rPr>
          <w:rFonts w:ascii="Arial" w:hAnsi="Arial" w:cs="Arial"/>
          <w:color w:val="FF0000"/>
          <w:sz w:val="22"/>
          <w:szCs w:val="22"/>
        </w:rPr>
        <w:t>rds</w:t>
      </w:r>
      <w:r w:rsidRPr="00CD43A0">
        <w:rPr>
          <w:rFonts w:ascii="Arial" w:hAnsi="Arial" w:cs="Arial"/>
          <w:color w:val="FF0000"/>
          <w:sz w:val="22"/>
          <w:szCs w:val="22"/>
        </w:rPr>
        <w:t xml:space="preserve"> </w:t>
      </w:r>
      <w:r w:rsidR="00CD43A0" w:rsidRPr="00CD43A0">
        <w:rPr>
          <w:rFonts w:ascii="Arial" w:hAnsi="Arial" w:cs="Arial"/>
          <w:color w:val="FF0000"/>
          <w:sz w:val="22"/>
          <w:szCs w:val="22"/>
        </w:rPr>
        <w:t xml:space="preserve">(bushfire, flooding, coastal hazards, climate change, land slip) </w:t>
      </w:r>
      <w:r w:rsidRPr="00CD43A0">
        <w:rPr>
          <w:rFonts w:ascii="Arial" w:hAnsi="Arial" w:cs="Arial"/>
          <w:color w:val="FF0000"/>
          <w:sz w:val="22"/>
          <w:szCs w:val="22"/>
        </w:rPr>
        <w:t>which have not be</w:t>
      </w:r>
      <w:r w:rsidR="00652B26" w:rsidRPr="00CD43A0">
        <w:rPr>
          <w:rFonts w:ascii="Arial" w:hAnsi="Arial" w:cs="Arial"/>
          <w:color w:val="FF0000"/>
          <w:sz w:val="22"/>
          <w:szCs w:val="22"/>
        </w:rPr>
        <w:t>en</w:t>
      </w:r>
      <w:r w:rsidRPr="00CD43A0">
        <w:rPr>
          <w:rFonts w:ascii="Arial" w:hAnsi="Arial" w:cs="Arial"/>
          <w:color w:val="FF0000"/>
          <w:sz w:val="22"/>
          <w:szCs w:val="22"/>
        </w:rPr>
        <w:t xml:space="preserve"> addressed</w:t>
      </w:r>
      <w:r w:rsidR="00E24600" w:rsidRPr="00CD43A0">
        <w:rPr>
          <w:rFonts w:ascii="Arial" w:hAnsi="Arial" w:cs="Arial"/>
          <w:color w:val="FF0000"/>
          <w:sz w:val="22"/>
          <w:szCs w:val="22"/>
        </w:rPr>
        <w:t xml:space="preserve"> </w:t>
      </w:r>
      <w:r w:rsidRPr="00CD43A0">
        <w:rPr>
          <w:rFonts w:ascii="Arial" w:hAnsi="Arial" w:cs="Arial"/>
          <w:color w:val="FF0000"/>
          <w:sz w:val="22"/>
          <w:szCs w:val="22"/>
        </w:rPr>
        <w:t xml:space="preserve">in the application? </w:t>
      </w:r>
    </w:p>
    <w:p w14:paraId="7156B829" w14:textId="77777777" w:rsidR="00CD43A0" w:rsidRDefault="00653D9B" w:rsidP="00373375">
      <w:pPr>
        <w:pStyle w:val="rcIndent"/>
        <w:numPr>
          <w:ilvl w:val="0"/>
          <w:numId w:val="19"/>
        </w:numPr>
        <w:spacing w:after="0"/>
        <w:rPr>
          <w:rFonts w:ascii="Arial" w:hAnsi="Arial" w:cs="Arial"/>
          <w:color w:val="FF0000"/>
          <w:sz w:val="22"/>
          <w:szCs w:val="22"/>
        </w:rPr>
      </w:pPr>
      <w:r w:rsidRPr="00CD43A0">
        <w:rPr>
          <w:rFonts w:ascii="Arial" w:hAnsi="Arial" w:cs="Arial"/>
          <w:color w:val="FF0000"/>
          <w:sz w:val="22"/>
          <w:szCs w:val="22"/>
        </w:rPr>
        <w:t xml:space="preserve">Are the site attributes conducive to the </w:t>
      </w:r>
      <w:r w:rsidR="008902C0" w:rsidRPr="00CD43A0">
        <w:rPr>
          <w:rFonts w:ascii="Arial" w:hAnsi="Arial" w:cs="Arial"/>
          <w:color w:val="FF0000"/>
          <w:sz w:val="22"/>
          <w:szCs w:val="22"/>
        </w:rPr>
        <w:t>development?</w:t>
      </w:r>
    </w:p>
    <w:p w14:paraId="2A78C293" w14:textId="26E3FE39" w:rsidR="00011BAC" w:rsidRPr="00CD43A0" w:rsidRDefault="00295811" w:rsidP="00373375">
      <w:pPr>
        <w:pStyle w:val="rcIndent"/>
        <w:numPr>
          <w:ilvl w:val="0"/>
          <w:numId w:val="19"/>
        </w:numPr>
        <w:spacing w:after="0"/>
        <w:rPr>
          <w:rFonts w:ascii="Arial" w:hAnsi="Arial" w:cs="Arial"/>
          <w:color w:val="FF0000"/>
          <w:sz w:val="22"/>
          <w:szCs w:val="22"/>
        </w:rPr>
      </w:pPr>
      <w:r w:rsidRPr="00CD43A0">
        <w:rPr>
          <w:rFonts w:ascii="Arial" w:hAnsi="Arial" w:cs="Arial"/>
          <w:color w:val="FF0000"/>
          <w:sz w:val="22"/>
          <w:szCs w:val="22"/>
        </w:rPr>
        <w:t>Are there any adjoining uses prohibitive of the proposal?</w:t>
      </w:r>
    </w:p>
    <w:p w14:paraId="4E5A297E" w14:textId="5A801108" w:rsidR="00295811" w:rsidRPr="00BE218C" w:rsidRDefault="00295811" w:rsidP="00F4433A">
      <w:pPr>
        <w:pStyle w:val="rcIndent"/>
        <w:spacing w:after="0"/>
        <w:ind w:left="0"/>
        <w:rPr>
          <w:rFonts w:ascii="Arial" w:hAnsi="Arial" w:cs="Arial"/>
          <w:sz w:val="22"/>
          <w:szCs w:val="22"/>
          <w:highlight w:val="yellow"/>
        </w:rPr>
      </w:pPr>
    </w:p>
    <w:p w14:paraId="7E1A45A8" w14:textId="77777777" w:rsidR="00F4433A" w:rsidRPr="00BE218C" w:rsidRDefault="00F4433A" w:rsidP="00F4433A">
      <w:pPr>
        <w:pStyle w:val="rcIndent"/>
        <w:spacing w:after="0"/>
        <w:ind w:left="0"/>
        <w:rPr>
          <w:rFonts w:ascii="Arial" w:hAnsi="Arial" w:cs="Arial"/>
          <w:sz w:val="22"/>
          <w:szCs w:val="22"/>
          <w:highlight w:val="yellow"/>
        </w:rPr>
      </w:pPr>
    </w:p>
    <w:p w14:paraId="75CD382C" w14:textId="063F6884" w:rsidR="00011BAC" w:rsidRPr="00BE218C" w:rsidRDefault="00011BAC" w:rsidP="00373375">
      <w:pPr>
        <w:pStyle w:val="ListParagraph"/>
        <w:numPr>
          <w:ilvl w:val="1"/>
          <w:numId w:val="1"/>
        </w:numPr>
        <w:tabs>
          <w:tab w:val="left" w:pos="709"/>
          <w:tab w:val="left" w:pos="1560"/>
        </w:tabs>
        <w:spacing w:after="0" w:line="240" w:lineRule="auto"/>
        <w:ind w:left="851" w:right="23" w:hanging="851"/>
        <w:contextualSpacing w:val="0"/>
        <w:rPr>
          <w:rFonts w:ascii="Arial" w:hAnsi="Arial" w:cs="Arial"/>
          <w:b/>
          <w:lang w:eastAsia="en-AU"/>
        </w:rPr>
      </w:pPr>
      <w:r w:rsidRPr="00BE218C">
        <w:rPr>
          <w:rFonts w:ascii="Arial" w:hAnsi="Arial" w:cs="Arial"/>
          <w:b/>
          <w:lang w:eastAsia="en-AU"/>
        </w:rPr>
        <w:t>S</w:t>
      </w:r>
      <w:r w:rsidR="00142C8E" w:rsidRPr="00BE218C">
        <w:rPr>
          <w:rFonts w:ascii="Arial" w:hAnsi="Arial" w:cs="Arial"/>
          <w:b/>
          <w:lang w:eastAsia="en-AU"/>
        </w:rPr>
        <w:t xml:space="preserve">ection </w:t>
      </w:r>
      <w:r w:rsidRPr="00BE218C">
        <w:rPr>
          <w:rFonts w:ascii="Arial" w:hAnsi="Arial" w:cs="Arial"/>
          <w:b/>
          <w:lang w:eastAsia="en-AU"/>
        </w:rPr>
        <w:t>4.15(1)(d) - Public Submissions</w:t>
      </w:r>
    </w:p>
    <w:p w14:paraId="5CF0E7B8" w14:textId="77777777" w:rsidR="00011BAC" w:rsidRPr="00BE218C" w:rsidRDefault="00011BAC" w:rsidP="00F4433A">
      <w:pPr>
        <w:spacing w:after="0" w:line="240" w:lineRule="auto"/>
        <w:ind w:left="-567" w:right="-23"/>
        <w:jc w:val="both"/>
        <w:rPr>
          <w:rFonts w:cs="Arial"/>
          <w:highlight w:val="yellow"/>
        </w:rPr>
      </w:pPr>
    </w:p>
    <w:p w14:paraId="20F661E0" w14:textId="48809E37" w:rsidR="00011BAC" w:rsidRPr="00BE218C" w:rsidRDefault="00142C8E" w:rsidP="00F4433A">
      <w:pPr>
        <w:spacing w:after="0" w:line="240" w:lineRule="auto"/>
        <w:ind w:right="-23"/>
        <w:jc w:val="both"/>
        <w:rPr>
          <w:rFonts w:ascii="Arial" w:hAnsi="Arial" w:cs="Arial"/>
        </w:rPr>
      </w:pPr>
      <w:r w:rsidRPr="00BE218C">
        <w:rPr>
          <w:rFonts w:ascii="Arial" w:hAnsi="Arial" w:cs="Arial"/>
        </w:rPr>
        <w:t xml:space="preserve">These submissions are </w:t>
      </w:r>
      <w:r w:rsidR="00A52F31" w:rsidRPr="00BE218C">
        <w:rPr>
          <w:rFonts w:ascii="Arial" w:hAnsi="Arial" w:cs="Arial"/>
        </w:rPr>
        <w:t xml:space="preserve">considered </w:t>
      </w:r>
      <w:r w:rsidRPr="00BE218C">
        <w:rPr>
          <w:rFonts w:ascii="Arial" w:hAnsi="Arial" w:cs="Arial"/>
        </w:rPr>
        <w:t>in S</w:t>
      </w:r>
      <w:r w:rsidR="00A52F31" w:rsidRPr="00BE218C">
        <w:rPr>
          <w:rFonts w:ascii="Arial" w:hAnsi="Arial" w:cs="Arial"/>
        </w:rPr>
        <w:t>ection</w:t>
      </w:r>
      <w:r w:rsidRPr="00BE218C">
        <w:rPr>
          <w:rFonts w:ascii="Arial" w:hAnsi="Arial" w:cs="Arial"/>
        </w:rPr>
        <w:t xml:space="preserve"> 5 of this report. </w:t>
      </w:r>
    </w:p>
    <w:p w14:paraId="08E5D3F0" w14:textId="4111D9EE" w:rsidR="00011BAC" w:rsidRPr="00BE218C" w:rsidRDefault="00011BAC" w:rsidP="00F4433A">
      <w:pPr>
        <w:spacing w:after="0" w:line="240" w:lineRule="auto"/>
        <w:rPr>
          <w:rFonts w:ascii="Arial" w:hAnsi="Arial" w:cs="Arial"/>
          <w:highlight w:val="yellow"/>
        </w:rPr>
      </w:pPr>
    </w:p>
    <w:p w14:paraId="64E25913" w14:textId="77777777" w:rsidR="00F4433A" w:rsidRPr="00BE218C" w:rsidRDefault="00F4433A" w:rsidP="00F4433A">
      <w:pPr>
        <w:spacing w:after="0" w:line="240" w:lineRule="auto"/>
        <w:rPr>
          <w:rFonts w:ascii="Arial" w:hAnsi="Arial" w:cs="Arial"/>
          <w:highlight w:val="yellow"/>
        </w:rPr>
      </w:pPr>
    </w:p>
    <w:p w14:paraId="235AD742" w14:textId="2BD5A2DF" w:rsidR="00011BAC" w:rsidRPr="00BE218C" w:rsidRDefault="00011BAC" w:rsidP="00373375">
      <w:pPr>
        <w:pStyle w:val="ListParagraph"/>
        <w:numPr>
          <w:ilvl w:val="1"/>
          <w:numId w:val="1"/>
        </w:numPr>
        <w:tabs>
          <w:tab w:val="left" w:pos="709"/>
          <w:tab w:val="left" w:pos="1560"/>
        </w:tabs>
        <w:spacing w:after="0" w:line="240" w:lineRule="auto"/>
        <w:ind w:left="851" w:right="23" w:hanging="851"/>
        <w:contextualSpacing w:val="0"/>
        <w:rPr>
          <w:rFonts w:ascii="Arial" w:hAnsi="Arial" w:cs="Arial"/>
          <w:b/>
          <w:lang w:eastAsia="en-AU"/>
        </w:rPr>
      </w:pPr>
      <w:r w:rsidRPr="00BE218C">
        <w:rPr>
          <w:rFonts w:ascii="Arial" w:hAnsi="Arial" w:cs="Arial"/>
          <w:b/>
          <w:lang w:eastAsia="en-AU"/>
        </w:rPr>
        <w:t>S</w:t>
      </w:r>
      <w:r w:rsidR="00A52F31" w:rsidRPr="00BE218C">
        <w:rPr>
          <w:rFonts w:ascii="Arial" w:hAnsi="Arial" w:cs="Arial"/>
          <w:b/>
          <w:lang w:eastAsia="en-AU"/>
        </w:rPr>
        <w:t xml:space="preserve">ection </w:t>
      </w:r>
      <w:r w:rsidRPr="00BE218C">
        <w:rPr>
          <w:rFonts w:ascii="Arial" w:hAnsi="Arial" w:cs="Arial"/>
          <w:b/>
          <w:lang w:eastAsia="en-AU"/>
        </w:rPr>
        <w:t>4.15(1)(e) - Public interest</w:t>
      </w:r>
    </w:p>
    <w:p w14:paraId="6F00B8F8" w14:textId="77777777" w:rsidR="00011BAC" w:rsidRPr="00BE218C" w:rsidRDefault="00011BAC" w:rsidP="00011BAC">
      <w:pPr>
        <w:pStyle w:val="rcBodyText"/>
        <w:jc w:val="both"/>
        <w:rPr>
          <w:rFonts w:ascii="Arial" w:hAnsi="Arial" w:cs="Arial"/>
          <w:sz w:val="22"/>
          <w:szCs w:val="22"/>
        </w:rPr>
      </w:pPr>
    </w:p>
    <w:p w14:paraId="31297961" w14:textId="1BEE2246" w:rsidR="00011BAC" w:rsidRPr="00BE218C" w:rsidRDefault="00244921" w:rsidP="00011BAC">
      <w:pPr>
        <w:pStyle w:val="rcBodyText"/>
        <w:jc w:val="both"/>
        <w:rPr>
          <w:rFonts w:ascii="Arial" w:hAnsi="Arial" w:cs="Arial"/>
          <w:color w:val="FF0000"/>
          <w:sz w:val="22"/>
          <w:szCs w:val="22"/>
        </w:rPr>
      </w:pPr>
      <w:r w:rsidRPr="00BE218C">
        <w:rPr>
          <w:rFonts w:ascii="Arial" w:hAnsi="Arial" w:cs="Arial"/>
          <w:color w:val="FF0000"/>
          <w:sz w:val="22"/>
          <w:szCs w:val="22"/>
        </w:rPr>
        <w:t>Is or is not in the public interes</w:t>
      </w:r>
      <w:r w:rsidR="008E5916" w:rsidRPr="00BE218C">
        <w:rPr>
          <w:rFonts w:ascii="Arial" w:hAnsi="Arial" w:cs="Arial"/>
          <w:color w:val="FF0000"/>
          <w:sz w:val="22"/>
          <w:szCs w:val="22"/>
        </w:rPr>
        <w:t>t</w:t>
      </w:r>
      <w:r w:rsidR="00C807BD" w:rsidRPr="00BE218C">
        <w:rPr>
          <w:rFonts w:ascii="Arial" w:hAnsi="Arial" w:cs="Arial"/>
          <w:color w:val="FF0000"/>
          <w:sz w:val="22"/>
          <w:szCs w:val="22"/>
        </w:rPr>
        <w:t>?</w:t>
      </w:r>
    </w:p>
    <w:p w14:paraId="19A598B2" w14:textId="4B0C8510" w:rsidR="00C807BD" w:rsidRPr="00BE218C" w:rsidRDefault="00C807BD" w:rsidP="00011BAC">
      <w:pPr>
        <w:pStyle w:val="rcBodyText"/>
        <w:jc w:val="both"/>
        <w:rPr>
          <w:rFonts w:ascii="Arial" w:hAnsi="Arial" w:cs="Arial"/>
          <w:color w:val="FF0000"/>
          <w:sz w:val="22"/>
          <w:szCs w:val="22"/>
        </w:rPr>
      </w:pPr>
      <w:r w:rsidRPr="00BE218C">
        <w:rPr>
          <w:rFonts w:ascii="Arial" w:hAnsi="Arial" w:cs="Arial"/>
          <w:color w:val="FF0000"/>
          <w:sz w:val="22"/>
          <w:szCs w:val="22"/>
        </w:rPr>
        <w:t>Potential impacts are mitigated?</w:t>
      </w:r>
    </w:p>
    <w:p w14:paraId="57C4F8F7" w14:textId="5DDD4587" w:rsidR="008E5916" w:rsidRPr="00BE218C" w:rsidRDefault="008E5916" w:rsidP="00011BAC">
      <w:pPr>
        <w:pStyle w:val="rcBodyText"/>
        <w:jc w:val="both"/>
        <w:rPr>
          <w:rFonts w:ascii="Arial" w:hAnsi="Arial" w:cs="Arial"/>
          <w:color w:val="FF0000"/>
          <w:sz w:val="22"/>
          <w:szCs w:val="22"/>
        </w:rPr>
      </w:pPr>
      <w:r w:rsidRPr="00BE218C">
        <w:rPr>
          <w:rFonts w:ascii="Arial" w:hAnsi="Arial" w:cs="Arial"/>
          <w:color w:val="FF0000"/>
          <w:sz w:val="22"/>
          <w:szCs w:val="22"/>
        </w:rPr>
        <w:t xml:space="preserve">Consistency with planning controls </w:t>
      </w:r>
    </w:p>
    <w:p w14:paraId="0CC1388B" w14:textId="2CFC3142" w:rsidR="006940C4" w:rsidRPr="00BE218C" w:rsidRDefault="006940C4" w:rsidP="00011BAC">
      <w:pPr>
        <w:pStyle w:val="rcBodyText"/>
        <w:jc w:val="both"/>
        <w:rPr>
          <w:rFonts w:ascii="Arial" w:hAnsi="Arial" w:cs="Arial"/>
          <w:color w:val="FF0000"/>
          <w:sz w:val="22"/>
          <w:szCs w:val="22"/>
        </w:rPr>
      </w:pPr>
      <w:r w:rsidRPr="00BE218C">
        <w:rPr>
          <w:rFonts w:ascii="Arial" w:hAnsi="Arial" w:cs="Arial"/>
          <w:color w:val="FF0000"/>
          <w:sz w:val="22"/>
          <w:szCs w:val="22"/>
        </w:rPr>
        <w:t>How will the health and safety of the public be affected?</w:t>
      </w:r>
    </w:p>
    <w:p w14:paraId="5AB5F40F" w14:textId="64D008CA" w:rsidR="008E5916" w:rsidRPr="00BE218C" w:rsidRDefault="008E5916" w:rsidP="00011BAC">
      <w:pPr>
        <w:pStyle w:val="rcBodyText"/>
        <w:jc w:val="both"/>
        <w:rPr>
          <w:rFonts w:ascii="Arial" w:hAnsi="Arial" w:cs="Arial"/>
          <w:color w:val="FF0000"/>
          <w:sz w:val="22"/>
          <w:szCs w:val="22"/>
        </w:rPr>
      </w:pPr>
      <w:r w:rsidRPr="00BE218C">
        <w:rPr>
          <w:rFonts w:ascii="Arial" w:hAnsi="Arial" w:cs="Arial"/>
          <w:color w:val="FF0000"/>
          <w:sz w:val="22"/>
          <w:szCs w:val="22"/>
        </w:rPr>
        <w:t>Will provide economic or social benefits</w:t>
      </w:r>
      <w:r w:rsidR="00C807BD" w:rsidRPr="00BE218C">
        <w:rPr>
          <w:rFonts w:ascii="Arial" w:hAnsi="Arial" w:cs="Arial"/>
          <w:color w:val="FF0000"/>
          <w:sz w:val="22"/>
          <w:szCs w:val="22"/>
        </w:rPr>
        <w:t>?</w:t>
      </w:r>
    </w:p>
    <w:p w14:paraId="5FD00F79" w14:textId="67F19279" w:rsidR="008E5916" w:rsidRPr="00BE218C" w:rsidRDefault="008E5916" w:rsidP="00011BAC">
      <w:pPr>
        <w:pStyle w:val="rcBodyText"/>
        <w:jc w:val="both"/>
        <w:rPr>
          <w:rFonts w:ascii="Arial" w:hAnsi="Arial" w:cs="Arial"/>
          <w:color w:val="FF0000"/>
          <w:sz w:val="22"/>
          <w:szCs w:val="22"/>
        </w:rPr>
      </w:pPr>
      <w:r w:rsidRPr="00BE218C">
        <w:rPr>
          <w:rFonts w:ascii="Arial" w:hAnsi="Arial" w:cs="Arial"/>
          <w:color w:val="FF0000"/>
          <w:sz w:val="22"/>
          <w:szCs w:val="22"/>
        </w:rPr>
        <w:t>Is consistent with the regional strategy</w:t>
      </w:r>
    </w:p>
    <w:p w14:paraId="1F224666" w14:textId="3AB5DF55" w:rsidR="00011BAC" w:rsidRPr="00BE218C" w:rsidRDefault="0049628B" w:rsidP="00011BAC">
      <w:pPr>
        <w:pStyle w:val="rcBodyText"/>
        <w:jc w:val="both"/>
        <w:rPr>
          <w:rFonts w:ascii="Arial" w:eastAsiaTheme="minorHAnsi" w:hAnsi="Arial" w:cs="Arial"/>
          <w:color w:val="FF0000"/>
          <w:sz w:val="22"/>
          <w:szCs w:val="22"/>
          <w:shd w:val="clear" w:color="auto" w:fill="FFFFFF"/>
        </w:rPr>
      </w:pPr>
      <w:r w:rsidRPr="00BE218C">
        <w:rPr>
          <w:rFonts w:ascii="Arial" w:hAnsi="Arial" w:cs="Arial"/>
          <w:color w:val="FF0000"/>
          <w:sz w:val="22"/>
          <w:szCs w:val="22"/>
        </w:rPr>
        <w:t xml:space="preserve">Consistency with the </w:t>
      </w:r>
      <w:r w:rsidR="00110AFC" w:rsidRPr="00BE218C">
        <w:rPr>
          <w:rFonts w:ascii="Arial" w:hAnsi="Arial" w:cs="Arial"/>
          <w:i/>
          <w:iCs/>
          <w:color w:val="FF0000"/>
          <w:sz w:val="22"/>
          <w:szCs w:val="22"/>
        </w:rPr>
        <w:t xml:space="preserve">Greater Sydney Region Plan: </w:t>
      </w:r>
      <w:r w:rsidRPr="00BE218C">
        <w:rPr>
          <w:rFonts w:ascii="Arial" w:hAnsi="Arial" w:cs="Arial"/>
          <w:i/>
          <w:iCs/>
          <w:color w:val="FF0000"/>
          <w:sz w:val="22"/>
          <w:szCs w:val="22"/>
        </w:rPr>
        <w:t>A Metropolis of Three Cities</w:t>
      </w:r>
      <w:r w:rsidR="00D92BF5" w:rsidRPr="00BE218C">
        <w:rPr>
          <w:rFonts w:ascii="Arial" w:eastAsiaTheme="minorHAnsi" w:hAnsi="Arial" w:cs="Arial"/>
          <w:color w:val="FF0000"/>
          <w:sz w:val="22"/>
          <w:szCs w:val="22"/>
          <w:shd w:val="clear" w:color="auto" w:fill="FFFFFF"/>
        </w:rPr>
        <w:t xml:space="preserve"> </w:t>
      </w:r>
    </w:p>
    <w:p w14:paraId="7EA0A2E7" w14:textId="728341C5" w:rsidR="00E24600" w:rsidRPr="00BE218C" w:rsidRDefault="00211BBA" w:rsidP="00011BAC">
      <w:pPr>
        <w:pStyle w:val="rcBodyText"/>
        <w:jc w:val="both"/>
        <w:rPr>
          <w:rFonts w:ascii="Arial" w:eastAsiaTheme="minorHAnsi" w:hAnsi="Arial" w:cs="Arial"/>
          <w:color w:val="FF0000"/>
          <w:sz w:val="22"/>
          <w:szCs w:val="22"/>
          <w:shd w:val="clear" w:color="auto" w:fill="FFFFFF"/>
        </w:rPr>
      </w:pPr>
      <w:r w:rsidRPr="00BE218C">
        <w:rPr>
          <w:rFonts w:ascii="Arial" w:eastAsiaTheme="minorHAnsi" w:hAnsi="Arial" w:cs="Arial"/>
          <w:color w:val="FF0000"/>
          <w:sz w:val="22"/>
          <w:szCs w:val="22"/>
          <w:shd w:val="clear" w:color="auto" w:fill="FFFFFF"/>
        </w:rPr>
        <w:t xml:space="preserve">Consistent with the principles of </w:t>
      </w:r>
      <w:r w:rsidR="00E24600" w:rsidRPr="00BE218C">
        <w:rPr>
          <w:rFonts w:ascii="Arial" w:eastAsiaTheme="minorHAnsi" w:hAnsi="Arial" w:cs="Arial"/>
          <w:color w:val="FF0000"/>
          <w:sz w:val="22"/>
          <w:szCs w:val="22"/>
          <w:shd w:val="clear" w:color="auto" w:fill="FFFFFF"/>
        </w:rPr>
        <w:t xml:space="preserve">Ecologically sustainable development </w:t>
      </w:r>
    </w:p>
    <w:p w14:paraId="65BD09A8" w14:textId="7C675A03" w:rsidR="00E24600" w:rsidRPr="00BE218C" w:rsidRDefault="00E24600" w:rsidP="00011BAC">
      <w:pPr>
        <w:pStyle w:val="rcBodyText"/>
        <w:jc w:val="both"/>
        <w:rPr>
          <w:rFonts w:ascii="Arial" w:eastAsiaTheme="minorHAnsi" w:hAnsi="Arial" w:cs="Arial"/>
          <w:color w:val="FF0000"/>
          <w:sz w:val="22"/>
          <w:szCs w:val="22"/>
          <w:shd w:val="clear" w:color="auto" w:fill="FFFFFF"/>
        </w:rPr>
      </w:pPr>
      <w:r w:rsidRPr="00BE218C">
        <w:rPr>
          <w:rFonts w:ascii="Arial" w:eastAsiaTheme="minorHAnsi" w:hAnsi="Arial" w:cs="Arial"/>
          <w:color w:val="FF0000"/>
          <w:sz w:val="22"/>
          <w:szCs w:val="22"/>
          <w:shd w:val="clear" w:color="auto" w:fill="FFFFFF"/>
        </w:rPr>
        <w:t xml:space="preserve">Climate change </w:t>
      </w:r>
    </w:p>
    <w:p w14:paraId="23F51E8D" w14:textId="2A5C8DF8" w:rsidR="00040089" w:rsidRPr="00BE218C" w:rsidRDefault="00040089" w:rsidP="00011BAC">
      <w:pPr>
        <w:pStyle w:val="rcBodyText"/>
        <w:jc w:val="both"/>
        <w:rPr>
          <w:rFonts w:ascii="Arial" w:hAnsi="Arial" w:cs="Arial"/>
          <w:b/>
          <w:color w:val="FF0000"/>
          <w:sz w:val="22"/>
          <w:szCs w:val="22"/>
        </w:rPr>
      </w:pPr>
      <w:r w:rsidRPr="00BE218C">
        <w:rPr>
          <w:rFonts w:ascii="Arial" w:eastAsiaTheme="minorHAnsi" w:hAnsi="Arial" w:cs="Arial"/>
          <w:color w:val="FF0000"/>
          <w:sz w:val="22"/>
          <w:szCs w:val="22"/>
          <w:shd w:val="clear" w:color="auto" w:fill="FFFFFF"/>
        </w:rPr>
        <w:t>Om balance the proposal is consistent/contrary to the public interest?</w:t>
      </w:r>
    </w:p>
    <w:p w14:paraId="70CEDA3A" w14:textId="77777777" w:rsidR="00B11806" w:rsidRPr="00BE218C" w:rsidRDefault="00B11806" w:rsidP="00B11806">
      <w:pPr>
        <w:tabs>
          <w:tab w:val="left" w:pos="7485"/>
        </w:tabs>
        <w:spacing w:before="120" w:after="0" w:line="240" w:lineRule="auto"/>
        <w:ind w:right="23"/>
        <w:rPr>
          <w:rFonts w:ascii="Arial" w:hAnsi="Arial" w:cs="Arial"/>
          <w:b/>
          <w:lang w:eastAsia="en-AU"/>
        </w:rPr>
      </w:pPr>
    </w:p>
    <w:p w14:paraId="333E1B3D" w14:textId="0E1FB151" w:rsidR="000808D5" w:rsidRPr="00BE218C" w:rsidRDefault="000808D5" w:rsidP="00373375">
      <w:pPr>
        <w:pStyle w:val="ListParagraph"/>
        <w:widowControl w:val="0"/>
        <w:numPr>
          <w:ilvl w:val="0"/>
          <w:numId w:val="1"/>
        </w:numPr>
        <w:tabs>
          <w:tab w:val="left" w:pos="7485"/>
        </w:tabs>
        <w:spacing w:before="120" w:after="0" w:line="240" w:lineRule="auto"/>
        <w:ind w:right="23" w:hanging="720"/>
        <w:contextualSpacing w:val="0"/>
        <w:rPr>
          <w:rFonts w:ascii="Arial" w:hAnsi="Arial" w:cs="Arial"/>
          <w:b/>
          <w:lang w:eastAsia="en-AU"/>
        </w:rPr>
      </w:pPr>
      <w:r w:rsidRPr="00BE218C">
        <w:rPr>
          <w:rFonts w:ascii="Arial" w:hAnsi="Arial" w:cs="Arial"/>
          <w:b/>
          <w:lang w:eastAsia="en-AU"/>
        </w:rPr>
        <w:t xml:space="preserve">REFERRALS AND SUBMISSIONS </w:t>
      </w:r>
    </w:p>
    <w:p w14:paraId="70E22A0B" w14:textId="16BCC679" w:rsidR="008F5487" w:rsidRPr="00BE218C" w:rsidRDefault="008F5487" w:rsidP="00D36C74">
      <w:pPr>
        <w:widowControl w:val="0"/>
        <w:tabs>
          <w:tab w:val="left" w:pos="7485"/>
        </w:tabs>
        <w:spacing w:before="120" w:after="0" w:line="240" w:lineRule="auto"/>
        <w:ind w:right="23"/>
        <w:rPr>
          <w:rFonts w:ascii="Arial" w:hAnsi="Arial" w:cs="Arial"/>
          <w:b/>
          <w:lang w:eastAsia="en-AU"/>
        </w:rPr>
      </w:pPr>
    </w:p>
    <w:p w14:paraId="074A1AD3" w14:textId="40F3CFAB" w:rsidR="00A52F31" w:rsidRPr="00BE218C" w:rsidRDefault="00545E14" w:rsidP="00373375">
      <w:pPr>
        <w:pStyle w:val="ListParagraph"/>
        <w:widowControl w:val="0"/>
        <w:numPr>
          <w:ilvl w:val="1"/>
          <w:numId w:val="1"/>
        </w:numPr>
        <w:tabs>
          <w:tab w:val="left" w:pos="7485"/>
        </w:tabs>
        <w:spacing w:before="120" w:after="0" w:line="240" w:lineRule="auto"/>
        <w:ind w:left="709" w:right="23" w:hanging="709"/>
        <w:rPr>
          <w:rFonts w:ascii="Arial" w:hAnsi="Arial" w:cs="Arial"/>
          <w:b/>
          <w:lang w:eastAsia="en-AU"/>
        </w:rPr>
      </w:pPr>
      <w:r w:rsidRPr="00BE218C">
        <w:rPr>
          <w:rFonts w:ascii="Arial" w:hAnsi="Arial" w:cs="Arial"/>
          <w:b/>
          <w:lang w:eastAsia="en-AU"/>
        </w:rPr>
        <w:t xml:space="preserve">Agency Referrals and Concurrence </w:t>
      </w:r>
    </w:p>
    <w:p w14:paraId="6472A3BE" w14:textId="6E4596CC" w:rsidR="00A52F31" w:rsidRPr="00BE218C" w:rsidRDefault="00A52F31" w:rsidP="00D36C74">
      <w:pPr>
        <w:widowControl w:val="0"/>
        <w:tabs>
          <w:tab w:val="left" w:pos="7485"/>
        </w:tabs>
        <w:spacing w:before="120" w:after="0" w:line="240" w:lineRule="auto"/>
        <w:ind w:right="23"/>
        <w:rPr>
          <w:rFonts w:ascii="Arial" w:hAnsi="Arial" w:cs="Arial"/>
          <w:b/>
          <w:lang w:eastAsia="en-AU"/>
        </w:rPr>
      </w:pPr>
    </w:p>
    <w:p w14:paraId="1610E74B" w14:textId="77777777" w:rsidR="00DA7AE8" w:rsidRDefault="00210DB1" w:rsidP="00DC2047">
      <w:pPr>
        <w:widowControl w:val="0"/>
        <w:tabs>
          <w:tab w:val="left" w:pos="7485"/>
        </w:tabs>
        <w:spacing w:after="0" w:line="240" w:lineRule="auto"/>
        <w:ind w:right="23"/>
        <w:jc w:val="both"/>
        <w:rPr>
          <w:rFonts w:ascii="Arial" w:hAnsi="Arial" w:cs="Arial"/>
          <w:bCs/>
          <w:lang w:eastAsia="en-AU"/>
        </w:rPr>
      </w:pPr>
      <w:r w:rsidRPr="00BE218C">
        <w:rPr>
          <w:rFonts w:ascii="Arial" w:hAnsi="Arial" w:cs="Arial"/>
          <w:bCs/>
          <w:lang w:eastAsia="en-AU"/>
        </w:rPr>
        <w:t>The development application has be</w:t>
      </w:r>
      <w:r w:rsidR="00467D4B" w:rsidRPr="00BE218C">
        <w:rPr>
          <w:rFonts w:ascii="Arial" w:hAnsi="Arial" w:cs="Arial"/>
          <w:bCs/>
          <w:lang w:eastAsia="en-AU"/>
        </w:rPr>
        <w:t>en</w:t>
      </w:r>
      <w:r w:rsidRPr="00BE218C">
        <w:rPr>
          <w:rFonts w:ascii="Arial" w:hAnsi="Arial" w:cs="Arial"/>
          <w:bCs/>
          <w:lang w:eastAsia="en-AU"/>
        </w:rPr>
        <w:t xml:space="preserve"> referred to various agencies for comment/concurrence</w:t>
      </w:r>
      <w:r w:rsidR="00DA7AE8">
        <w:rPr>
          <w:rFonts w:ascii="Arial" w:hAnsi="Arial" w:cs="Arial"/>
          <w:bCs/>
          <w:lang w:eastAsia="en-AU"/>
        </w:rPr>
        <w:t>/referral</w:t>
      </w:r>
      <w:r w:rsidRPr="00BE218C">
        <w:rPr>
          <w:rFonts w:ascii="Arial" w:hAnsi="Arial" w:cs="Arial"/>
          <w:bCs/>
          <w:lang w:eastAsia="en-AU"/>
        </w:rPr>
        <w:t xml:space="preserve"> as required by the EP&amp;A Act and outlined below</w:t>
      </w:r>
      <w:r w:rsidR="00DA7AE8">
        <w:rPr>
          <w:rFonts w:ascii="Arial" w:hAnsi="Arial" w:cs="Arial"/>
          <w:bCs/>
          <w:lang w:eastAsia="en-AU"/>
        </w:rPr>
        <w:t xml:space="preserve"> in Table 5. </w:t>
      </w:r>
    </w:p>
    <w:p w14:paraId="5810492C" w14:textId="77777777" w:rsidR="00DC2047" w:rsidRDefault="00DC2047" w:rsidP="00DC2047">
      <w:pPr>
        <w:widowControl w:val="0"/>
        <w:tabs>
          <w:tab w:val="left" w:pos="7485"/>
        </w:tabs>
        <w:spacing w:after="0" w:line="240" w:lineRule="auto"/>
        <w:ind w:right="23"/>
        <w:jc w:val="both"/>
        <w:rPr>
          <w:rFonts w:ascii="Arial" w:hAnsi="Arial" w:cs="Arial"/>
          <w:bCs/>
          <w:color w:val="FF0000"/>
          <w:lang w:eastAsia="en-AU"/>
        </w:rPr>
      </w:pPr>
    </w:p>
    <w:p w14:paraId="2C9B58A3" w14:textId="565D659E" w:rsidR="00DA7AE8" w:rsidRDefault="00DA7AE8" w:rsidP="00DC2047">
      <w:pPr>
        <w:widowControl w:val="0"/>
        <w:tabs>
          <w:tab w:val="left" w:pos="7485"/>
        </w:tabs>
        <w:spacing w:after="0" w:line="240" w:lineRule="auto"/>
        <w:ind w:right="23"/>
        <w:jc w:val="both"/>
        <w:rPr>
          <w:rFonts w:ascii="Arial" w:hAnsi="Arial" w:cs="Arial"/>
          <w:bCs/>
          <w:color w:val="FF0000"/>
          <w:lang w:eastAsia="en-AU"/>
        </w:rPr>
      </w:pPr>
      <w:r w:rsidRPr="00DA7AE8">
        <w:rPr>
          <w:rFonts w:ascii="Arial" w:hAnsi="Arial" w:cs="Arial"/>
          <w:bCs/>
          <w:color w:val="FF0000"/>
          <w:lang w:eastAsia="en-AU"/>
        </w:rPr>
        <w:t>The outstanding issues raised by Agencies are considered in the Key</w:t>
      </w:r>
      <w:r>
        <w:rPr>
          <w:rFonts w:ascii="Arial" w:hAnsi="Arial" w:cs="Arial"/>
          <w:bCs/>
          <w:color w:val="FF0000"/>
          <w:lang w:eastAsia="en-AU"/>
        </w:rPr>
        <w:t xml:space="preserve"> Issues section of this report OR </w:t>
      </w:r>
    </w:p>
    <w:p w14:paraId="74C2390E" w14:textId="77777777" w:rsidR="00DC2047" w:rsidRDefault="00DC2047" w:rsidP="00DC2047">
      <w:pPr>
        <w:tabs>
          <w:tab w:val="left" w:pos="7485"/>
        </w:tabs>
        <w:spacing w:after="0" w:line="240" w:lineRule="auto"/>
        <w:ind w:right="23"/>
        <w:jc w:val="both"/>
        <w:rPr>
          <w:rFonts w:ascii="Arial" w:hAnsi="Arial" w:cs="Arial"/>
          <w:bCs/>
          <w:color w:val="FF0000"/>
          <w:lang w:eastAsia="en-AU"/>
        </w:rPr>
      </w:pPr>
    </w:p>
    <w:p w14:paraId="54F91A19" w14:textId="03D3F09C" w:rsidR="00DA7AE8" w:rsidRPr="00DA7AE8" w:rsidRDefault="00DA7AE8" w:rsidP="00DC2047">
      <w:pPr>
        <w:tabs>
          <w:tab w:val="left" w:pos="7485"/>
        </w:tabs>
        <w:spacing w:after="0" w:line="240" w:lineRule="auto"/>
        <w:ind w:right="23"/>
        <w:jc w:val="both"/>
        <w:rPr>
          <w:rFonts w:ascii="Arial" w:hAnsi="Arial" w:cs="Arial"/>
          <w:bCs/>
          <w:lang w:eastAsia="en-AU"/>
        </w:rPr>
      </w:pPr>
      <w:r>
        <w:rPr>
          <w:rFonts w:ascii="Arial" w:hAnsi="Arial" w:cs="Arial"/>
          <w:bCs/>
          <w:color w:val="FF0000"/>
          <w:lang w:eastAsia="en-AU"/>
        </w:rPr>
        <w:t xml:space="preserve">There are no outstanding issues arising from these concurrence and referral requirements subject to the imposition of the recommended conditions of consent being imposed. </w:t>
      </w:r>
    </w:p>
    <w:p w14:paraId="7EB6F58F" w14:textId="72F0C392" w:rsidR="00210DB1" w:rsidRPr="00BE218C" w:rsidRDefault="00210DB1" w:rsidP="00F75C63">
      <w:pPr>
        <w:tabs>
          <w:tab w:val="left" w:pos="7485"/>
        </w:tabs>
        <w:spacing w:before="120" w:after="0" w:line="240" w:lineRule="auto"/>
        <w:ind w:right="23"/>
        <w:jc w:val="both"/>
        <w:rPr>
          <w:rFonts w:ascii="Arial" w:hAnsi="Arial" w:cs="Arial"/>
          <w:bCs/>
          <w:lang w:eastAsia="en-AU"/>
        </w:rPr>
      </w:pPr>
    </w:p>
    <w:p w14:paraId="39B5AC7D" w14:textId="6CE79942" w:rsidR="008A62AB" w:rsidRPr="002A0A9B" w:rsidRDefault="008A62AB" w:rsidP="008A62AB">
      <w:pPr>
        <w:pStyle w:val="Caption"/>
        <w:keepNext/>
        <w:jc w:val="center"/>
        <w:rPr>
          <w:rFonts w:ascii="Arial" w:hAnsi="Arial" w:cs="Arial"/>
          <w:b/>
          <w:bCs/>
          <w:i w:val="0"/>
          <w:iCs w:val="0"/>
          <w:color w:val="auto"/>
          <w:sz w:val="20"/>
          <w:szCs w:val="20"/>
        </w:rPr>
      </w:pPr>
      <w:r w:rsidRPr="002A0A9B">
        <w:rPr>
          <w:rFonts w:ascii="Arial" w:hAnsi="Arial" w:cs="Arial"/>
          <w:b/>
          <w:bCs/>
          <w:i w:val="0"/>
          <w:iCs w:val="0"/>
          <w:color w:val="auto"/>
          <w:sz w:val="20"/>
          <w:szCs w:val="20"/>
        </w:rPr>
        <w:t xml:space="preserve">Table </w:t>
      </w:r>
      <w:r w:rsidRPr="002A0A9B">
        <w:rPr>
          <w:rFonts w:ascii="Arial" w:hAnsi="Arial" w:cs="Arial"/>
          <w:b/>
          <w:bCs/>
          <w:i w:val="0"/>
          <w:iCs w:val="0"/>
          <w:color w:val="auto"/>
          <w:sz w:val="20"/>
          <w:szCs w:val="20"/>
        </w:rPr>
        <w:fldChar w:fldCharType="begin"/>
      </w:r>
      <w:r w:rsidRPr="002A0A9B">
        <w:rPr>
          <w:rFonts w:ascii="Arial" w:hAnsi="Arial" w:cs="Arial"/>
          <w:b/>
          <w:bCs/>
          <w:i w:val="0"/>
          <w:iCs w:val="0"/>
          <w:color w:val="auto"/>
          <w:sz w:val="20"/>
          <w:szCs w:val="20"/>
        </w:rPr>
        <w:instrText xml:space="preserve"> SEQ Table \* ARABIC </w:instrText>
      </w:r>
      <w:r w:rsidRPr="002A0A9B">
        <w:rPr>
          <w:rFonts w:ascii="Arial" w:hAnsi="Arial" w:cs="Arial"/>
          <w:b/>
          <w:bCs/>
          <w:i w:val="0"/>
          <w:iCs w:val="0"/>
          <w:color w:val="auto"/>
          <w:sz w:val="20"/>
          <w:szCs w:val="20"/>
        </w:rPr>
        <w:fldChar w:fldCharType="separate"/>
      </w:r>
      <w:r w:rsidRPr="002A0A9B">
        <w:rPr>
          <w:rFonts w:ascii="Arial" w:hAnsi="Arial" w:cs="Arial"/>
          <w:b/>
          <w:bCs/>
          <w:i w:val="0"/>
          <w:iCs w:val="0"/>
          <w:color w:val="auto"/>
          <w:sz w:val="20"/>
          <w:szCs w:val="20"/>
        </w:rPr>
        <w:t>5</w:t>
      </w:r>
      <w:r w:rsidRPr="002A0A9B">
        <w:rPr>
          <w:rFonts w:ascii="Arial" w:hAnsi="Arial" w:cs="Arial"/>
          <w:b/>
          <w:bCs/>
          <w:i w:val="0"/>
          <w:iCs w:val="0"/>
          <w:color w:val="auto"/>
          <w:sz w:val="20"/>
          <w:szCs w:val="20"/>
        </w:rPr>
        <w:fldChar w:fldCharType="end"/>
      </w:r>
      <w:r w:rsidRPr="002A0A9B">
        <w:rPr>
          <w:rFonts w:ascii="Arial" w:hAnsi="Arial" w:cs="Arial"/>
          <w:b/>
          <w:bCs/>
          <w:i w:val="0"/>
          <w:iCs w:val="0"/>
          <w:color w:val="auto"/>
          <w:sz w:val="20"/>
          <w:szCs w:val="20"/>
        </w:rPr>
        <w:t>: Concurrence and Referrals to agencies</w:t>
      </w:r>
    </w:p>
    <w:tbl>
      <w:tblPr>
        <w:tblStyle w:val="DPETable"/>
        <w:tblW w:w="993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3403"/>
        <w:gridCol w:w="3618"/>
        <w:gridCol w:w="1195"/>
      </w:tblGrid>
      <w:tr w:rsidR="00C00017" w:rsidRPr="00F75C63" w14:paraId="5BB10055" w14:textId="77777777" w:rsidTr="00DA7AE8">
        <w:trPr>
          <w:cnfStyle w:val="100000000000" w:firstRow="1" w:lastRow="0" w:firstColumn="0" w:lastColumn="0" w:oddVBand="0" w:evenVBand="0" w:oddHBand="0" w:evenHBand="0" w:firstRowFirstColumn="0" w:firstRowLastColumn="0" w:lastRowFirstColumn="0" w:lastRowLastColumn="0"/>
          <w:jc w:val="center"/>
        </w:trPr>
        <w:tc>
          <w:tcPr>
            <w:tcW w:w="1720" w:type="dxa"/>
            <w:shd w:val="clear" w:color="auto" w:fill="D9D9D9" w:themeFill="background1" w:themeFillShade="D9"/>
          </w:tcPr>
          <w:p w14:paraId="2ADD1007" w14:textId="512A75AC" w:rsidR="00C00017" w:rsidRPr="00F75C63" w:rsidRDefault="00C00017" w:rsidP="008A62AB">
            <w:pPr>
              <w:pStyle w:val="FigureCaption"/>
              <w:spacing w:before="0" w:after="120"/>
              <w:ind w:left="0"/>
              <w:rPr>
                <w:rFonts w:ascii="Arial" w:hAnsi="Arial" w:cs="Arial"/>
                <w:b/>
                <w:bCs/>
                <w:color w:val="auto"/>
                <w:sz w:val="22"/>
                <w:szCs w:val="22"/>
              </w:rPr>
            </w:pPr>
            <w:r w:rsidRPr="00F75C63">
              <w:rPr>
                <w:rFonts w:ascii="Arial" w:hAnsi="Arial" w:cs="Arial"/>
                <w:b/>
                <w:bCs/>
                <w:color w:val="auto"/>
                <w:sz w:val="22"/>
                <w:szCs w:val="22"/>
              </w:rPr>
              <w:t>Agency</w:t>
            </w:r>
          </w:p>
        </w:tc>
        <w:tc>
          <w:tcPr>
            <w:tcW w:w="3403" w:type="dxa"/>
            <w:shd w:val="clear" w:color="auto" w:fill="D9D9D9" w:themeFill="background1" w:themeFillShade="D9"/>
          </w:tcPr>
          <w:p w14:paraId="4FA343D4" w14:textId="77777777" w:rsidR="00C00017" w:rsidRPr="00F75C63" w:rsidRDefault="00C00017" w:rsidP="008A62AB">
            <w:pPr>
              <w:pStyle w:val="FigureCaption"/>
              <w:spacing w:before="0" w:after="120"/>
              <w:ind w:left="0"/>
              <w:rPr>
                <w:rFonts w:ascii="Arial" w:hAnsi="Arial" w:cs="Arial"/>
                <w:b/>
                <w:bCs/>
                <w:color w:val="auto"/>
                <w:sz w:val="22"/>
                <w:szCs w:val="22"/>
              </w:rPr>
            </w:pPr>
            <w:r w:rsidRPr="00F75C63">
              <w:rPr>
                <w:rFonts w:ascii="Arial" w:hAnsi="Arial" w:cs="Arial"/>
                <w:b/>
                <w:bCs/>
                <w:color w:val="auto"/>
                <w:sz w:val="22"/>
                <w:szCs w:val="22"/>
              </w:rPr>
              <w:t>Concurrence/</w:t>
            </w:r>
          </w:p>
          <w:p w14:paraId="4906BACA" w14:textId="456E0849" w:rsidR="00C00017" w:rsidRPr="00F75C63" w:rsidRDefault="00C00017" w:rsidP="008A62AB">
            <w:pPr>
              <w:pStyle w:val="FigureCaption"/>
              <w:spacing w:before="0" w:after="120"/>
              <w:ind w:left="0"/>
              <w:rPr>
                <w:rFonts w:ascii="Arial" w:hAnsi="Arial" w:cs="Arial"/>
                <w:b/>
                <w:bCs/>
                <w:color w:val="auto"/>
                <w:sz w:val="22"/>
                <w:szCs w:val="22"/>
              </w:rPr>
            </w:pPr>
            <w:r w:rsidRPr="00F75C63">
              <w:rPr>
                <w:rFonts w:ascii="Arial" w:hAnsi="Arial" w:cs="Arial"/>
                <w:b/>
                <w:bCs/>
                <w:color w:val="auto"/>
                <w:sz w:val="22"/>
                <w:szCs w:val="22"/>
              </w:rPr>
              <w:t>referral trigger</w:t>
            </w:r>
          </w:p>
        </w:tc>
        <w:tc>
          <w:tcPr>
            <w:tcW w:w="3618" w:type="dxa"/>
            <w:shd w:val="clear" w:color="auto" w:fill="D9D9D9" w:themeFill="background1" w:themeFillShade="D9"/>
          </w:tcPr>
          <w:p w14:paraId="4C5F2314" w14:textId="77777777" w:rsidR="008A62AB" w:rsidRPr="00F75C63" w:rsidRDefault="00C00017" w:rsidP="008A62AB">
            <w:pPr>
              <w:pStyle w:val="FigureCaption"/>
              <w:spacing w:before="0" w:after="120"/>
              <w:ind w:left="0"/>
              <w:rPr>
                <w:rFonts w:ascii="Arial" w:hAnsi="Arial" w:cs="Arial"/>
                <w:b/>
                <w:bCs/>
                <w:color w:val="auto"/>
                <w:sz w:val="22"/>
                <w:szCs w:val="22"/>
              </w:rPr>
            </w:pPr>
            <w:r w:rsidRPr="00F75C63">
              <w:rPr>
                <w:rFonts w:ascii="Arial" w:hAnsi="Arial" w:cs="Arial"/>
                <w:b/>
                <w:bCs/>
                <w:color w:val="auto"/>
                <w:sz w:val="22"/>
                <w:szCs w:val="22"/>
              </w:rPr>
              <w:t>Comments</w:t>
            </w:r>
            <w:r w:rsidR="008A62AB" w:rsidRPr="00F75C63">
              <w:rPr>
                <w:rFonts w:ascii="Arial" w:hAnsi="Arial" w:cs="Arial"/>
                <w:b/>
                <w:bCs/>
                <w:color w:val="auto"/>
                <w:sz w:val="22"/>
                <w:szCs w:val="22"/>
              </w:rPr>
              <w:t xml:space="preserve"> </w:t>
            </w:r>
          </w:p>
          <w:p w14:paraId="7DBC93C3" w14:textId="64F12DFC" w:rsidR="00C00017" w:rsidRPr="00F75C63" w:rsidRDefault="008A62AB" w:rsidP="008A62AB">
            <w:pPr>
              <w:pStyle w:val="FigureCaption"/>
              <w:spacing w:before="0" w:after="120"/>
              <w:ind w:left="0"/>
              <w:rPr>
                <w:rFonts w:ascii="Arial" w:hAnsi="Arial" w:cs="Arial"/>
                <w:b/>
                <w:bCs/>
                <w:color w:val="auto"/>
                <w:sz w:val="22"/>
                <w:szCs w:val="22"/>
              </w:rPr>
            </w:pPr>
            <w:r w:rsidRPr="00F75C63">
              <w:rPr>
                <w:rFonts w:ascii="Arial" w:hAnsi="Arial" w:cs="Arial"/>
                <w:b/>
                <w:bCs/>
                <w:color w:val="auto"/>
                <w:sz w:val="22"/>
                <w:szCs w:val="22"/>
              </w:rPr>
              <w:t>(Issue, resolution, conditions)</w:t>
            </w:r>
          </w:p>
        </w:tc>
        <w:tc>
          <w:tcPr>
            <w:tcW w:w="1195" w:type="dxa"/>
            <w:shd w:val="clear" w:color="auto" w:fill="D9D9D9" w:themeFill="background1" w:themeFillShade="D9"/>
          </w:tcPr>
          <w:p w14:paraId="5203155E" w14:textId="77777777" w:rsidR="00C00017" w:rsidRPr="00F75C63" w:rsidRDefault="00C00017" w:rsidP="008A62AB">
            <w:pPr>
              <w:pStyle w:val="FigureCaption"/>
              <w:spacing w:before="0" w:after="120"/>
              <w:ind w:left="0"/>
              <w:rPr>
                <w:rFonts w:ascii="Arial" w:hAnsi="Arial" w:cs="Arial"/>
                <w:b/>
                <w:bCs/>
                <w:color w:val="auto"/>
                <w:sz w:val="22"/>
                <w:szCs w:val="22"/>
              </w:rPr>
            </w:pPr>
            <w:r w:rsidRPr="00F75C63">
              <w:rPr>
                <w:rFonts w:ascii="Arial" w:hAnsi="Arial" w:cs="Arial"/>
                <w:b/>
                <w:bCs/>
                <w:color w:val="auto"/>
                <w:sz w:val="22"/>
                <w:szCs w:val="22"/>
              </w:rPr>
              <w:t>Resolved</w:t>
            </w:r>
          </w:p>
          <w:p w14:paraId="467D9B06" w14:textId="7F5C0257" w:rsidR="00C00017" w:rsidRPr="00F75C63" w:rsidRDefault="00C00017" w:rsidP="008A62AB">
            <w:pPr>
              <w:pStyle w:val="FigureCaption"/>
              <w:spacing w:before="0" w:after="120"/>
              <w:ind w:left="0"/>
              <w:rPr>
                <w:rFonts w:ascii="Arial" w:hAnsi="Arial" w:cs="Arial"/>
                <w:b/>
                <w:bCs/>
                <w:color w:val="auto"/>
                <w:sz w:val="22"/>
                <w:szCs w:val="22"/>
              </w:rPr>
            </w:pPr>
          </w:p>
        </w:tc>
      </w:tr>
      <w:tr w:rsidR="00665084" w:rsidRPr="00F75C63" w14:paraId="01024467" w14:textId="77777777" w:rsidTr="00DA7AE8">
        <w:trPr>
          <w:jc w:val="center"/>
        </w:trPr>
        <w:tc>
          <w:tcPr>
            <w:tcW w:w="9936" w:type="dxa"/>
            <w:gridSpan w:val="4"/>
            <w:shd w:val="clear" w:color="auto" w:fill="F2F2F2" w:themeFill="background1" w:themeFillShade="F2"/>
          </w:tcPr>
          <w:p w14:paraId="3A84501D" w14:textId="408AE42D" w:rsidR="00665084" w:rsidRPr="00F75C63" w:rsidRDefault="00665084" w:rsidP="008A62AB">
            <w:pPr>
              <w:pStyle w:val="FigureCaption"/>
              <w:spacing w:before="0" w:after="0"/>
              <w:ind w:left="0"/>
              <w:jc w:val="both"/>
              <w:rPr>
                <w:rFonts w:ascii="Arial" w:hAnsi="Arial" w:cs="Arial"/>
                <w:color w:val="auto"/>
                <w:sz w:val="22"/>
                <w:szCs w:val="22"/>
              </w:rPr>
            </w:pPr>
            <w:r w:rsidRPr="00F75C63">
              <w:rPr>
                <w:rFonts w:ascii="Arial" w:hAnsi="Arial" w:cs="Arial"/>
                <w:color w:val="auto"/>
                <w:sz w:val="22"/>
                <w:szCs w:val="22"/>
              </w:rPr>
              <w:t xml:space="preserve">Concurrence </w:t>
            </w:r>
            <w:r w:rsidR="008A62AB" w:rsidRPr="00F75C63">
              <w:rPr>
                <w:rFonts w:ascii="Arial" w:hAnsi="Arial" w:cs="Arial"/>
                <w:color w:val="auto"/>
                <w:sz w:val="22"/>
                <w:szCs w:val="22"/>
              </w:rPr>
              <w:t xml:space="preserve">Requirements </w:t>
            </w:r>
            <w:r w:rsidR="008A62AB" w:rsidRPr="00F75C63">
              <w:rPr>
                <w:rFonts w:ascii="Arial" w:hAnsi="Arial" w:cs="Arial"/>
                <w:b w:val="0"/>
                <w:color w:val="auto"/>
                <w:sz w:val="22"/>
                <w:szCs w:val="22"/>
              </w:rPr>
              <w:t>(s4.13 of EP&amp;A Act)</w:t>
            </w:r>
            <w:r w:rsidR="008A62AB" w:rsidRPr="00F75C63">
              <w:rPr>
                <w:rFonts w:ascii="Arial" w:hAnsi="Arial" w:cs="Arial"/>
                <w:color w:val="auto"/>
                <w:sz w:val="22"/>
                <w:szCs w:val="22"/>
              </w:rPr>
              <w:t xml:space="preserve"> </w:t>
            </w:r>
            <w:r w:rsidR="008A62AB" w:rsidRPr="00F75C63">
              <w:rPr>
                <w:rFonts w:ascii="Arial" w:hAnsi="Arial" w:cs="Arial"/>
                <w:b w:val="0"/>
                <w:color w:val="FF0000"/>
                <w:sz w:val="22"/>
                <w:szCs w:val="22"/>
              </w:rPr>
              <w:t>(if none – N/A – to show consideration)</w:t>
            </w:r>
          </w:p>
        </w:tc>
      </w:tr>
      <w:tr w:rsidR="00897A4B" w:rsidRPr="00F75C63" w14:paraId="3263EF94" w14:textId="77777777" w:rsidTr="00DA7AE8">
        <w:trPr>
          <w:jc w:val="center"/>
        </w:trPr>
        <w:tc>
          <w:tcPr>
            <w:tcW w:w="1720" w:type="dxa"/>
          </w:tcPr>
          <w:p w14:paraId="01E09955" w14:textId="7466FDA6" w:rsidR="00897A4B" w:rsidRPr="00F75C63" w:rsidRDefault="00897A4B" w:rsidP="00665084">
            <w:pPr>
              <w:pStyle w:val="FigureCaption"/>
              <w:spacing w:before="0" w:after="0"/>
              <w:ind w:left="0"/>
              <w:jc w:val="left"/>
              <w:rPr>
                <w:rFonts w:ascii="Arial" w:hAnsi="Arial" w:cs="Arial"/>
                <w:b w:val="0"/>
                <w:color w:val="00B050"/>
                <w:sz w:val="22"/>
                <w:szCs w:val="22"/>
                <w:lang w:val="en-AU"/>
              </w:rPr>
            </w:pPr>
            <w:r>
              <w:rPr>
                <w:rFonts w:ascii="Arial" w:hAnsi="Arial" w:cs="Arial"/>
                <w:b w:val="0"/>
                <w:color w:val="00B050"/>
                <w:sz w:val="22"/>
                <w:szCs w:val="22"/>
                <w:lang w:val="en-AU"/>
              </w:rPr>
              <w:t>Water NSW</w:t>
            </w:r>
          </w:p>
        </w:tc>
        <w:tc>
          <w:tcPr>
            <w:tcW w:w="3403" w:type="dxa"/>
          </w:tcPr>
          <w:p w14:paraId="206702BC" w14:textId="772F3C1A" w:rsidR="00897A4B" w:rsidRPr="00F75C63" w:rsidRDefault="00897A4B" w:rsidP="00665084">
            <w:pPr>
              <w:pStyle w:val="FigureCaption"/>
              <w:spacing w:before="0" w:after="0"/>
              <w:ind w:left="0"/>
              <w:jc w:val="both"/>
              <w:rPr>
                <w:rFonts w:ascii="Arial" w:hAnsi="Arial" w:cs="Arial"/>
                <w:b w:val="0"/>
                <w:color w:val="00B050"/>
                <w:sz w:val="22"/>
                <w:szCs w:val="22"/>
                <w:lang w:val="en-AU"/>
              </w:rPr>
            </w:pPr>
            <w:r>
              <w:rPr>
                <w:rFonts w:ascii="Arial" w:hAnsi="Arial" w:cs="Arial"/>
                <w:b w:val="0"/>
                <w:color w:val="00B050"/>
                <w:sz w:val="22"/>
                <w:szCs w:val="22"/>
                <w:lang w:val="en-AU"/>
              </w:rPr>
              <w:t>Section 8.9(1) of the Biodiversity and Conservation SEPP (Chapter 8 – Sydney Drinking Water Catchment)</w:t>
            </w:r>
          </w:p>
        </w:tc>
        <w:tc>
          <w:tcPr>
            <w:tcW w:w="3618" w:type="dxa"/>
          </w:tcPr>
          <w:p w14:paraId="2AE0AA43" w14:textId="100D4919" w:rsidR="00897A4B" w:rsidRPr="00F75C63" w:rsidRDefault="00897A4B" w:rsidP="00130CBF">
            <w:pPr>
              <w:pStyle w:val="FigureCaption"/>
              <w:spacing w:before="0" w:after="0"/>
              <w:ind w:left="0"/>
              <w:jc w:val="both"/>
              <w:rPr>
                <w:rFonts w:ascii="Arial" w:hAnsi="Arial" w:cs="Arial"/>
                <w:b w:val="0"/>
                <w:color w:val="00B050"/>
                <w:sz w:val="22"/>
                <w:szCs w:val="22"/>
              </w:rPr>
            </w:pPr>
            <w:r>
              <w:rPr>
                <w:rFonts w:ascii="Arial" w:hAnsi="Arial" w:cs="Arial"/>
                <w:b w:val="0"/>
                <w:color w:val="00B050"/>
                <w:sz w:val="22"/>
                <w:szCs w:val="22"/>
              </w:rPr>
              <w:t xml:space="preserve">Water NSW has issued concurrence due to </w:t>
            </w:r>
            <w:proofErr w:type="gramStart"/>
            <w:r>
              <w:rPr>
                <w:rFonts w:ascii="Arial" w:hAnsi="Arial" w:cs="Arial"/>
                <w:b w:val="0"/>
                <w:color w:val="00B050"/>
                <w:sz w:val="22"/>
                <w:szCs w:val="22"/>
              </w:rPr>
              <w:t>…..</w:t>
            </w:r>
            <w:proofErr w:type="gramEnd"/>
            <w:r>
              <w:rPr>
                <w:rFonts w:ascii="Arial" w:hAnsi="Arial" w:cs="Arial"/>
                <w:b w:val="0"/>
                <w:color w:val="00B050"/>
                <w:sz w:val="22"/>
                <w:szCs w:val="22"/>
              </w:rPr>
              <w:t xml:space="preserve"> </w:t>
            </w:r>
          </w:p>
        </w:tc>
        <w:tc>
          <w:tcPr>
            <w:tcW w:w="1195" w:type="dxa"/>
          </w:tcPr>
          <w:p w14:paraId="07F08D28" w14:textId="0D16E8FE" w:rsidR="00897A4B" w:rsidRPr="00F75C63" w:rsidRDefault="00897A4B" w:rsidP="00665084">
            <w:pPr>
              <w:pStyle w:val="FigureCaption"/>
              <w:spacing w:before="0" w:after="0"/>
              <w:ind w:left="0"/>
              <w:rPr>
                <w:rFonts w:ascii="Arial" w:hAnsi="Arial" w:cs="Arial"/>
                <w:b w:val="0"/>
                <w:color w:val="FF0000"/>
                <w:sz w:val="22"/>
                <w:szCs w:val="22"/>
              </w:rPr>
            </w:pPr>
            <w:r>
              <w:rPr>
                <w:rFonts w:ascii="Arial" w:hAnsi="Arial" w:cs="Arial"/>
                <w:b w:val="0"/>
                <w:color w:val="FF0000"/>
                <w:sz w:val="22"/>
                <w:szCs w:val="22"/>
              </w:rPr>
              <w:t>Y/N</w:t>
            </w:r>
          </w:p>
        </w:tc>
      </w:tr>
      <w:tr w:rsidR="00C00017" w:rsidRPr="00F75C63" w14:paraId="2B664A69" w14:textId="77777777" w:rsidTr="00DA7AE8">
        <w:trPr>
          <w:jc w:val="center"/>
        </w:trPr>
        <w:tc>
          <w:tcPr>
            <w:tcW w:w="1720" w:type="dxa"/>
          </w:tcPr>
          <w:p w14:paraId="53694EF8" w14:textId="78747D0A" w:rsidR="00C00017" w:rsidRPr="00F75C63" w:rsidRDefault="00C00017" w:rsidP="00665084">
            <w:pPr>
              <w:pStyle w:val="FigureCaption"/>
              <w:spacing w:before="0" w:after="0"/>
              <w:ind w:left="0"/>
              <w:jc w:val="left"/>
              <w:rPr>
                <w:rFonts w:ascii="Arial" w:hAnsi="Arial" w:cs="Arial"/>
                <w:b w:val="0"/>
                <w:color w:val="00B050"/>
                <w:sz w:val="22"/>
                <w:szCs w:val="22"/>
              </w:rPr>
            </w:pPr>
            <w:r w:rsidRPr="00F75C63">
              <w:rPr>
                <w:rFonts w:ascii="Arial" w:hAnsi="Arial" w:cs="Arial"/>
                <w:b w:val="0"/>
                <w:color w:val="00B050"/>
                <w:sz w:val="22"/>
                <w:szCs w:val="22"/>
                <w:lang w:val="en-AU"/>
              </w:rPr>
              <w:lastRenderedPageBreak/>
              <w:t>Environment Agency Head</w:t>
            </w:r>
            <w:r w:rsidR="00665084" w:rsidRPr="00F75C63">
              <w:rPr>
                <w:rFonts w:ascii="Arial" w:hAnsi="Arial" w:cs="Arial"/>
                <w:b w:val="0"/>
                <w:color w:val="00B050"/>
                <w:sz w:val="22"/>
                <w:szCs w:val="22"/>
                <w:lang w:val="en-AU"/>
              </w:rPr>
              <w:t xml:space="preserve"> (Environment, Energy &amp; Science Group within DPIE)</w:t>
            </w:r>
          </w:p>
        </w:tc>
        <w:tc>
          <w:tcPr>
            <w:tcW w:w="3403" w:type="dxa"/>
          </w:tcPr>
          <w:p w14:paraId="7269DB18" w14:textId="3082C344" w:rsidR="00C00017" w:rsidRPr="00F75C63" w:rsidRDefault="00C00017" w:rsidP="00665084">
            <w:pPr>
              <w:pStyle w:val="FigureCaption"/>
              <w:spacing w:before="0" w:after="0"/>
              <w:ind w:left="0"/>
              <w:jc w:val="both"/>
              <w:rPr>
                <w:rFonts w:ascii="Arial" w:hAnsi="Arial" w:cs="Arial"/>
                <w:b w:val="0"/>
                <w:color w:val="00B050"/>
                <w:sz w:val="22"/>
                <w:szCs w:val="22"/>
              </w:rPr>
            </w:pPr>
            <w:r w:rsidRPr="00F75C63">
              <w:rPr>
                <w:rFonts w:ascii="Arial" w:hAnsi="Arial" w:cs="Arial"/>
                <w:b w:val="0"/>
                <w:color w:val="00B050"/>
                <w:sz w:val="22"/>
                <w:szCs w:val="22"/>
                <w:lang w:val="en-AU"/>
              </w:rPr>
              <w:t xml:space="preserve">S7.12(2) </w:t>
            </w:r>
            <w:r w:rsidR="00665084" w:rsidRPr="00F75C63">
              <w:rPr>
                <w:rFonts w:ascii="Arial" w:hAnsi="Arial" w:cs="Arial"/>
                <w:b w:val="0"/>
                <w:color w:val="00B050"/>
                <w:sz w:val="22"/>
                <w:szCs w:val="22"/>
                <w:lang w:val="en-AU"/>
              </w:rPr>
              <w:t>-</w:t>
            </w:r>
            <w:r w:rsidRPr="00F75C63">
              <w:rPr>
                <w:rFonts w:ascii="Arial" w:hAnsi="Arial" w:cs="Arial"/>
                <w:b w:val="0"/>
                <w:color w:val="00B050"/>
                <w:sz w:val="22"/>
                <w:szCs w:val="22"/>
                <w:lang w:val="en-AU"/>
              </w:rPr>
              <w:t xml:space="preserve"> </w:t>
            </w:r>
            <w:r w:rsidRPr="00F75C63">
              <w:rPr>
                <w:rFonts w:ascii="Arial" w:hAnsi="Arial" w:cs="Arial"/>
                <w:b w:val="0"/>
                <w:i/>
                <w:color w:val="00B050"/>
                <w:sz w:val="22"/>
                <w:szCs w:val="22"/>
                <w:lang w:val="en-AU"/>
              </w:rPr>
              <w:t>Biodiversity Conservation Act 2016</w:t>
            </w:r>
          </w:p>
        </w:tc>
        <w:tc>
          <w:tcPr>
            <w:tcW w:w="3618" w:type="dxa"/>
          </w:tcPr>
          <w:p w14:paraId="2CA04858" w14:textId="77777777" w:rsidR="00C00017" w:rsidRPr="00F75C63" w:rsidRDefault="00130CBF" w:rsidP="00130CBF">
            <w:pPr>
              <w:pStyle w:val="FigureCaption"/>
              <w:spacing w:before="0" w:after="0"/>
              <w:ind w:left="0"/>
              <w:jc w:val="both"/>
              <w:rPr>
                <w:rFonts w:ascii="Arial" w:hAnsi="Arial" w:cs="Arial"/>
                <w:b w:val="0"/>
                <w:color w:val="00B050"/>
                <w:sz w:val="22"/>
                <w:szCs w:val="22"/>
                <w:lang w:val="en-AU"/>
              </w:rPr>
            </w:pPr>
            <w:r w:rsidRPr="00F75C63">
              <w:rPr>
                <w:rFonts w:ascii="Arial" w:hAnsi="Arial" w:cs="Arial"/>
                <w:b w:val="0"/>
                <w:color w:val="00B050"/>
                <w:sz w:val="22"/>
                <w:szCs w:val="22"/>
              </w:rPr>
              <w:t>The proposal is likely to significantly affect threatened species and accordingly, t</w:t>
            </w:r>
            <w:r w:rsidR="00665084" w:rsidRPr="00F75C63">
              <w:rPr>
                <w:rFonts w:ascii="Arial" w:hAnsi="Arial" w:cs="Arial"/>
                <w:b w:val="0"/>
                <w:color w:val="00B050"/>
                <w:sz w:val="22"/>
                <w:szCs w:val="22"/>
              </w:rPr>
              <w:t xml:space="preserve">he proposal has provided a </w:t>
            </w:r>
            <w:r w:rsidR="00665084" w:rsidRPr="00F75C63">
              <w:rPr>
                <w:rFonts w:ascii="Arial" w:hAnsi="Arial" w:cs="Arial"/>
                <w:b w:val="0"/>
                <w:color w:val="00B050"/>
                <w:sz w:val="22"/>
                <w:szCs w:val="22"/>
                <w:lang w:val="en-AU"/>
              </w:rPr>
              <w:t xml:space="preserve">biodiversity development assessment report. </w:t>
            </w:r>
            <w:r w:rsidR="00D31559" w:rsidRPr="00F75C63">
              <w:rPr>
                <w:rFonts w:ascii="Arial" w:hAnsi="Arial" w:cs="Arial"/>
                <w:b w:val="0"/>
                <w:color w:val="00B050"/>
                <w:sz w:val="22"/>
                <w:szCs w:val="22"/>
                <w:lang w:val="en-AU"/>
              </w:rPr>
              <w:t>This report concluded……</w:t>
            </w:r>
            <w:r w:rsidR="00665084" w:rsidRPr="00F75C63">
              <w:rPr>
                <w:rFonts w:ascii="Arial" w:hAnsi="Arial" w:cs="Arial"/>
                <w:b w:val="0"/>
                <w:color w:val="00B050"/>
                <w:sz w:val="22"/>
                <w:szCs w:val="22"/>
                <w:lang w:val="en-AU"/>
              </w:rPr>
              <w:t> </w:t>
            </w:r>
          </w:p>
          <w:p w14:paraId="1C04346F" w14:textId="77777777" w:rsidR="009C77E8" w:rsidRPr="00F75C63" w:rsidRDefault="009C77E8" w:rsidP="00130CBF">
            <w:pPr>
              <w:pStyle w:val="FigureCaption"/>
              <w:spacing w:before="0" w:after="0"/>
              <w:ind w:left="0"/>
              <w:jc w:val="both"/>
              <w:rPr>
                <w:rFonts w:ascii="Arial" w:hAnsi="Arial" w:cs="Arial"/>
                <w:b w:val="0"/>
                <w:color w:val="00B050"/>
                <w:sz w:val="22"/>
                <w:szCs w:val="22"/>
                <w:lang w:val="en-AU"/>
              </w:rPr>
            </w:pPr>
          </w:p>
          <w:p w14:paraId="0A077177" w14:textId="0C89274D" w:rsidR="009C77E8" w:rsidRPr="00F75C63" w:rsidRDefault="009C77E8" w:rsidP="00130CBF">
            <w:pPr>
              <w:pStyle w:val="FigureCaption"/>
              <w:spacing w:before="0" w:after="0"/>
              <w:ind w:left="0"/>
              <w:jc w:val="both"/>
              <w:rPr>
                <w:rFonts w:ascii="Arial" w:hAnsi="Arial" w:cs="Arial"/>
                <w:b w:val="0"/>
                <w:color w:val="auto"/>
                <w:sz w:val="22"/>
                <w:szCs w:val="22"/>
              </w:rPr>
            </w:pPr>
            <w:r w:rsidRPr="00F75C63">
              <w:rPr>
                <w:rFonts w:ascii="Arial" w:hAnsi="Arial" w:cs="Arial"/>
                <w:b w:val="0"/>
                <w:color w:val="00B050"/>
                <w:sz w:val="22"/>
                <w:szCs w:val="22"/>
                <w:lang w:val="en-AU"/>
              </w:rPr>
              <w:t xml:space="preserve">Concurrence </w:t>
            </w:r>
            <w:r w:rsidRPr="00F75C63">
              <w:rPr>
                <w:rFonts w:ascii="Arial" w:hAnsi="Arial" w:cs="Arial"/>
                <w:b w:val="0"/>
                <w:color w:val="FF0000"/>
                <w:sz w:val="22"/>
                <w:szCs w:val="22"/>
                <w:lang w:val="en-AU"/>
              </w:rPr>
              <w:t xml:space="preserve">has not/has </w:t>
            </w:r>
            <w:r w:rsidRPr="00F75C63">
              <w:rPr>
                <w:rFonts w:ascii="Arial" w:hAnsi="Arial" w:cs="Arial"/>
                <w:b w:val="0"/>
                <w:color w:val="00B050"/>
                <w:sz w:val="22"/>
                <w:szCs w:val="22"/>
                <w:lang w:val="en-AU"/>
              </w:rPr>
              <w:t xml:space="preserve">been granted. </w:t>
            </w:r>
          </w:p>
        </w:tc>
        <w:tc>
          <w:tcPr>
            <w:tcW w:w="1195" w:type="dxa"/>
          </w:tcPr>
          <w:p w14:paraId="5A989A5A" w14:textId="791D543C" w:rsidR="00C00017" w:rsidRPr="00F75C63" w:rsidRDefault="00665084" w:rsidP="00665084">
            <w:pPr>
              <w:pStyle w:val="FigureCaption"/>
              <w:spacing w:before="0" w:after="0"/>
              <w:ind w:left="0"/>
              <w:rPr>
                <w:rFonts w:ascii="Arial" w:hAnsi="Arial" w:cs="Arial"/>
                <w:b w:val="0"/>
                <w:color w:val="FF0000"/>
                <w:sz w:val="22"/>
                <w:szCs w:val="22"/>
              </w:rPr>
            </w:pPr>
            <w:r w:rsidRPr="00F75C63">
              <w:rPr>
                <w:rFonts w:ascii="Arial" w:hAnsi="Arial" w:cs="Arial"/>
                <w:b w:val="0"/>
                <w:color w:val="FF0000"/>
                <w:sz w:val="22"/>
                <w:szCs w:val="22"/>
              </w:rPr>
              <w:t>Y/N</w:t>
            </w:r>
          </w:p>
        </w:tc>
      </w:tr>
      <w:tr w:rsidR="00DE115A" w:rsidRPr="00F75C63" w14:paraId="0FDAAECF" w14:textId="77777777" w:rsidTr="00DA7AE8">
        <w:trPr>
          <w:jc w:val="center"/>
        </w:trPr>
        <w:tc>
          <w:tcPr>
            <w:tcW w:w="1720" w:type="dxa"/>
          </w:tcPr>
          <w:p w14:paraId="7D20C208" w14:textId="6BD58214" w:rsidR="00DE115A" w:rsidRPr="00F75C63" w:rsidRDefault="004249A7" w:rsidP="009C77E8">
            <w:pPr>
              <w:pStyle w:val="FigureCaption"/>
              <w:spacing w:before="0" w:after="0"/>
              <w:ind w:left="0"/>
              <w:jc w:val="left"/>
              <w:rPr>
                <w:rFonts w:ascii="Arial" w:hAnsi="Arial" w:cs="Arial"/>
                <w:b w:val="0"/>
                <w:color w:val="00B050"/>
                <w:sz w:val="22"/>
                <w:szCs w:val="22"/>
                <w:lang w:val="en-AU"/>
              </w:rPr>
            </w:pPr>
            <w:r w:rsidRPr="00F75C63">
              <w:rPr>
                <w:rFonts w:ascii="Arial" w:hAnsi="Arial" w:cs="Arial"/>
                <w:b w:val="0"/>
                <w:color w:val="00B050"/>
                <w:sz w:val="22"/>
                <w:szCs w:val="22"/>
                <w:lang w:val="en-AU"/>
              </w:rPr>
              <w:t>R</w:t>
            </w:r>
            <w:r w:rsidR="00DE115A" w:rsidRPr="00F75C63">
              <w:rPr>
                <w:rFonts w:ascii="Arial" w:hAnsi="Arial" w:cs="Arial"/>
                <w:b w:val="0"/>
                <w:color w:val="00B050"/>
                <w:sz w:val="22"/>
                <w:szCs w:val="22"/>
                <w:lang w:val="en-AU"/>
              </w:rPr>
              <w:t>ail authority for the rail corridor </w:t>
            </w:r>
          </w:p>
        </w:tc>
        <w:tc>
          <w:tcPr>
            <w:tcW w:w="3403" w:type="dxa"/>
          </w:tcPr>
          <w:p w14:paraId="7034E955" w14:textId="2404FA6A" w:rsidR="00DE115A" w:rsidRPr="00EA74AD" w:rsidRDefault="00EA74AD" w:rsidP="00EA74AD">
            <w:pPr>
              <w:pStyle w:val="FigureCaption"/>
              <w:spacing w:before="0" w:after="0"/>
              <w:ind w:left="0"/>
              <w:jc w:val="both"/>
              <w:rPr>
                <w:rFonts w:ascii="Arial" w:hAnsi="Arial" w:cs="Arial"/>
                <w:i/>
                <w:color w:val="00B050"/>
                <w:sz w:val="22"/>
                <w:szCs w:val="22"/>
              </w:rPr>
            </w:pPr>
            <w:r>
              <w:rPr>
                <w:rFonts w:ascii="Arial" w:hAnsi="Arial" w:cs="Arial"/>
                <w:b w:val="0"/>
                <w:color w:val="00B050"/>
                <w:sz w:val="22"/>
                <w:szCs w:val="22"/>
              </w:rPr>
              <w:t>Section 2.98(3)</w:t>
            </w:r>
            <w:r w:rsidR="00DE115A" w:rsidRPr="00F75C63">
              <w:rPr>
                <w:rFonts w:ascii="Arial" w:hAnsi="Arial" w:cs="Arial"/>
                <w:b w:val="0"/>
                <w:color w:val="00B050"/>
                <w:sz w:val="22"/>
                <w:szCs w:val="22"/>
              </w:rPr>
              <w:t xml:space="preserve"> - </w:t>
            </w:r>
            <w:r w:rsidR="00DE115A" w:rsidRPr="00F75C63">
              <w:rPr>
                <w:rFonts w:ascii="Arial" w:hAnsi="Arial" w:cs="Arial"/>
                <w:b w:val="0"/>
                <w:i/>
                <w:color w:val="00B050"/>
                <w:sz w:val="22"/>
                <w:szCs w:val="22"/>
                <w:lang w:val="en-AU"/>
              </w:rPr>
              <w:t>State Environmental Planning Policy (</w:t>
            </w:r>
            <w:r w:rsidRPr="00EA74AD">
              <w:rPr>
                <w:rFonts w:ascii="Arial" w:hAnsi="Arial" w:cs="Arial"/>
                <w:b w:val="0"/>
                <w:bCs/>
                <w:i/>
                <w:color w:val="00B050"/>
                <w:sz w:val="22"/>
                <w:szCs w:val="22"/>
              </w:rPr>
              <w:t>Transport and Infrastructure</w:t>
            </w:r>
            <w:r w:rsidR="00DE115A" w:rsidRPr="00F75C63">
              <w:rPr>
                <w:rFonts w:ascii="Arial" w:hAnsi="Arial" w:cs="Arial"/>
                <w:b w:val="0"/>
                <w:i/>
                <w:color w:val="00B050"/>
                <w:sz w:val="22"/>
                <w:szCs w:val="22"/>
                <w:lang w:val="en-AU"/>
              </w:rPr>
              <w:t>) 20</w:t>
            </w:r>
            <w:r>
              <w:rPr>
                <w:rFonts w:ascii="Arial" w:hAnsi="Arial" w:cs="Arial"/>
                <w:b w:val="0"/>
                <w:i/>
                <w:color w:val="00B050"/>
                <w:sz w:val="22"/>
                <w:szCs w:val="22"/>
                <w:lang w:val="en-AU"/>
              </w:rPr>
              <w:t>21</w:t>
            </w:r>
          </w:p>
          <w:p w14:paraId="6CC0A1F1" w14:textId="6E0767AE" w:rsidR="00DE115A" w:rsidRPr="00F75C63" w:rsidRDefault="00DE115A" w:rsidP="009C77E8">
            <w:pPr>
              <w:pStyle w:val="FigureCaption"/>
              <w:spacing w:before="0" w:after="0"/>
              <w:ind w:left="0"/>
              <w:jc w:val="both"/>
              <w:rPr>
                <w:rFonts w:ascii="Arial" w:hAnsi="Arial" w:cs="Arial"/>
                <w:b w:val="0"/>
                <w:color w:val="00B050"/>
                <w:sz w:val="22"/>
                <w:szCs w:val="22"/>
              </w:rPr>
            </w:pPr>
          </w:p>
        </w:tc>
        <w:tc>
          <w:tcPr>
            <w:tcW w:w="3618" w:type="dxa"/>
          </w:tcPr>
          <w:p w14:paraId="4A0C1056" w14:textId="626C6730" w:rsidR="004249A7" w:rsidRPr="00F75C63" w:rsidRDefault="00DE115A" w:rsidP="004249A7">
            <w:pPr>
              <w:pStyle w:val="FigureCaption"/>
              <w:spacing w:before="0" w:after="0"/>
              <w:ind w:left="0"/>
              <w:jc w:val="both"/>
              <w:rPr>
                <w:rFonts w:ascii="Arial" w:hAnsi="Arial" w:cs="Arial"/>
                <w:b w:val="0"/>
                <w:color w:val="00B050"/>
                <w:sz w:val="22"/>
                <w:szCs w:val="22"/>
              </w:rPr>
            </w:pPr>
            <w:r w:rsidRPr="00F75C63">
              <w:rPr>
                <w:rFonts w:ascii="Arial" w:hAnsi="Arial" w:cs="Arial"/>
                <w:b w:val="0"/>
                <w:color w:val="00B050"/>
                <w:sz w:val="22"/>
                <w:szCs w:val="22"/>
                <w:lang w:val="en-AU"/>
              </w:rPr>
              <w:t xml:space="preserve">The proposal involves </w:t>
            </w:r>
            <w:r w:rsidRPr="00F75C63">
              <w:rPr>
                <w:rFonts w:ascii="Arial" w:hAnsi="Arial" w:cs="Arial"/>
                <w:b w:val="0"/>
                <w:color w:val="00B050"/>
                <w:sz w:val="22"/>
                <w:szCs w:val="22"/>
              </w:rPr>
              <w:t>the excavation of ground to a depth of at least 2m below ground level (existing) on land within,</w:t>
            </w:r>
            <w:r w:rsidR="004249A7" w:rsidRPr="00F75C63">
              <w:rPr>
                <w:rFonts w:ascii="Arial" w:hAnsi="Arial" w:cs="Arial"/>
                <w:b w:val="0"/>
                <w:color w:val="00B050"/>
                <w:sz w:val="22"/>
                <w:szCs w:val="22"/>
              </w:rPr>
              <w:t xml:space="preserve"> below or above a rail corridor. </w:t>
            </w:r>
          </w:p>
          <w:p w14:paraId="02AFC315" w14:textId="2D2180BD" w:rsidR="00DE115A" w:rsidRPr="00F75C63" w:rsidRDefault="00DE115A" w:rsidP="00DE115A">
            <w:pPr>
              <w:pStyle w:val="FigureCaption"/>
              <w:spacing w:before="0" w:after="0"/>
              <w:ind w:left="0"/>
              <w:jc w:val="both"/>
              <w:rPr>
                <w:rFonts w:ascii="Arial" w:hAnsi="Arial" w:cs="Arial"/>
                <w:b w:val="0"/>
                <w:color w:val="00B050"/>
                <w:sz w:val="22"/>
                <w:szCs w:val="22"/>
              </w:rPr>
            </w:pPr>
          </w:p>
          <w:p w14:paraId="3511901D" w14:textId="758D4837" w:rsidR="00DE115A" w:rsidRPr="00F75C63" w:rsidRDefault="004249A7" w:rsidP="009C77E8">
            <w:pPr>
              <w:pStyle w:val="FigureCaption"/>
              <w:spacing w:before="0" w:after="0"/>
              <w:ind w:left="0"/>
              <w:jc w:val="both"/>
              <w:rPr>
                <w:rFonts w:ascii="Arial" w:hAnsi="Arial" w:cs="Arial"/>
                <w:b w:val="0"/>
                <w:color w:val="00B050"/>
                <w:sz w:val="22"/>
                <w:szCs w:val="22"/>
                <w:lang w:val="en-AU"/>
              </w:rPr>
            </w:pPr>
            <w:r w:rsidRPr="00F75C63">
              <w:rPr>
                <w:rFonts w:ascii="Arial" w:hAnsi="Arial" w:cs="Arial"/>
                <w:b w:val="0"/>
                <w:color w:val="00B050"/>
                <w:sz w:val="22"/>
                <w:szCs w:val="22"/>
                <w:lang w:val="en-AU"/>
              </w:rPr>
              <w:t xml:space="preserve">Concurrence </w:t>
            </w:r>
            <w:r w:rsidRPr="00F75C63">
              <w:rPr>
                <w:rFonts w:ascii="Arial" w:hAnsi="Arial" w:cs="Arial"/>
                <w:b w:val="0"/>
                <w:color w:val="FF0000"/>
                <w:sz w:val="22"/>
                <w:szCs w:val="22"/>
                <w:lang w:val="en-AU"/>
              </w:rPr>
              <w:t xml:space="preserve">has not/has </w:t>
            </w:r>
            <w:r w:rsidRPr="00F75C63">
              <w:rPr>
                <w:rFonts w:ascii="Arial" w:hAnsi="Arial" w:cs="Arial"/>
                <w:b w:val="0"/>
                <w:color w:val="00B050"/>
                <w:sz w:val="22"/>
                <w:szCs w:val="22"/>
                <w:lang w:val="en-AU"/>
              </w:rPr>
              <w:t>been granted.</w:t>
            </w:r>
          </w:p>
        </w:tc>
        <w:tc>
          <w:tcPr>
            <w:tcW w:w="1195" w:type="dxa"/>
          </w:tcPr>
          <w:p w14:paraId="7DD28239" w14:textId="2F983FC7" w:rsidR="00DE115A" w:rsidRPr="00F75C63" w:rsidRDefault="00DE115A" w:rsidP="00DE115A">
            <w:pPr>
              <w:pStyle w:val="FigureCaption"/>
              <w:spacing w:before="0" w:after="0"/>
              <w:ind w:left="0"/>
              <w:rPr>
                <w:rFonts w:ascii="Arial" w:hAnsi="Arial" w:cs="Arial"/>
                <w:b w:val="0"/>
                <w:color w:val="FF0000"/>
                <w:sz w:val="22"/>
                <w:szCs w:val="22"/>
              </w:rPr>
            </w:pPr>
            <w:r w:rsidRPr="00F75C63">
              <w:rPr>
                <w:rFonts w:ascii="Arial" w:hAnsi="Arial" w:cs="Arial"/>
                <w:b w:val="0"/>
                <w:color w:val="FF0000"/>
                <w:sz w:val="22"/>
                <w:szCs w:val="22"/>
                <w:lang w:val="en-AU"/>
              </w:rPr>
              <w:t>Y/N</w:t>
            </w:r>
          </w:p>
        </w:tc>
      </w:tr>
      <w:tr w:rsidR="00665084" w:rsidRPr="00F75C63" w14:paraId="70DDC9FF" w14:textId="77777777" w:rsidTr="00DA7AE8">
        <w:trPr>
          <w:jc w:val="center"/>
        </w:trPr>
        <w:tc>
          <w:tcPr>
            <w:tcW w:w="9936" w:type="dxa"/>
            <w:gridSpan w:val="4"/>
            <w:shd w:val="clear" w:color="auto" w:fill="F2F2F2" w:themeFill="background1" w:themeFillShade="F2"/>
          </w:tcPr>
          <w:p w14:paraId="59B787B3" w14:textId="263A031A" w:rsidR="00665084" w:rsidRPr="00F75C63" w:rsidRDefault="00665084" w:rsidP="003F4F1C">
            <w:pPr>
              <w:pStyle w:val="FigureCaption"/>
              <w:spacing w:before="0" w:after="0"/>
              <w:ind w:left="0"/>
              <w:jc w:val="both"/>
              <w:rPr>
                <w:rFonts w:ascii="Arial" w:hAnsi="Arial" w:cs="Arial"/>
                <w:color w:val="auto"/>
                <w:sz w:val="22"/>
                <w:szCs w:val="22"/>
              </w:rPr>
            </w:pPr>
            <w:r w:rsidRPr="00F75C63">
              <w:rPr>
                <w:rFonts w:ascii="Arial" w:hAnsi="Arial" w:cs="Arial"/>
                <w:color w:val="auto"/>
                <w:sz w:val="22"/>
                <w:szCs w:val="22"/>
              </w:rPr>
              <w:t>Referral</w:t>
            </w:r>
            <w:r w:rsidR="00D31559" w:rsidRPr="00F75C63">
              <w:rPr>
                <w:rFonts w:ascii="Arial" w:hAnsi="Arial" w:cs="Arial"/>
                <w:color w:val="auto"/>
                <w:sz w:val="22"/>
                <w:szCs w:val="22"/>
              </w:rPr>
              <w:t>/Consultation</w:t>
            </w:r>
            <w:r w:rsidRPr="00F75C63">
              <w:rPr>
                <w:rFonts w:ascii="Arial" w:hAnsi="Arial" w:cs="Arial"/>
                <w:color w:val="auto"/>
                <w:sz w:val="22"/>
                <w:szCs w:val="22"/>
              </w:rPr>
              <w:t xml:space="preserve"> Agencies </w:t>
            </w:r>
            <w:r w:rsidR="00F75C63" w:rsidRPr="00F75C63">
              <w:rPr>
                <w:rFonts w:ascii="Arial" w:hAnsi="Arial" w:cs="Arial"/>
                <w:b w:val="0"/>
                <w:color w:val="FF0000"/>
                <w:sz w:val="22"/>
                <w:szCs w:val="22"/>
              </w:rPr>
              <w:t>(if none – N/A – to show consideration)</w:t>
            </w:r>
          </w:p>
        </w:tc>
      </w:tr>
      <w:tr w:rsidR="008A62AB" w:rsidRPr="00F75C63" w14:paraId="7732BF6D" w14:textId="77777777" w:rsidTr="00DA7AE8">
        <w:trPr>
          <w:jc w:val="center"/>
        </w:trPr>
        <w:tc>
          <w:tcPr>
            <w:tcW w:w="1720" w:type="dxa"/>
          </w:tcPr>
          <w:p w14:paraId="68A1525C" w14:textId="5CB5751E" w:rsidR="00C00017" w:rsidRPr="00F75C63" w:rsidRDefault="004249A7" w:rsidP="003F4F1C">
            <w:pPr>
              <w:pStyle w:val="FigureCaption"/>
              <w:spacing w:before="0" w:after="0"/>
              <w:ind w:left="0"/>
              <w:jc w:val="left"/>
              <w:rPr>
                <w:rFonts w:ascii="Arial" w:hAnsi="Arial" w:cs="Arial"/>
                <w:b w:val="0"/>
                <w:color w:val="00B050"/>
                <w:sz w:val="22"/>
                <w:szCs w:val="22"/>
              </w:rPr>
            </w:pPr>
            <w:r w:rsidRPr="00F75C63">
              <w:rPr>
                <w:rFonts w:ascii="Arial" w:hAnsi="Arial" w:cs="Arial"/>
                <w:b w:val="0"/>
                <w:color w:val="00B050"/>
                <w:sz w:val="22"/>
                <w:szCs w:val="22"/>
              </w:rPr>
              <w:t>RFS</w:t>
            </w:r>
          </w:p>
        </w:tc>
        <w:tc>
          <w:tcPr>
            <w:tcW w:w="3403" w:type="dxa"/>
          </w:tcPr>
          <w:p w14:paraId="42A9BFB2" w14:textId="77777777" w:rsidR="00C00017" w:rsidRPr="00F75C63" w:rsidRDefault="004249A7" w:rsidP="003F4F1C">
            <w:pPr>
              <w:pStyle w:val="FigureCaption"/>
              <w:spacing w:before="0" w:after="0"/>
              <w:ind w:left="0"/>
              <w:jc w:val="both"/>
              <w:rPr>
                <w:rFonts w:ascii="Arial" w:hAnsi="Arial" w:cs="Arial"/>
                <w:b w:val="0"/>
                <w:color w:val="00B050"/>
                <w:sz w:val="22"/>
                <w:szCs w:val="22"/>
              </w:rPr>
            </w:pPr>
            <w:r w:rsidRPr="00F75C63">
              <w:rPr>
                <w:rFonts w:ascii="Arial" w:hAnsi="Arial" w:cs="Arial"/>
                <w:b w:val="0"/>
                <w:color w:val="00B050"/>
                <w:sz w:val="22"/>
                <w:szCs w:val="22"/>
              </w:rPr>
              <w:t>S4.14 – EP&amp;A Act</w:t>
            </w:r>
          </w:p>
          <w:p w14:paraId="3966A37D" w14:textId="052BF007" w:rsidR="008A62AB" w:rsidRPr="00F75C63" w:rsidRDefault="008A62AB" w:rsidP="003F4F1C">
            <w:pPr>
              <w:pStyle w:val="FigureCaption"/>
              <w:spacing w:before="0" w:after="0"/>
              <w:ind w:left="0"/>
              <w:jc w:val="both"/>
              <w:rPr>
                <w:rFonts w:ascii="Arial" w:hAnsi="Arial" w:cs="Arial"/>
                <w:b w:val="0"/>
                <w:color w:val="00B050"/>
                <w:sz w:val="22"/>
                <w:szCs w:val="22"/>
              </w:rPr>
            </w:pPr>
            <w:r w:rsidRPr="00F75C63">
              <w:rPr>
                <w:rFonts w:ascii="Arial" w:hAnsi="Arial" w:cs="Arial"/>
                <w:b w:val="0"/>
                <w:color w:val="00B050"/>
                <w:sz w:val="22"/>
                <w:szCs w:val="22"/>
              </w:rPr>
              <w:t>Development on bushfire prone land</w:t>
            </w:r>
          </w:p>
        </w:tc>
        <w:tc>
          <w:tcPr>
            <w:tcW w:w="3618" w:type="dxa"/>
          </w:tcPr>
          <w:p w14:paraId="0FE18757" w14:textId="4E2D808F" w:rsidR="00C00017" w:rsidRPr="00F75C63" w:rsidRDefault="00C00017" w:rsidP="003F4F1C">
            <w:pPr>
              <w:pStyle w:val="FigureCaption"/>
              <w:spacing w:before="0" w:after="0"/>
              <w:ind w:left="0"/>
              <w:jc w:val="both"/>
              <w:rPr>
                <w:rFonts w:ascii="Arial" w:hAnsi="Arial" w:cs="Arial"/>
                <w:b w:val="0"/>
                <w:color w:val="00B050"/>
                <w:sz w:val="22"/>
                <w:szCs w:val="22"/>
              </w:rPr>
            </w:pPr>
          </w:p>
        </w:tc>
        <w:tc>
          <w:tcPr>
            <w:tcW w:w="1195" w:type="dxa"/>
          </w:tcPr>
          <w:p w14:paraId="5A11C801" w14:textId="1A10DCAF" w:rsidR="00C00017" w:rsidRPr="00F75C63" w:rsidRDefault="004249A7" w:rsidP="004249A7">
            <w:pPr>
              <w:pStyle w:val="FigureCaption"/>
              <w:spacing w:before="0" w:after="0"/>
              <w:ind w:left="0"/>
              <w:rPr>
                <w:rFonts w:ascii="Arial" w:hAnsi="Arial" w:cs="Arial"/>
                <w:b w:val="0"/>
                <w:color w:val="00B050"/>
                <w:sz w:val="22"/>
                <w:szCs w:val="22"/>
              </w:rPr>
            </w:pPr>
            <w:r w:rsidRPr="00F75C63">
              <w:rPr>
                <w:rFonts w:ascii="Arial" w:hAnsi="Arial" w:cs="Arial"/>
                <w:b w:val="0"/>
                <w:color w:val="00B050"/>
                <w:sz w:val="22"/>
                <w:szCs w:val="22"/>
                <w:lang w:val="en-AU"/>
              </w:rPr>
              <w:t>Y/N</w:t>
            </w:r>
          </w:p>
        </w:tc>
      </w:tr>
      <w:tr w:rsidR="008A62AB" w:rsidRPr="00F75C63" w14:paraId="0C3B4C09" w14:textId="77777777" w:rsidTr="00DA7AE8">
        <w:trPr>
          <w:jc w:val="center"/>
        </w:trPr>
        <w:tc>
          <w:tcPr>
            <w:tcW w:w="1720" w:type="dxa"/>
          </w:tcPr>
          <w:p w14:paraId="5ED93BCE" w14:textId="116BE2A7" w:rsidR="00C00017" w:rsidRPr="00F75C63" w:rsidRDefault="004249A7" w:rsidP="003F4F1C">
            <w:pPr>
              <w:pStyle w:val="FigureCaption"/>
              <w:spacing w:before="0" w:after="0"/>
              <w:ind w:left="0"/>
              <w:jc w:val="left"/>
              <w:rPr>
                <w:rFonts w:ascii="Arial" w:hAnsi="Arial" w:cs="Arial"/>
                <w:b w:val="0"/>
                <w:color w:val="00B050"/>
                <w:sz w:val="22"/>
                <w:szCs w:val="22"/>
              </w:rPr>
            </w:pPr>
            <w:r w:rsidRPr="00F75C63">
              <w:rPr>
                <w:rFonts w:ascii="Arial" w:hAnsi="Arial" w:cs="Arial"/>
                <w:b w:val="0"/>
                <w:color w:val="00B050"/>
                <w:sz w:val="22"/>
                <w:szCs w:val="22"/>
              </w:rPr>
              <w:t>Electricity supply authority</w:t>
            </w:r>
          </w:p>
        </w:tc>
        <w:tc>
          <w:tcPr>
            <w:tcW w:w="3403" w:type="dxa"/>
          </w:tcPr>
          <w:p w14:paraId="0C37712D" w14:textId="77777777" w:rsidR="000375C9" w:rsidRPr="00EA74AD" w:rsidRDefault="000375C9" w:rsidP="000375C9">
            <w:pPr>
              <w:pStyle w:val="FigureCaption"/>
              <w:spacing w:before="0" w:after="0"/>
              <w:ind w:left="0"/>
              <w:jc w:val="both"/>
              <w:rPr>
                <w:rFonts w:ascii="Arial" w:hAnsi="Arial" w:cs="Arial"/>
                <w:i/>
                <w:color w:val="00B050"/>
                <w:sz w:val="22"/>
                <w:szCs w:val="22"/>
              </w:rPr>
            </w:pPr>
            <w:r>
              <w:rPr>
                <w:rFonts w:ascii="Arial" w:hAnsi="Arial" w:cs="Arial"/>
                <w:b w:val="0"/>
                <w:color w:val="00B050"/>
                <w:sz w:val="22"/>
                <w:szCs w:val="22"/>
              </w:rPr>
              <w:t>Section 2.48</w:t>
            </w:r>
            <w:r w:rsidR="004249A7" w:rsidRPr="00F75C63">
              <w:rPr>
                <w:rFonts w:ascii="Arial" w:hAnsi="Arial" w:cs="Arial"/>
                <w:b w:val="0"/>
                <w:color w:val="00B050"/>
                <w:sz w:val="22"/>
                <w:szCs w:val="22"/>
              </w:rPr>
              <w:t xml:space="preserve"> – </w:t>
            </w:r>
            <w:r w:rsidRPr="00F75C63">
              <w:rPr>
                <w:rFonts w:ascii="Arial" w:hAnsi="Arial" w:cs="Arial"/>
                <w:b w:val="0"/>
                <w:i/>
                <w:color w:val="00B050"/>
                <w:sz w:val="22"/>
                <w:szCs w:val="22"/>
                <w:lang w:val="en-AU"/>
              </w:rPr>
              <w:t>State Environmental Planning Policy (</w:t>
            </w:r>
            <w:r w:rsidRPr="00EA74AD">
              <w:rPr>
                <w:rFonts w:ascii="Arial" w:hAnsi="Arial" w:cs="Arial"/>
                <w:b w:val="0"/>
                <w:bCs/>
                <w:i/>
                <w:color w:val="00B050"/>
                <w:sz w:val="22"/>
                <w:szCs w:val="22"/>
              </w:rPr>
              <w:t>Transport and Infrastructure</w:t>
            </w:r>
            <w:r w:rsidRPr="00F75C63">
              <w:rPr>
                <w:rFonts w:ascii="Arial" w:hAnsi="Arial" w:cs="Arial"/>
                <w:b w:val="0"/>
                <w:i/>
                <w:color w:val="00B050"/>
                <w:sz w:val="22"/>
                <w:szCs w:val="22"/>
                <w:lang w:val="en-AU"/>
              </w:rPr>
              <w:t>) 20</w:t>
            </w:r>
            <w:r>
              <w:rPr>
                <w:rFonts w:ascii="Arial" w:hAnsi="Arial" w:cs="Arial"/>
                <w:b w:val="0"/>
                <w:i/>
                <w:color w:val="00B050"/>
                <w:sz w:val="22"/>
                <w:szCs w:val="22"/>
                <w:lang w:val="en-AU"/>
              </w:rPr>
              <w:t>21</w:t>
            </w:r>
          </w:p>
          <w:p w14:paraId="18E59895" w14:textId="45FD7AA1" w:rsidR="008A62AB" w:rsidRPr="00F75C63" w:rsidRDefault="008A62AB" w:rsidP="003F4F1C">
            <w:pPr>
              <w:pStyle w:val="FigureCaption"/>
              <w:spacing w:before="0" w:after="0"/>
              <w:ind w:left="0"/>
              <w:jc w:val="both"/>
              <w:rPr>
                <w:rFonts w:ascii="Arial" w:hAnsi="Arial" w:cs="Arial"/>
                <w:b w:val="0"/>
                <w:color w:val="00B050"/>
                <w:sz w:val="22"/>
                <w:szCs w:val="22"/>
              </w:rPr>
            </w:pPr>
            <w:r w:rsidRPr="00F75C63">
              <w:rPr>
                <w:rFonts w:ascii="Arial" w:hAnsi="Arial" w:cs="Arial"/>
                <w:b w:val="0"/>
                <w:color w:val="00B050"/>
                <w:sz w:val="22"/>
                <w:szCs w:val="22"/>
              </w:rPr>
              <w:t>Development near electrical infrastructure</w:t>
            </w:r>
          </w:p>
        </w:tc>
        <w:tc>
          <w:tcPr>
            <w:tcW w:w="3618" w:type="dxa"/>
          </w:tcPr>
          <w:p w14:paraId="4ED8438C" w14:textId="28563D91" w:rsidR="00C00017" w:rsidRPr="00F75C63" w:rsidRDefault="000375C9" w:rsidP="003F4F1C">
            <w:pPr>
              <w:pStyle w:val="FigureCaption"/>
              <w:spacing w:before="0" w:after="0"/>
              <w:ind w:left="0"/>
              <w:jc w:val="both"/>
              <w:rPr>
                <w:rFonts w:ascii="Arial" w:hAnsi="Arial" w:cs="Arial"/>
                <w:b w:val="0"/>
                <w:color w:val="00B050"/>
                <w:sz w:val="22"/>
                <w:szCs w:val="22"/>
              </w:rPr>
            </w:pPr>
            <w:r>
              <w:rPr>
                <w:rFonts w:ascii="Arial" w:hAnsi="Arial" w:cs="Arial"/>
                <w:b w:val="0"/>
                <w:color w:val="00B050"/>
                <w:sz w:val="22"/>
                <w:szCs w:val="22"/>
              </w:rPr>
              <w:t xml:space="preserve"> </w:t>
            </w:r>
          </w:p>
        </w:tc>
        <w:tc>
          <w:tcPr>
            <w:tcW w:w="1195" w:type="dxa"/>
          </w:tcPr>
          <w:p w14:paraId="59A43969" w14:textId="2B9BDDFB" w:rsidR="00C00017" w:rsidRPr="00F75C63" w:rsidRDefault="003F4F1C" w:rsidP="003F4F1C">
            <w:pPr>
              <w:pStyle w:val="FigureCaption"/>
              <w:spacing w:before="0" w:after="0"/>
              <w:ind w:left="0"/>
              <w:rPr>
                <w:rFonts w:ascii="Arial" w:hAnsi="Arial" w:cs="Arial"/>
                <w:b w:val="0"/>
                <w:color w:val="00B050"/>
                <w:sz w:val="22"/>
                <w:szCs w:val="22"/>
              </w:rPr>
            </w:pPr>
            <w:r w:rsidRPr="00F75C63">
              <w:rPr>
                <w:rFonts w:ascii="Arial" w:hAnsi="Arial" w:cs="Arial"/>
                <w:b w:val="0"/>
                <w:color w:val="00B050"/>
                <w:sz w:val="22"/>
                <w:szCs w:val="22"/>
                <w:lang w:val="en-AU"/>
              </w:rPr>
              <w:t>Y/N</w:t>
            </w:r>
          </w:p>
        </w:tc>
      </w:tr>
      <w:tr w:rsidR="008A62AB" w:rsidRPr="00F75C63" w14:paraId="450867B2" w14:textId="77777777" w:rsidTr="00DA7AE8">
        <w:trPr>
          <w:jc w:val="center"/>
        </w:trPr>
        <w:tc>
          <w:tcPr>
            <w:tcW w:w="1720" w:type="dxa"/>
          </w:tcPr>
          <w:p w14:paraId="1C6E504B" w14:textId="04DECE41" w:rsidR="004249A7" w:rsidRPr="00F75C63" w:rsidRDefault="004249A7" w:rsidP="003F4F1C">
            <w:pPr>
              <w:pStyle w:val="FigureCaption"/>
              <w:spacing w:before="0" w:after="0"/>
              <w:ind w:left="0"/>
              <w:jc w:val="left"/>
              <w:rPr>
                <w:rFonts w:ascii="Arial" w:hAnsi="Arial" w:cs="Arial"/>
                <w:b w:val="0"/>
                <w:color w:val="00B050"/>
                <w:sz w:val="22"/>
                <w:szCs w:val="22"/>
              </w:rPr>
            </w:pPr>
            <w:r w:rsidRPr="00F75C63">
              <w:rPr>
                <w:rFonts w:ascii="Arial" w:hAnsi="Arial" w:cs="Arial"/>
                <w:b w:val="0"/>
                <w:color w:val="00B050"/>
                <w:sz w:val="22"/>
                <w:szCs w:val="22"/>
              </w:rPr>
              <w:t>Transport for NSW</w:t>
            </w:r>
          </w:p>
        </w:tc>
        <w:tc>
          <w:tcPr>
            <w:tcW w:w="3403" w:type="dxa"/>
          </w:tcPr>
          <w:p w14:paraId="28CE9AA6" w14:textId="7BC2CBDC" w:rsidR="000375C9" w:rsidRPr="00EA74AD" w:rsidRDefault="000375C9" w:rsidP="000375C9">
            <w:pPr>
              <w:pStyle w:val="FigureCaption"/>
              <w:spacing w:before="0" w:after="0"/>
              <w:ind w:left="0"/>
              <w:jc w:val="both"/>
              <w:rPr>
                <w:rFonts w:ascii="Arial" w:hAnsi="Arial" w:cs="Arial"/>
                <w:i/>
                <w:color w:val="00B050"/>
                <w:sz w:val="22"/>
                <w:szCs w:val="22"/>
              </w:rPr>
            </w:pPr>
            <w:r>
              <w:rPr>
                <w:rFonts w:ascii="Arial" w:hAnsi="Arial" w:cs="Arial"/>
                <w:b w:val="0"/>
                <w:color w:val="00B050"/>
                <w:sz w:val="22"/>
                <w:szCs w:val="22"/>
              </w:rPr>
              <w:t>Section 2.121</w:t>
            </w:r>
            <w:r w:rsidRPr="00F75C63">
              <w:rPr>
                <w:rFonts w:ascii="Arial" w:hAnsi="Arial" w:cs="Arial"/>
                <w:b w:val="0"/>
                <w:color w:val="00B050"/>
                <w:sz w:val="22"/>
                <w:szCs w:val="22"/>
              </w:rPr>
              <w:t xml:space="preserve"> – </w:t>
            </w:r>
            <w:r w:rsidRPr="00F75C63">
              <w:rPr>
                <w:rFonts w:ascii="Arial" w:hAnsi="Arial" w:cs="Arial"/>
                <w:b w:val="0"/>
                <w:i/>
                <w:color w:val="00B050"/>
                <w:sz w:val="22"/>
                <w:szCs w:val="22"/>
                <w:lang w:val="en-AU"/>
              </w:rPr>
              <w:t>State Environmental Planning Policy (</w:t>
            </w:r>
            <w:r w:rsidRPr="00EA74AD">
              <w:rPr>
                <w:rFonts w:ascii="Arial" w:hAnsi="Arial" w:cs="Arial"/>
                <w:b w:val="0"/>
                <w:bCs/>
                <w:i/>
                <w:color w:val="00B050"/>
                <w:sz w:val="22"/>
                <w:szCs w:val="22"/>
              </w:rPr>
              <w:t>Transport and Infrastructure</w:t>
            </w:r>
            <w:r w:rsidRPr="00F75C63">
              <w:rPr>
                <w:rFonts w:ascii="Arial" w:hAnsi="Arial" w:cs="Arial"/>
                <w:b w:val="0"/>
                <w:i/>
                <w:color w:val="00B050"/>
                <w:sz w:val="22"/>
                <w:szCs w:val="22"/>
                <w:lang w:val="en-AU"/>
              </w:rPr>
              <w:t>) 20</w:t>
            </w:r>
            <w:r>
              <w:rPr>
                <w:rFonts w:ascii="Arial" w:hAnsi="Arial" w:cs="Arial"/>
                <w:b w:val="0"/>
                <w:i/>
                <w:color w:val="00B050"/>
                <w:sz w:val="22"/>
                <w:szCs w:val="22"/>
                <w:lang w:val="en-AU"/>
              </w:rPr>
              <w:t>21</w:t>
            </w:r>
          </w:p>
          <w:p w14:paraId="4F0B00DF" w14:textId="60DCB4C7" w:rsidR="008A62AB" w:rsidRPr="00F75C63" w:rsidRDefault="008A62AB" w:rsidP="004249A7">
            <w:pPr>
              <w:pStyle w:val="FigureCaption"/>
              <w:spacing w:before="0" w:after="0"/>
              <w:ind w:left="0"/>
              <w:jc w:val="both"/>
              <w:rPr>
                <w:rFonts w:ascii="Arial" w:hAnsi="Arial" w:cs="Arial"/>
                <w:b w:val="0"/>
                <w:color w:val="00B050"/>
                <w:sz w:val="22"/>
                <w:szCs w:val="22"/>
              </w:rPr>
            </w:pPr>
            <w:r w:rsidRPr="00F75C63">
              <w:rPr>
                <w:rFonts w:ascii="Arial" w:hAnsi="Arial" w:cs="Arial"/>
                <w:b w:val="0"/>
                <w:color w:val="00B050"/>
                <w:sz w:val="22"/>
                <w:szCs w:val="22"/>
              </w:rPr>
              <w:t>Development that is deemed to be traffic generating development in Schedule 3.</w:t>
            </w:r>
          </w:p>
        </w:tc>
        <w:tc>
          <w:tcPr>
            <w:tcW w:w="3618" w:type="dxa"/>
          </w:tcPr>
          <w:p w14:paraId="742D4A9E" w14:textId="246EB377" w:rsidR="004249A7" w:rsidRPr="00F75C63" w:rsidRDefault="004249A7" w:rsidP="003F4F1C">
            <w:pPr>
              <w:pStyle w:val="FigureCaption"/>
              <w:spacing w:before="0" w:after="0"/>
              <w:ind w:left="0"/>
              <w:jc w:val="both"/>
              <w:rPr>
                <w:rFonts w:ascii="Arial" w:hAnsi="Arial" w:cs="Arial"/>
                <w:b w:val="0"/>
                <w:color w:val="00B050"/>
                <w:sz w:val="22"/>
                <w:szCs w:val="22"/>
              </w:rPr>
            </w:pPr>
          </w:p>
        </w:tc>
        <w:tc>
          <w:tcPr>
            <w:tcW w:w="1195" w:type="dxa"/>
          </w:tcPr>
          <w:p w14:paraId="089486EA" w14:textId="33762BDE" w:rsidR="004249A7" w:rsidRPr="00F75C63" w:rsidRDefault="003F4F1C" w:rsidP="003F4F1C">
            <w:pPr>
              <w:pStyle w:val="FigureCaption"/>
              <w:spacing w:before="0" w:after="0"/>
              <w:ind w:left="0"/>
              <w:rPr>
                <w:rFonts w:ascii="Arial" w:hAnsi="Arial" w:cs="Arial"/>
                <w:b w:val="0"/>
                <w:color w:val="00B050"/>
                <w:sz w:val="22"/>
                <w:szCs w:val="22"/>
              </w:rPr>
            </w:pPr>
            <w:r w:rsidRPr="00F75C63">
              <w:rPr>
                <w:rFonts w:ascii="Arial" w:hAnsi="Arial" w:cs="Arial"/>
                <w:b w:val="0"/>
                <w:color w:val="00B050"/>
                <w:sz w:val="22"/>
                <w:szCs w:val="22"/>
                <w:lang w:val="en-AU"/>
              </w:rPr>
              <w:t>Y/N</w:t>
            </w:r>
          </w:p>
        </w:tc>
      </w:tr>
      <w:tr w:rsidR="00437AB7" w:rsidRPr="00F75C63" w14:paraId="17BBFAD2" w14:textId="77777777" w:rsidTr="00DA7AE8">
        <w:trPr>
          <w:jc w:val="center"/>
        </w:trPr>
        <w:tc>
          <w:tcPr>
            <w:tcW w:w="1720" w:type="dxa"/>
          </w:tcPr>
          <w:p w14:paraId="245DA136" w14:textId="1A8EA9A6" w:rsidR="003F4F1C" w:rsidRPr="00F75C63" w:rsidRDefault="00DE6CD8" w:rsidP="003F4F1C">
            <w:pPr>
              <w:pStyle w:val="FigureCaption"/>
              <w:spacing w:before="0" w:after="0"/>
              <w:ind w:left="0"/>
              <w:jc w:val="left"/>
              <w:rPr>
                <w:rFonts w:ascii="Arial" w:hAnsi="Arial" w:cs="Arial"/>
                <w:b w:val="0"/>
                <w:color w:val="00B050"/>
                <w:sz w:val="22"/>
                <w:szCs w:val="22"/>
              </w:rPr>
            </w:pPr>
            <w:r w:rsidRPr="00F75C63">
              <w:rPr>
                <w:rFonts w:ascii="Arial" w:hAnsi="Arial" w:cs="Arial"/>
                <w:b w:val="0"/>
                <w:color w:val="00B050"/>
                <w:sz w:val="22"/>
                <w:szCs w:val="22"/>
              </w:rPr>
              <w:t xml:space="preserve">Design Review Panel </w:t>
            </w:r>
          </w:p>
        </w:tc>
        <w:tc>
          <w:tcPr>
            <w:tcW w:w="3403" w:type="dxa"/>
          </w:tcPr>
          <w:p w14:paraId="08C1C317" w14:textId="596AFABF" w:rsidR="003F4F1C" w:rsidRPr="00F75C63" w:rsidRDefault="00DE6CD8" w:rsidP="00DE6CD8">
            <w:pPr>
              <w:pStyle w:val="FigureCaption"/>
              <w:spacing w:before="0" w:after="0"/>
              <w:ind w:left="0"/>
              <w:jc w:val="both"/>
              <w:rPr>
                <w:rFonts w:ascii="Arial" w:hAnsi="Arial" w:cs="Arial"/>
                <w:color w:val="00B050"/>
                <w:sz w:val="22"/>
                <w:szCs w:val="22"/>
              </w:rPr>
            </w:pPr>
            <w:r w:rsidRPr="00F75C63">
              <w:rPr>
                <w:rFonts w:ascii="Arial" w:hAnsi="Arial" w:cs="Arial"/>
                <w:b w:val="0"/>
                <w:color w:val="00B050"/>
                <w:sz w:val="22"/>
                <w:szCs w:val="22"/>
                <w:lang w:val="en-AU"/>
              </w:rPr>
              <w:t xml:space="preserve">Cl 28(2)(a) </w:t>
            </w:r>
            <w:r w:rsidR="00496522">
              <w:rPr>
                <w:rFonts w:ascii="Arial" w:hAnsi="Arial" w:cs="Arial"/>
                <w:b w:val="0"/>
                <w:color w:val="00B050"/>
                <w:sz w:val="22"/>
                <w:szCs w:val="22"/>
                <w:lang w:val="en-AU"/>
              </w:rPr>
              <w:t>–</w:t>
            </w:r>
            <w:r w:rsidRPr="00F75C63">
              <w:rPr>
                <w:rFonts w:ascii="Arial" w:hAnsi="Arial" w:cs="Arial"/>
                <w:b w:val="0"/>
                <w:color w:val="00B050"/>
                <w:sz w:val="22"/>
                <w:szCs w:val="22"/>
                <w:lang w:val="en-AU"/>
              </w:rPr>
              <w:t xml:space="preserve"> </w:t>
            </w:r>
            <w:r w:rsidR="00496522">
              <w:rPr>
                <w:rFonts w:ascii="Arial" w:hAnsi="Arial" w:cs="Arial"/>
                <w:b w:val="0"/>
                <w:color w:val="00B050"/>
                <w:sz w:val="22"/>
                <w:szCs w:val="22"/>
                <w:lang w:val="en-AU"/>
              </w:rPr>
              <w:t>SEPP 65</w:t>
            </w:r>
          </w:p>
          <w:p w14:paraId="0C65F3FE" w14:textId="77777777" w:rsidR="00F75C63" w:rsidRPr="00F75C63" w:rsidRDefault="00F75C63" w:rsidP="00DE6CD8">
            <w:pPr>
              <w:pStyle w:val="FigureCaption"/>
              <w:spacing w:before="0" w:after="0"/>
              <w:ind w:left="0"/>
              <w:jc w:val="both"/>
              <w:rPr>
                <w:rFonts w:ascii="Arial" w:hAnsi="Arial" w:cs="Arial"/>
                <w:color w:val="00B050"/>
                <w:sz w:val="22"/>
                <w:szCs w:val="22"/>
              </w:rPr>
            </w:pPr>
          </w:p>
          <w:p w14:paraId="36FE5C53" w14:textId="297677B8" w:rsidR="00F75C63" w:rsidRPr="00F75C63" w:rsidRDefault="00F75C63" w:rsidP="00F75C63">
            <w:pPr>
              <w:pStyle w:val="FigureCaption"/>
              <w:spacing w:before="0" w:after="0"/>
              <w:ind w:left="0"/>
              <w:jc w:val="both"/>
              <w:rPr>
                <w:rFonts w:ascii="Arial" w:hAnsi="Arial" w:cs="Arial"/>
                <w:b w:val="0"/>
                <w:color w:val="00B050"/>
                <w:sz w:val="22"/>
                <w:szCs w:val="22"/>
              </w:rPr>
            </w:pPr>
            <w:r w:rsidRPr="00F75C63">
              <w:rPr>
                <w:rFonts w:ascii="Arial" w:hAnsi="Arial" w:cs="Arial"/>
                <w:b w:val="0"/>
                <w:color w:val="00B050"/>
                <w:sz w:val="22"/>
                <w:szCs w:val="22"/>
              </w:rPr>
              <w:t>Advice of the Design Review Panel (‘DRP’)</w:t>
            </w:r>
          </w:p>
        </w:tc>
        <w:tc>
          <w:tcPr>
            <w:tcW w:w="3618" w:type="dxa"/>
          </w:tcPr>
          <w:p w14:paraId="5728AF79" w14:textId="6F4683A3" w:rsidR="003F4F1C" w:rsidRPr="00F75C63" w:rsidRDefault="00DE6CD8" w:rsidP="00F75C63">
            <w:pPr>
              <w:pStyle w:val="FigureCaption"/>
              <w:spacing w:before="0" w:after="0"/>
              <w:ind w:left="0"/>
              <w:jc w:val="both"/>
              <w:rPr>
                <w:rFonts w:ascii="Arial" w:hAnsi="Arial" w:cs="Arial"/>
                <w:b w:val="0"/>
                <w:color w:val="00B050"/>
                <w:sz w:val="22"/>
                <w:szCs w:val="22"/>
              </w:rPr>
            </w:pPr>
            <w:r w:rsidRPr="00F75C63">
              <w:rPr>
                <w:rFonts w:ascii="Arial" w:hAnsi="Arial" w:cs="Arial"/>
                <w:b w:val="0"/>
                <w:color w:val="00B050"/>
                <w:sz w:val="22"/>
                <w:szCs w:val="22"/>
              </w:rPr>
              <w:t xml:space="preserve">The </w:t>
            </w:r>
            <w:r w:rsidR="00F75C63" w:rsidRPr="00F75C63">
              <w:rPr>
                <w:rFonts w:ascii="Arial" w:hAnsi="Arial" w:cs="Arial"/>
                <w:b w:val="0"/>
                <w:color w:val="00B050"/>
                <w:sz w:val="22"/>
                <w:szCs w:val="22"/>
              </w:rPr>
              <w:t>advice of the DRP has been considered in the proposal and is further discussed in the</w:t>
            </w:r>
            <w:r w:rsidRPr="00F75C63">
              <w:rPr>
                <w:rFonts w:ascii="Arial" w:hAnsi="Arial" w:cs="Arial"/>
                <w:b w:val="0"/>
                <w:color w:val="00B050"/>
                <w:sz w:val="22"/>
                <w:szCs w:val="22"/>
              </w:rPr>
              <w:t xml:space="preserve"> SEPP 65 assessment </w:t>
            </w:r>
            <w:r w:rsidR="00F75C63" w:rsidRPr="00F75C63">
              <w:rPr>
                <w:rFonts w:ascii="Arial" w:hAnsi="Arial" w:cs="Arial"/>
                <w:b w:val="0"/>
                <w:color w:val="00B050"/>
                <w:sz w:val="22"/>
                <w:szCs w:val="22"/>
              </w:rPr>
              <w:t>and the Key Issues section of this r</w:t>
            </w:r>
            <w:r w:rsidRPr="00F75C63">
              <w:rPr>
                <w:rFonts w:ascii="Arial" w:hAnsi="Arial" w:cs="Arial"/>
                <w:b w:val="0"/>
                <w:color w:val="00B050"/>
                <w:sz w:val="22"/>
                <w:szCs w:val="22"/>
              </w:rPr>
              <w:t>eport.</w:t>
            </w:r>
          </w:p>
        </w:tc>
        <w:tc>
          <w:tcPr>
            <w:tcW w:w="1195" w:type="dxa"/>
          </w:tcPr>
          <w:p w14:paraId="4EE08E32" w14:textId="2F9E24D0" w:rsidR="003F4F1C" w:rsidRPr="00F75C63" w:rsidRDefault="00DE6CD8" w:rsidP="00DE6CD8">
            <w:pPr>
              <w:pStyle w:val="FigureCaption"/>
              <w:spacing w:before="0" w:after="0"/>
              <w:ind w:left="0"/>
              <w:rPr>
                <w:rFonts w:ascii="Arial" w:hAnsi="Arial" w:cs="Arial"/>
                <w:b w:val="0"/>
                <w:color w:val="00B050"/>
                <w:sz w:val="22"/>
                <w:szCs w:val="22"/>
              </w:rPr>
            </w:pPr>
            <w:r w:rsidRPr="00F75C63">
              <w:rPr>
                <w:rFonts w:ascii="Arial" w:hAnsi="Arial" w:cs="Arial"/>
                <w:b w:val="0"/>
                <w:color w:val="00B050"/>
                <w:sz w:val="22"/>
                <w:szCs w:val="22"/>
                <w:lang w:val="en-AU"/>
              </w:rPr>
              <w:t>Y/N</w:t>
            </w:r>
          </w:p>
        </w:tc>
      </w:tr>
      <w:tr w:rsidR="003F4F1C" w:rsidRPr="00F75C63" w14:paraId="77DE7E04" w14:textId="77777777" w:rsidTr="00DA7AE8">
        <w:trPr>
          <w:jc w:val="center"/>
        </w:trPr>
        <w:tc>
          <w:tcPr>
            <w:tcW w:w="9936" w:type="dxa"/>
            <w:gridSpan w:val="4"/>
            <w:shd w:val="clear" w:color="auto" w:fill="F2F2F2" w:themeFill="background1" w:themeFillShade="F2"/>
          </w:tcPr>
          <w:p w14:paraId="2ED68CA6" w14:textId="4BE019AC" w:rsidR="003F4F1C" w:rsidRPr="00F75C63" w:rsidRDefault="003F4F1C" w:rsidP="003F4F1C">
            <w:pPr>
              <w:pStyle w:val="FigureCaption"/>
              <w:spacing w:before="0" w:after="0"/>
              <w:ind w:left="0"/>
              <w:jc w:val="both"/>
              <w:rPr>
                <w:rFonts w:ascii="Arial" w:hAnsi="Arial" w:cs="Arial"/>
                <w:color w:val="auto"/>
                <w:sz w:val="22"/>
                <w:szCs w:val="22"/>
              </w:rPr>
            </w:pPr>
            <w:r w:rsidRPr="00F75C63">
              <w:rPr>
                <w:rFonts w:ascii="Arial" w:hAnsi="Arial" w:cs="Arial"/>
                <w:color w:val="auto"/>
                <w:sz w:val="22"/>
                <w:szCs w:val="22"/>
              </w:rPr>
              <w:t xml:space="preserve">Integrated Development (S </w:t>
            </w:r>
            <w:r w:rsidR="00437AB7" w:rsidRPr="00F75C63">
              <w:rPr>
                <w:rFonts w:ascii="Arial" w:hAnsi="Arial" w:cs="Arial"/>
                <w:color w:val="auto"/>
                <w:sz w:val="22"/>
                <w:szCs w:val="22"/>
              </w:rPr>
              <w:t>4.46 of the EP&amp;A Act)</w:t>
            </w:r>
            <w:r w:rsidR="00236341">
              <w:rPr>
                <w:rFonts w:ascii="Arial" w:hAnsi="Arial" w:cs="Arial"/>
                <w:color w:val="auto"/>
                <w:sz w:val="22"/>
                <w:szCs w:val="22"/>
              </w:rPr>
              <w:t xml:space="preserve"> </w:t>
            </w:r>
            <w:r w:rsidR="00236341" w:rsidRPr="00F75C63">
              <w:rPr>
                <w:rFonts w:ascii="Arial" w:hAnsi="Arial" w:cs="Arial"/>
                <w:b w:val="0"/>
                <w:color w:val="FF0000"/>
                <w:sz w:val="22"/>
                <w:szCs w:val="22"/>
              </w:rPr>
              <w:t>(if none – N/A – to show consideration)</w:t>
            </w:r>
          </w:p>
        </w:tc>
      </w:tr>
      <w:tr w:rsidR="00236341" w:rsidRPr="00236341" w14:paraId="54EBDF3C" w14:textId="77777777" w:rsidTr="00DA7AE8">
        <w:trPr>
          <w:jc w:val="center"/>
        </w:trPr>
        <w:tc>
          <w:tcPr>
            <w:tcW w:w="1720" w:type="dxa"/>
          </w:tcPr>
          <w:p w14:paraId="4AC17C82" w14:textId="63702DF1" w:rsidR="003F4F1C" w:rsidRPr="00236341" w:rsidRDefault="00437AB7" w:rsidP="003F4F1C">
            <w:pPr>
              <w:pStyle w:val="FigureCaption"/>
              <w:spacing w:before="0" w:after="0"/>
              <w:ind w:left="0"/>
              <w:jc w:val="left"/>
              <w:rPr>
                <w:rFonts w:ascii="Arial" w:hAnsi="Arial" w:cs="Arial"/>
                <w:b w:val="0"/>
                <w:color w:val="00B050"/>
                <w:sz w:val="22"/>
                <w:szCs w:val="22"/>
              </w:rPr>
            </w:pPr>
            <w:r w:rsidRPr="00236341">
              <w:rPr>
                <w:rFonts w:ascii="Arial" w:hAnsi="Arial" w:cs="Arial"/>
                <w:b w:val="0"/>
                <w:color w:val="00B050"/>
                <w:sz w:val="22"/>
                <w:szCs w:val="22"/>
              </w:rPr>
              <w:t>RFS</w:t>
            </w:r>
          </w:p>
        </w:tc>
        <w:tc>
          <w:tcPr>
            <w:tcW w:w="3403" w:type="dxa"/>
          </w:tcPr>
          <w:p w14:paraId="3843EDEC" w14:textId="77777777" w:rsidR="003F4F1C" w:rsidRPr="00236341" w:rsidRDefault="00437AB7" w:rsidP="004249A7">
            <w:pPr>
              <w:pStyle w:val="FigureCaption"/>
              <w:spacing w:before="0" w:after="0"/>
              <w:ind w:left="0"/>
              <w:jc w:val="both"/>
              <w:rPr>
                <w:rFonts w:ascii="Arial" w:hAnsi="Arial" w:cs="Arial"/>
                <w:b w:val="0"/>
                <w:i/>
                <w:color w:val="00B050"/>
                <w:sz w:val="22"/>
                <w:szCs w:val="22"/>
                <w:lang w:val="en-AU"/>
              </w:rPr>
            </w:pPr>
            <w:r w:rsidRPr="00236341">
              <w:rPr>
                <w:rFonts w:ascii="Arial" w:hAnsi="Arial" w:cs="Arial"/>
                <w:b w:val="0"/>
                <w:color w:val="00B050"/>
                <w:sz w:val="22"/>
                <w:szCs w:val="22"/>
                <w:lang w:val="en-AU"/>
              </w:rPr>
              <w:t xml:space="preserve">S100B - </w:t>
            </w:r>
            <w:r w:rsidRPr="00236341">
              <w:rPr>
                <w:rFonts w:ascii="Arial" w:hAnsi="Arial" w:cs="Arial"/>
                <w:b w:val="0"/>
                <w:i/>
                <w:color w:val="00B050"/>
                <w:sz w:val="22"/>
                <w:szCs w:val="22"/>
                <w:lang w:val="en-AU"/>
              </w:rPr>
              <w:t>Rural Fires Act 1997</w:t>
            </w:r>
          </w:p>
          <w:p w14:paraId="7BD2694E" w14:textId="210B5406" w:rsidR="00DA7AE8" w:rsidRPr="00236341" w:rsidRDefault="00DA7AE8" w:rsidP="004249A7">
            <w:pPr>
              <w:pStyle w:val="FigureCaption"/>
              <w:spacing w:before="0" w:after="0"/>
              <w:ind w:left="0"/>
              <w:jc w:val="both"/>
              <w:rPr>
                <w:rFonts w:ascii="Arial" w:hAnsi="Arial" w:cs="Arial"/>
                <w:b w:val="0"/>
                <w:color w:val="00B050"/>
                <w:sz w:val="22"/>
                <w:szCs w:val="22"/>
                <w:lang w:val="en-AU"/>
              </w:rPr>
            </w:pPr>
            <w:r w:rsidRPr="00236341">
              <w:rPr>
                <w:rFonts w:ascii="Arial" w:hAnsi="Arial" w:cs="Arial"/>
                <w:b w:val="0"/>
                <w:color w:val="00B050"/>
                <w:sz w:val="22"/>
                <w:szCs w:val="22"/>
                <w:lang w:val="en-AU"/>
              </w:rPr>
              <w:t>bush fire safety of subdivision of land that could lawfully be used for residential or rural residential purposes or development of land for special fire protection purposes</w:t>
            </w:r>
          </w:p>
        </w:tc>
        <w:tc>
          <w:tcPr>
            <w:tcW w:w="3618" w:type="dxa"/>
          </w:tcPr>
          <w:p w14:paraId="521ECC9F" w14:textId="41E639CB" w:rsidR="003F4F1C" w:rsidRPr="00236341" w:rsidRDefault="003F4F1C" w:rsidP="003F4F1C">
            <w:pPr>
              <w:pStyle w:val="FigureCaption"/>
              <w:spacing w:before="0" w:after="0"/>
              <w:ind w:left="0"/>
              <w:jc w:val="both"/>
              <w:rPr>
                <w:rFonts w:ascii="Arial" w:hAnsi="Arial" w:cs="Arial"/>
                <w:b w:val="0"/>
                <w:color w:val="00B050"/>
                <w:sz w:val="22"/>
                <w:szCs w:val="22"/>
              </w:rPr>
            </w:pPr>
          </w:p>
        </w:tc>
        <w:tc>
          <w:tcPr>
            <w:tcW w:w="1195" w:type="dxa"/>
          </w:tcPr>
          <w:p w14:paraId="029CD033" w14:textId="25B27FBA" w:rsidR="003F4F1C" w:rsidRPr="00236341" w:rsidRDefault="00437AB7" w:rsidP="00437AB7">
            <w:pPr>
              <w:pStyle w:val="FigureCaption"/>
              <w:spacing w:before="0" w:after="0"/>
              <w:ind w:left="0"/>
              <w:rPr>
                <w:rFonts w:ascii="Arial" w:hAnsi="Arial" w:cs="Arial"/>
                <w:b w:val="0"/>
                <w:color w:val="00B050"/>
                <w:sz w:val="22"/>
                <w:szCs w:val="22"/>
              </w:rPr>
            </w:pPr>
            <w:r w:rsidRPr="00236341">
              <w:rPr>
                <w:rFonts w:ascii="Arial" w:hAnsi="Arial" w:cs="Arial"/>
                <w:b w:val="0"/>
                <w:color w:val="00B050"/>
                <w:sz w:val="22"/>
                <w:szCs w:val="22"/>
                <w:lang w:val="en-AU"/>
              </w:rPr>
              <w:t>Y/N</w:t>
            </w:r>
          </w:p>
        </w:tc>
      </w:tr>
      <w:tr w:rsidR="00236341" w:rsidRPr="00236341" w14:paraId="5755D595" w14:textId="77777777" w:rsidTr="00DA7AE8">
        <w:trPr>
          <w:jc w:val="center"/>
        </w:trPr>
        <w:tc>
          <w:tcPr>
            <w:tcW w:w="1720" w:type="dxa"/>
          </w:tcPr>
          <w:p w14:paraId="5B69EE01" w14:textId="583E855B" w:rsidR="00437AB7" w:rsidRPr="00236341" w:rsidRDefault="008A62AB" w:rsidP="003F4F1C">
            <w:pPr>
              <w:pStyle w:val="FigureCaption"/>
              <w:spacing w:before="0" w:after="0"/>
              <w:ind w:left="0"/>
              <w:jc w:val="left"/>
              <w:rPr>
                <w:rFonts w:ascii="Arial" w:hAnsi="Arial" w:cs="Arial"/>
                <w:b w:val="0"/>
                <w:color w:val="00B050"/>
                <w:sz w:val="22"/>
                <w:szCs w:val="22"/>
              </w:rPr>
            </w:pPr>
            <w:r w:rsidRPr="00236341">
              <w:rPr>
                <w:rFonts w:ascii="Arial" w:hAnsi="Arial" w:cs="Arial"/>
                <w:b w:val="0"/>
                <w:color w:val="00B050"/>
                <w:sz w:val="22"/>
                <w:szCs w:val="22"/>
              </w:rPr>
              <w:lastRenderedPageBreak/>
              <w:t>Natural Resources Access Regulator</w:t>
            </w:r>
          </w:p>
        </w:tc>
        <w:tc>
          <w:tcPr>
            <w:tcW w:w="3403" w:type="dxa"/>
          </w:tcPr>
          <w:p w14:paraId="39A0B222" w14:textId="3AC79289" w:rsidR="00DA7AE8" w:rsidRPr="00236341" w:rsidRDefault="00437AB7" w:rsidP="004249A7">
            <w:pPr>
              <w:pStyle w:val="FigureCaption"/>
              <w:spacing w:before="0" w:after="0"/>
              <w:ind w:left="0"/>
              <w:jc w:val="both"/>
              <w:rPr>
                <w:rFonts w:ascii="Arial" w:hAnsi="Arial" w:cs="Arial"/>
                <w:b w:val="0"/>
                <w:i/>
                <w:color w:val="00B050"/>
                <w:sz w:val="22"/>
                <w:szCs w:val="22"/>
                <w:lang w:val="en-AU"/>
              </w:rPr>
            </w:pPr>
            <w:r w:rsidRPr="00236341">
              <w:rPr>
                <w:rFonts w:ascii="Arial" w:hAnsi="Arial" w:cs="Arial"/>
                <w:b w:val="0"/>
                <w:color w:val="00B050"/>
                <w:sz w:val="22"/>
                <w:szCs w:val="22"/>
                <w:lang w:val="en-AU"/>
              </w:rPr>
              <w:t>S</w:t>
            </w:r>
            <w:r w:rsidR="00496522" w:rsidRPr="00236341">
              <w:rPr>
                <w:rFonts w:ascii="Arial" w:hAnsi="Arial" w:cs="Arial"/>
                <w:b w:val="0"/>
                <w:color w:val="00B050"/>
                <w:sz w:val="22"/>
                <w:szCs w:val="22"/>
                <w:lang w:val="en-AU"/>
              </w:rPr>
              <w:t>89-91</w:t>
            </w:r>
            <w:r w:rsidRPr="00236341">
              <w:rPr>
                <w:rFonts w:ascii="Arial" w:hAnsi="Arial" w:cs="Arial"/>
                <w:b w:val="0"/>
                <w:color w:val="00B050"/>
                <w:sz w:val="22"/>
                <w:szCs w:val="22"/>
                <w:lang w:val="en-AU"/>
              </w:rPr>
              <w:t xml:space="preserve"> – </w:t>
            </w:r>
            <w:r w:rsidRPr="00236341">
              <w:rPr>
                <w:rFonts w:ascii="Arial" w:hAnsi="Arial" w:cs="Arial"/>
                <w:b w:val="0"/>
                <w:i/>
                <w:color w:val="00B050"/>
                <w:sz w:val="22"/>
                <w:szCs w:val="22"/>
                <w:lang w:val="en-AU"/>
              </w:rPr>
              <w:t xml:space="preserve">Water </w:t>
            </w:r>
            <w:r w:rsidR="008A62AB" w:rsidRPr="00236341">
              <w:rPr>
                <w:rFonts w:ascii="Arial" w:hAnsi="Arial" w:cs="Arial"/>
                <w:b w:val="0"/>
                <w:i/>
                <w:color w:val="00B050"/>
                <w:sz w:val="22"/>
                <w:szCs w:val="22"/>
                <w:lang w:val="en-AU"/>
              </w:rPr>
              <w:t>Management</w:t>
            </w:r>
            <w:r w:rsidRPr="00236341">
              <w:rPr>
                <w:rFonts w:ascii="Arial" w:hAnsi="Arial" w:cs="Arial"/>
                <w:b w:val="0"/>
                <w:i/>
                <w:color w:val="00B050"/>
                <w:sz w:val="22"/>
                <w:szCs w:val="22"/>
                <w:lang w:val="en-AU"/>
              </w:rPr>
              <w:t xml:space="preserve"> Act 2000</w:t>
            </w:r>
          </w:p>
          <w:p w14:paraId="09DC802C" w14:textId="64DE820A" w:rsidR="00DA7AE8" w:rsidRPr="00236341" w:rsidRDefault="00DA7AE8" w:rsidP="004249A7">
            <w:pPr>
              <w:pStyle w:val="FigureCaption"/>
              <w:spacing w:before="0" w:after="0"/>
              <w:ind w:left="0"/>
              <w:jc w:val="both"/>
              <w:rPr>
                <w:rFonts w:ascii="Arial" w:hAnsi="Arial" w:cs="Arial"/>
                <w:b w:val="0"/>
                <w:i/>
                <w:color w:val="00B050"/>
                <w:sz w:val="22"/>
                <w:szCs w:val="22"/>
                <w:lang w:val="en-AU"/>
              </w:rPr>
            </w:pPr>
            <w:r w:rsidRPr="00236341">
              <w:rPr>
                <w:rFonts w:ascii="Arial" w:hAnsi="Arial" w:cs="Arial"/>
                <w:b w:val="0"/>
                <w:color w:val="00B050"/>
                <w:sz w:val="22"/>
                <w:szCs w:val="22"/>
                <w:lang w:val="en-AU"/>
              </w:rPr>
              <w:t>water use approval, water management work approval or activity approval under Part 3 of Chapter 3</w:t>
            </w:r>
          </w:p>
        </w:tc>
        <w:tc>
          <w:tcPr>
            <w:tcW w:w="3618" w:type="dxa"/>
          </w:tcPr>
          <w:p w14:paraId="6B2DC95C" w14:textId="77777777" w:rsidR="00437AB7" w:rsidRPr="00236341" w:rsidRDefault="00437AB7" w:rsidP="003F4F1C">
            <w:pPr>
              <w:pStyle w:val="FigureCaption"/>
              <w:spacing w:before="0" w:after="0"/>
              <w:ind w:left="0"/>
              <w:jc w:val="both"/>
              <w:rPr>
                <w:rFonts w:ascii="Arial" w:hAnsi="Arial" w:cs="Arial"/>
                <w:b w:val="0"/>
                <w:color w:val="00B050"/>
                <w:sz w:val="22"/>
                <w:szCs w:val="22"/>
                <w:lang w:val="en-AU"/>
              </w:rPr>
            </w:pPr>
          </w:p>
        </w:tc>
        <w:tc>
          <w:tcPr>
            <w:tcW w:w="1195" w:type="dxa"/>
          </w:tcPr>
          <w:p w14:paraId="5692C329" w14:textId="77777777" w:rsidR="00437AB7" w:rsidRPr="00236341" w:rsidRDefault="00437AB7" w:rsidP="00437AB7">
            <w:pPr>
              <w:pStyle w:val="FigureCaption"/>
              <w:spacing w:before="0" w:after="0"/>
              <w:ind w:left="0"/>
              <w:rPr>
                <w:rFonts w:ascii="Arial" w:hAnsi="Arial" w:cs="Arial"/>
                <w:b w:val="0"/>
                <w:color w:val="00B050"/>
                <w:sz w:val="22"/>
                <w:szCs w:val="22"/>
                <w:lang w:val="en-AU"/>
              </w:rPr>
            </w:pPr>
          </w:p>
        </w:tc>
      </w:tr>
    </w:tbl>
    <w:p w14:paraId="2CEA95BE" w14:textId="735EAD3F" w:rsidR="00A52F31" w:rsidRDefault="00A52F31" w:rsidP="006878EF">
      <w:pPr>
        <w:rPr>
          <w:rFonts w:ascii="Arial" w:hAnsi="Arial" w:cs="Arial"/>
          <w:b/>
          <w:lang w:eastAsia="en-AU"/>
        </w:rPr>
      </w:pPr>
    </w:p>
    <w:p w14:paraId="539956DC" w14:textId="77777777" w:rsidR="005D362B" w:rsidRPr="00BE218C" w:rsidRDefault="005D362B" w:rsidP="005D362B">
      <w:pPr>
        <w:pStyle w:val="ListParagraph"/>
        <w:numPr>
          <w:ilvl w:val="1"/>
          <w:numId w:val="1"/>
        </w:numPr>
        <w:tabs>
          <w:tab w:val="left" w:pos="7485"/>
        </w:tabs>
        <w:spacing w:before="120" w:after="0" w:line="240" w:lineRule="auto"/>
        <w:ind w:left="709" w:right="23" w:hanging="709"/>
        <w:contextualSpacing w:val="0"/>
        <w:rPr>
          <w:rFonts w:ascii="Arial" w:hAnsi="Arial" w:cs="Arial"/>
          <w:b/>
          <w:lang w:eastAsia="en-AU"/>
        </w:rPr>
      </w:pPr>
      <w:r>
        <w:rPr>
          <w:rFonts w:ascii="Arial" w:hAnsi="Arial" w:cs="Arial"/>
          <w:b/>
          <w:lang w:eastAsia="en-AU"/>
        </w:rPr>
        <w:t>Council Officer R</w:t>
      </w:r>
      <w:r w:rsidRPr="00BE218C">
        <w:rPr>
          <w:rFonts w:ascii="Arial" w:hAnsi="Arial" w:cs="Arial"/>
          <w:b/>
          <w:lang w:eastAsia="en-AU"/>
        </w:rPr>
        <w:t>eferrals</w:t>
      </w:r>
    </w:p>
    <w:p w14:paraId="4AEB0FAC" w14:textId="77777777" w:rsidR="005D362B" w:rsidRDefault="005D362B" w:rsidP="00E330FA">
      <w:pPr>
        <w:spacing w:after="0" w:line="240" w:lineRule="auto"/>
        <w:jc w:val="both"/>
        <w:rPr>
          <w:rFonts w:ascii="Arial" w:hAnsi="Arial" w:cs="Arial"/>
          <w:bCs/>
          <w:lang w:eastAsia="en-AU"/>
        </w:rPr>
      </w:pPr>
    </w:p>
    <w:p w14:paraId="70AC7B66" w14:textId="445A681B" w:rsidR="006878EF" w:rsidRPr="00BE218C" w:rsidRDefault="00D33904" w:rsidP="00E330FA">
      <w:pPr>
        <w:spacing w:after="0" w:line="240" w:lineRule="auto"/>
        <w:jc w:val="both"/>
        <w:rPr>
          <w:rFonts w:ascii="Arial" w:hAnsi="Arial" w:cs="Arial"/>
          <w:bCs/>
          <w:lang w:eastAsia="en-AU"/>
        </w:rPr>
      </w:pPr>
      <w:r w:rsidRPr="00BE218C">
        <w:rPr>
          <w:rFonts w:ascii="Arial" w:hAnsi="Arial" w:cs="Arial"/>
          <w:bCs/>
          <w:lang w:eastAsia="en-AU"/>
        </w:rPr>
        <w:t>The development appl</w:t>
      </w:r>
      <w:r w:rsidR="00E330FA" w:rsidRPr="00BE218C">
        <w:rPr>
          <w:rFonts w:ascii="Arial" w:hAnsi="Arial" w:cs="Arial"/>
          <w:bCs/>
          <w:lang w:eastAsia="en-AU"/>
        </w:rPr>
        <w:t xml:space="preserve">ication has been referred to various Council officers for technical review as outlined </w:t>
      </w:r>
      <w:r w:rsidR="00E330FA" w:rsidRPr="00BE218C">
        <w:rPr>
          <w:rFonts w:ascii="Arial" w:hAnsi="Arial" w:cs="Arial"/>
          <w:b/>
          <w:lang w:eastAsia="en-AU"/>
        </w:rPr>
        <w:t xml:space="preserve">Table </w:t>
      </w:r>
      <w:r w:rsidR="005D362B">
        <w:rPr>
          <w:rFonts w:ascii="Arial" w:hAnsi="Arial" w:cs="Arial"/>
          <w:b/>
          <w:lang w:eastAsia="en-AU"/>
        </w:rPr>
        <w:t>6</w:t>
      </w:r>
      <w:r w:rsidR="00E330FA" w:rsidRPr="00BE218C">
        <w:rPr>
          <w:rFonts w:ascii="Arial" w:hAnsi="Arial" w:cs="Arial"/>
          <w:b/>
          <w:lang w:eastAsia="en-AU"/>
        </w:rPr>
        <w:t>.</w:t>
      </w:r>
      <w:r w:rsidR="00E330FA" w:rsidRPr="00BE218C">
        <w:rPr>
          <w:rFonts w:ascii="Arial" w:hAnsi="Arial" w:cs="Arial"/>
          <w:bCs/>
          <w:lang w:eastAsia="en-AU"/>
        </w:rPr>
        <w:t xml:space="preserve"> </w:t>
      </w:r>
    </w:p>
    <w:p w14:paraId="46A9F8EA" w14:textId="45C652BD" w:rsidR="00E330FA" w:rsidRPr="00BE218C" w:rsidRDefault="00E330FA" w:rsidP="006878EF">
      <w:pPr>
        <w:rPr>
          <w:rFonts w:ascii="Arial" w:hAnsi="Arial" w:cs="Arial"/>
          <w:b/>
          <w:lang w:eastAsia="en-AU"/>
        </w:rPr>
      </w:pPr>
    </w:p>
    <w:p w14:paraId="22EB9BA2" w14:textId="083C2A89" w:rsidR="00860036" w:rsidRPr="002A0A9B" w:rsidRDefault="00860036" w:rsidP="00860036">
      <w:pPr>
        <w:shd w:val="clear" w:color="auto" w:fill="FFFFFF"/>
        <w:spacing w:after="120" w:line="240" w:lineRule="auto"/>
        <w:ind w:right="-23"/>
        <w:jc w:val="center"/>
        <w:rPr>
          <w:rFonts w:ascii="Arial" w:hAnsi="Arial" w:cs="Arial"/>
          <w:b/>
          <w:bCs/>
          <w:sz w:val="20"/>
          <w:szCs w:val="20"/>
        </w:rPr>
      </w:pPr>
      <w:r w:rsidRPr="002A0A9B">
        <w:rPr>
          <w:rFonts w:ascii="Arial" w:hAnsi="Arial" w:cs="Arial"/>
          <w:b/>
          <w:bCs/>
          <w:sz w:val="20"/>
          <w:szCs w:val="20"/>
        </w:rPr>
        <w:t xml:space="preserve">Table </w:t>
      </w:r>
      <w:r w:rsidRPr="002A0A9B">
        <w:rPr>
          <w:rFonts w:ascii="Arial" w:hAnsi="Arial" w:cs="Arial"/>
          <w:b/>
          <w:bCs/>
          <w:sz w:val="20"/>
          <w:szCs w:val="20"/>
        </w:rPr>
        <w:fldChar w:fldCharType="begin"/>
      </w:r>
      <w:r w:rsidRPr="002A0A9B">
        <w:rPr>
          <w:rFonts w:ascii="Arial" w:hAnsi="Arial" w:cs="Arial"/>
          <w:b/>
          <w:bCs/>
          <w:sz w:val="20"/>
          <w:szCs w:val="20"/>
        </w:rPr>
        <w:instrText xml:space="preserve"> SEQ Table \* ARABIC </w:instrText>
      </w:r>
      <w:r w:rsidRPr="002A0A9B">
        <w:rPr>
          <w:rFonts w:ascii="Arial" w:hAnsi="Arial" w:cs="Arial"/>
          <w:b/>
          <w:bCs/>
          <w:sz w:val="20"/>
          <w:szCs w:val="20"/>
        </w:rPr>
        <w:fldChar w:fldCharType="separate"/>
      </w:r>
      <w:r w:rsidR="008A62AB" w:rsidRPr="002A0A9B">
        <w:rPr>
          <w:rFonts w:ascii="Arial" w:hAnsi="Arial" w:cs="Arial"/>
          <w:b/>
          <w:bCs/>
          <w:noProof/>
          <w:sz w:val="20"/>
          <w:szCs w:val="20"/>
        </w:rPr>
        <w:t>6</w:t>
      </w:r>
      <w:r w:rsidRPr="002A0A9B">
        <w:rPr>
          <w:rFonts w:ascii="Arial" w:hAnsi="Arial" w:cs="Arial"/>
          <w:b/>
          <w:bCs/>
          <w:sz w:val="20"/>
          <w:szCs w:val="20"/>
        </w:rPr>
        <w:fldChar w:fldCharType="end"/>
      </w:r>
      <w:r w:rsidRPr="002A0A9B">
        <w:rPr>
          <w:rFonts w:ascii="Arial" w:hAnsi="Arial" w:cs="Arial"/>
          <w:b/>
          <w:bCs/>
          <w:sz w:val="20"/>
          <w:szCs w:val="20"/>
        </w:rPr>
        <w:t>: Consideration of Council Referrals</w:t>
      </w:r>
    </w:p>
    <w:tbl>
      <w:tblPr>
        <w:tblStyle w:val="DPETable"/>
        <w:tblW w:w="914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6227"/>
        <w:gridCol w:w="1354"/>
      </w:tblGrid>
      <w:tr w:rsidR="00504E1B" w:rsidRPr="00BE218C" w14:paraId="43ED9D0F" w14:textId="7CCEB72D" w:rsidTr="005D362B">
        <w:trPr>
          <w:cnfStyle w:val="100000000000" w:firstRow="1" w:lastRow="0" w:firstColumn="0" w:lastColumn="0" w:oddVBand="0" w:evenVBand="0" w:oddHBand="0" w:evenHBand="0" w:firstRowFirstColumn="0" w:firstRowLastColumn="0" w:lastRowFirstColumn="0" w:lastRowLastColumn="0"/>
          <w:jc w:val="center"/>
        </w:trPr>
        <w:tc>
          <w:tcPr>
            <w:tcW w:w="1565" w:type="dxa"/>
          </w:tcPr>
          <w:p w14:paraId="27D11BFC" w14:textId="784AC176" w:rsidR="00504E1B" w:rsidRPr="00BE218C" w:rsidRDefault="00504E1B" w:rsidP="005722FD">
            <w:pPr>
              <w:pStyle w:val="FigureCaption"/>
              <w:spacing w:before="0" w:after="0"/>
              <w:ind w:left="0"/>
              <w:jc w:val="left"/>
              <w:rPr>
                <w:rFonts w:ascii="Arial" w:hAnsi="Arial" w:cs="Arial"/>
                <w:b/>
                <w:bCs/>
                <w:color w:val="auto"/>
                <w:sz w:val="22"/>
                <w:szCs w:val="22"/>
              </w:rPr>
            </w:pPr>
            <w:r w:rsidRPr="00BE218C">
              <w:rPr>
                <w:rFonts w:ascii="Arial" w:hAnsi="Arial" w:cs="Arial"/>
                <w:b/>
                <w:bCs/>
                <w:color w:val="auto"/>
                <w:sz w:val="22"/>
                <w:szCs w:val="22"/>
              </w:rPr>
              <w:t>Officer</w:t>
            </w:r>
          </w:p>
        </w:tc>
        <w:tc>
          <w:tcPr>
            <w:tcW w:w="6227" w:type="dxa"/>
          </w:tcPr>
          <w:p w14:paraId="1C2B4B1F" w14:textId="0E430EC1" w:rsidR="00504E1B" w:rsidRPr="00BE218C" w:rsidRDefault="00504E1B" w:rsidP="005722FD">
            <w:pPr>
              <w:pStyle w:val="FigureCaption"/>
              <w:spacing w:before="0" w:after="0"/>
              <w:ind w:left="0"/>
              <w:jc w:val="left"/>
              <w:rPr>
                <w:rFonts w:ascii="Arial" w:hAnsi="Arial" w:cs="Arial"/>
                <w:b/>
                <w:bCs/>
                <w:color w:val="auto"/>
                <w:sz w:val="22"/>
                <w:szCs w:val="22"/>
              </w:rPr>
            </w:pPr>
            <w:r w:rsidRPr="00BE218C">
              <w:rPr>
                <w:rFonts w:ascii="Arial" w:hAnsi="Arial" w:cs="Arial"/>
                <w:b/>
                <w:bCs/>
                <w:color w:val="auto"/>
                <w:sz w:val="22"/>
                <w:szCs w:val="22"/>
              </w:rPr>
              <w:t>Comments</w:t>
            </w:r>
          </w:p>
        </w:tc>
        <w:tc>
          <w:tcPr>
            <w:tcW w:w="1354" w:type="dxa"/>
          </w:tcPr>
          <w:p w14:paraId="2156265F" w14:textId="1D331985" w:rsidR="00504E1B" w:rsidRPr="00BE218C" w:rsidRDefault="00504E1B" w:rsidP="005722FD">
            <w:pPr>
              <w:pStyle w:val="FigureCaption"/>
              <w:spacing w:before="0" w:after="0"/>
              <w:ind w:left="0"/>
              <w:jc w:val="left"/>
              <w:rPr>
                <w:rFonts w:ascii="Arial" w:hAnsi="Arial" w:cs="Arial"/>
                <w:b/>
                <w:bCs/>
                <w:color w:val="auto"/>
                <w:sz w:val="22"/>
                <w:szCs w:val="22"/>
              </w:rPr>
            </w:pPr>
            <w:r>
              <w:rPr>
                <w:rFonts w:ascii="Arial" w:hAnsi="Arial" w:cs="Arial"/>
                <w:b/>
                <w:bCs/>
                <w:color w:val="auto"/>
                <w:sz w:val="22"/>
                <w:szCs w:val="22"/>
              </w:rPr>
              <w:t xml:space="preserve">Resolved </w:t>
            </w:r>
          </w:p>
        </w:tc>
      </w:tr>
      <w:tr w:rsidR="00504E1B" w:rsidRPr="00BE218C" w14:paraId="1F4E18B1" w14:textId="010AC915" w:rsidTr="005D362B">
        <w:trPr>
          <w:jc w:val="center"/>
        </w:trPr>
        <w:tc>
          <w:tcPr>
            <w:tcW w:w="1565" w:type="dxa"/>
          </w:tcPr>
          <w:p w14:paraId="0DAF1627" w14:textId="0071105E" w:rsidR="00504E1B" w:rsidRPr="00BE218C" w:rsidRDefault="00504E1B" w:rsidP="005722FD">
            <w:pPr>
              <w:pStyle w:val="FigureCaption"/>
              <w:spacing w:before="0" w:after="0"/>
              <w:ind w:left="0"/>
              <w:jc w:val="left"/>
              <w:rPr>
                <w:rFonts w:ascii="Arial" w:hAnsi="Arial" w:cs="Arial"/>
                <w:b w:val="0"/>
                <w:color w:val="auto"/>
                <w:sz w:val="22"/>
                <w:szCs w:val="22"/>
              </w:rPr>
            </w:pPr>
            <w:r w:rsidRPr="00BE218C">
              <w:rPr>
                <w:rFonts w:ascii="Arial" w:hAnsi="Arial" w:cs="Arial"/>
                <w:b w:val="0"/>
                <w:color w:val="auto"/>
                <w:sz w:val="22"/>
                <w:szCs w:val="22"/>
              </w:rPr>
              <w:t xml:space="preserve">Engineering </w:t>
            </w:r>
          </w:p>
        </w:tc>
        <w:tc>
          <w:tcPr>
            <w:tcW w:w="6227" w:type="dxa"/>
          </w:tcPr>
          <w:p w14:paraId="10F19782" w14:textId="417AC41D" w:rsidR="00504E1B" w:rsidRPr="00BE218C" w:rsidRDefault="006B7A2A" w:rsidP="006B7A2A">
            <w:pPr>
              <w:pStyle w:val="FigureCaption"/>
              <w:spacing w:before="0" w:after="0"/>
              <w:ind w:left="0"/>
              <w:jc w:val="both"/>
              <w:rPr>
                <w:rFonts w:ascii="Arial" w:hAnsi="Arial" w:cs="Arial"/>
                <w:b w:val="0"/>
                <w:color w:val="FF0000"/>
                <w:sz w:val="22"/>
                <w:szCs w:val="22"/>
              </w:rPr>
            </w:pPr>
            <w:r>
              <w:rPr>
                <w:rFonts w:ascii="Arial" w:hAnsi="Arial" w:cs="Arial"/>
                <w:b w:val="0"/>
                <w:color w:val="00B050"/>
                <w:sz w:val="22"/>
                <w:szCs w:val="22"/>
              </w:rPr>
              <w:t xml:space="preserve">Council’s Engineering Officer reviewed the submitted stormwater concept plan and considered that there were no </w:t>
            </w:r>
            <w:r w:rsidR="00504E1B" w:rsidRPr="006B7A2A">
              <w:rPr>
                <w:rFonts w:ascii="Arial" w:hAnsi="Arial" w:cs="Arial"/>
                <w:b w:val="0"/>
                <w:color w:val="00B050"/>
                <w:sz w:val="22"/>
                <w:szCs w:val="22"/>
              </w:rPr>
              <w:t>objections subject to conditions</w:t>
            </w:r>
            <w:r>
              <w:rPr>
                <w:rFonts w:ascii="Arial" w:hAnsi="Arial" w:cs="Arial"/>
                <w:b w:val="0"/>
                <w:color w:val="00B050"/>
                <w:sz w:val="22"/>
                <w:szCs w:val="22"/>
              </w:rPr>
              <w:t>.</w:t>
            </w:r>
            <w:r w:rsidR="00504E1B" w:rsidRPr="006B7A2A">
              <w:rPr>
                <w:rFonts w:ascii="Arial" w:hAnsi="Arial" w:cs="Arial"/>
                <w:b w:val="0"/>
                <w:color w:val="00B050"/>
                <w:sz w:val="22"/>
                <w:szCs w:val="22"/>
              </w:rPr>
              <w:t xml:space="preserve"> </w:t>
            </w:r>
          </w:p>
        </w:tc>
        <w:tc>
          <w:tcPr>
            <w:tcW w:w="1354" w:type="dxa"/>
          </w:tcPr>
          <w:p w14:paraId="15D0D172" w14:textId="4C66D2BD" w:rsidR="00504E1B" w:rsidRPr="00BE218C" w:rsidRDefault="00504E1B" w:rsidP="00504E1B">
            <w:pPr>
              <w:pStyle w:val="FigureCaption"/>
              <w:spacing w:before="0" w:after="0"/>
              <w:ind w:left="0"/>
              <w:rPr>
                <w:rFonts w:ascii="Arial" w:hAnsi="Arial" w:cs="Arial"/>
                <w:b w:val="0"/>
                <w:color w:val="FF0000"/>
                <w:sz w:val="22"/>
                <w:szCs w:val="22"/>
              </w:rPr>
            </w:pPr>
            <w:r>
              <w:rPr>
                <w:rFonts w:ascii="Arial" w:hAnsi="Arial" w:cs="Arial"/>
                <w:b w:val="0"/>
                <w:color w:val="FF0000"/>
                <w:sz w:val="22"/>
                <w:szCs w:val="22"/>
              </w:rPr>
              <w:t>Y/N</w:t>
            </w:r>
          </w:p>
        </w:tc>
      </w:tr>
      <w:tr w:rsidR="00504E1B" w:rsidRPr="00BE218C" w14:paraId="6D42B4AB" w14:textId="06FFB957" w:rsidTr="005D362B">
        <w:trPr>
          <w:jc w:val="center"/>
        </w:trPr>
        <w:tc>
          <w:tcPr>
            <w:tcW w:w="1565" w:type="dxa"/>
          </w:tcPr>
          <w:p w14:paraId="1215F633" w14:textId="4E57BE77" w:rsidR="00504E1B" w:rsidRPr="00BE218C" w:rsidRDefault="00504E1B" w:rsidP="005722FD">
            <w:pPr>
              <w:pStyle w:val="FigureCaption"/>
              <w:spacing w:before="0" w:after="0"/>
              <w:ind w:left="0"/>
              <w:jc w:val="left"/>
              <w:rPr>
                <w:rFonts w:ascii="Arial" w:hAnsi="Arial" w:cs="Arial"/>
                <w:b w:val="0"/>
                <w:color w:val="auto"/>
                <w:sz w:val="22"/>
                <w:szCs w:val="22"/>
              </w:rPr>
            </w:pPr>
            <w:r w:rsidRPr="00BE218C">
              <w:rPr>
                <w:rFonts w:ascii="Arial" w:hAnsi="Arial" w:cs="Arial"/>
                <w:b w:val="0"/>
                <w:color w:val="auto"/>
                <w:sz w:val="22"/>
                <w:szCs w:val="22"/>
              </w:rPr>
              <w:t xml:space="preserve">Traffic </w:t>
            </w:r>
          </w:p>
        </w:tc>
        <w:tc>
          <w:tcPr>
            <w:tcW w:w="6227" w:type="dxa"/>
          </w:tcPr>
          <w:p w14:paraId="6F92C955" w14:textId="211C05BC" w:rsidR="00504E1B" w:rsidRPr="00BE218C" w:rsidRDefault="004A3DD4" w:rsidP="004A3DD4">
            <w:pPr>
              <w:pStyle w:val="FigureCaption"/>
              <w:spacing w:before="0" w:after="0"/>
              <w:ind w:left="0"/>
              <w:jc w:val="both"/>
              <w:rPr>
                <w:rFonts w:ascii="Arial" w:hAnsi="Arial" w:cs="Arial"/>
                <w:b w:val="0"/>
                <w:color w:val="auto"/>
                <w:sz w:val="22"/>
                <w:szCs w:val="22"/>
              </w:rPr>
            </w:pPr>
            <w:r>
              <w:rPr>
                <w:rFonts w:ascii="Arial" w:hAnsi="Arial" w:cs="Arial"/>
                <w:b w:val="0"/>
                <w:color w:val="00B050"/>
                <w:sz w:val="22"/>
                <w:szCs w:val="22"/>
              </w:rPr>
              <w:t xml:space="preserve">Council’s Traffic Engineering Officer reviewed the proposal and raised concerns in </w:t>
            </w:r>
            <w:r w:rsidR="00504E1B" w:rsidRPr="00BE218C">
              <w:rPr>
                <w:rFonts w:ascii="Arial" w:hAnsi="Arial" w:cs="Arial"/>
                <w:b w:val="0"/>
                <w:color w:val="FF0000"/>
                <w:sz w:val="22"/>
                <w:szCs w:val="22"/>
              </w:rPr>
              <w:t>relation to traffic generation</w:t>
            </w:r>
            <w:r>
              <w:rPr>
                <w:rFonts w:ascii="Arial" w:hAnsi="Arial" w:cs="Arial"/>
                <w:b w:val="0"/>
                <w:color w:val="FF0000"/>
                <w:sz w:val="22"/>
                <w:szCs w:val="22"/>
              </w:rPr>
              <w:t xml:space="preserve"> and car parking. These issues are con</w:t>
            </w:r>
            <w:r w:rsidR="00504E1B" w:rsidRPr="00BE218C">
              <w:rPr>
                <w:rFonts w:ascii="Arial" w:hAnsi="Arial" w:cs="Arial"/>
                <w:b w:val="0"/>
                <w:color w:val="FF0000"/>
                <w:sz w:val="22"/>
                <w:szCs w:val="22"/>
              </w:rPr>
              <w:t xml:space="preserve">sidered in </w:t>
            </w:r>
            <w:r>
              <w:rPr>
                <w:rFonts w:ascii="Arial" w:hAnsi="Arial" w:cs="Arial"/>
                <w:b w:val="0"/>
                <w:color w:val="FF0000"/>
                <w:sz w:val="22"/>
                <w:szCs w:val="22"/>
              </w:rPr>
              <w:t xml:space="preserve">more detail in the </w:t>
            </w:r>
            <w:r w:rsidR="00504E1B" w:rsidRPr="00BE218C">
              <w:rPr>
                <w:rFonts w:ascii="Arial" w:hAnsi="Arial" w:cs="Arial"/>
                <w:b w:val="0"/>
                <w:color w:val="FF0000"/>
                <w:sz w:val="22"/>
                <w:szCs w:val="22"/>
              </w:rPr>
              <w:t>Key Issues section</w:t>
            </w:r>
            <w:r>
              <w:rPr>
                <w:rFonts w:ascii="Arial" w:hAnsi="Arial" w:cs="Arial"/>
                <w:b w:val="0"/>
                <w:color w:val="FF0000"/>
                <w:sz w:val="22"/>
                <w:szCs w:val="22"/>
              </w:rPr>
              <w:t xml:space="preserve"> of this report</w:t>
            </w:r>
            <w:r w:rsidR="00504E1B" w:rsidRPr="00BE218C">
              <w:rPr>
                <w:rFonts w:ascii="Arial" w:hAnsi="Arial" w:cs="Arial"/>
                <w:b w:val="0"/>
                <w:color w:val="FF0000"/>
                <w:sz w:val="22"/>
                <w:szCs w:val="22"/>
              </w:rPr>
              <w:t xml:space="preserve">. </w:t>
            </w:r>
          </w:p>
        </w:tc>
        <w:tc>
          <w:tcPr>
            <w:tcW w:w="1354" w:type="dxa"/>
          </w:tcPr>
          <w:p w14:paraId="1B76030E" w14:textId="496B2F7F" w:rsidR="00504E1B" w:rsidRPr="00BE218C" w:rsidRDefault="004A3DD4" w:rsidP="005722FD">
            <w:pPr>
              <w:pStyle w:val="FigureCaption"/>
              <w:spacing w:before="0" w:after="0"/>
              <w:ind w:left="0"/>
              <w:jc w:val="both"/>
              <w:rPr>
                <w:rFonts w:ascii="Arial" w:hAnsi="Arial" w:cs="Arial"/>
                <w:b w:val="0"/>
                <w:color w:val="FF0000"/>
                <w:sz w:val="22"/>
                <w:szCs w:val="22"/>
              </w:rPr>
            </w:pPr>
            <w:r>
              <w:rPr>
                <w:rFonts w:ascii="Arial" w:hAnsi="Arial" w:cs="Arial"/>
                <w:b w:val="0"/>
                <w:color w:val="FF0000"/>
                <w:sz w:val="22"/>
                <w:szCs w:val="22"/>
              </w:rPr>
              <w:t>Refer to key Issues</w:t>
            </w:r>
          </w:p>
        </w:tc>
      </w:tr>
      <w:tr w:rsidR="00504E1B" w:rsidRPr="00BE218C" w14:paraId="45113996" w14:textId="195FF403" w:rsidTr="005D362B">
        <w:trPr>
          <w:jc w:val="center"/>
        </w:trPr>
        <w:tc>
          <w:tcPr>
            <w:tcW w:w="1565" w:type="dxa"/>
          </w:tcPr>
          <w:p w14:paraId="3319E874" w14:textId="1F42B6D5" w:rsidR="00504E1B" w:rsidRPr="00BE218C" w:rsidRDefault="00504E1B" w:rsidP="005722FD">
            <w:pPr>
              <w:pStyle w:val="FigureCaption"/>
              <w:spacing w:before="0" w:after="0"/>
              <w:ind w:left="0"/>
              <w:jc w:val="left"/>
              <w:rPr>
                <w:rFonts w:ascii="Arial" w:hAnsi="Arial" w:cs="Arial"/>
                <w:b w:val="0"/>
                <w:color w:val="auto"/>
                <w:sz w:val="22"/>
                <w:szCs w:val="22"/>
              </w:rPr>
            </w:pPr>
            <w:r w:rsidRPr="00BE218C">
              <w:rPr>
                <w:rFonts w:ascii="Arial" w:hAnsi="Arial" w:cs="Arial"/>
                <w:b w:val="0"/>
                <w:color w:val="auto"/>
                <w:sz w:val="22"/>
                <w:szCs w:val="22"/>
              </w:rPr>
              <w:t>Building</w:t>
            </w:r>
          </w:p>
        </w:tc>
        <w:tc>
          <w:tcPr>
            <w:tcW w:w="6227" w:type="dxa"/>
          </w:tcPr>
          <w:p w14:paraId="03F76603" w14:textId="77777777" w:rsidR="00504E1B" w:rsidRPr="00BE218C" w:rsidRDefault="00504E1B" w:rsidP="005722FD">
            <w:pPr>
              <w:pStyle w:val="FigureCaption"/>
              <w:spacing w:before="0" w:after="0"/>
              <w:ind w:left="0"/>
              <w:jc w:val="both"/>
              <w:rPr>
                <w:rFonts w:ascii="Arial" w:hAnsi="Arial" w:cs="Arial"/>
                <w:b w:val="0"/>
                <w:color w:val="auto"/>
                <w:sz w:val="22"/>
                <w:szCs w:val="22"/>
              </w:rPr>
            </w:pPr>
          </w:p>
        </w:tc>
        <w:tc>
          <w:tcPr>
            <w:tcW w:w="1354" w:type="dxa"/>
          </w:tcPr>
          <w:p w14:paraId="1120D09A" w14:textId="77777777" w:rsidR="00504E1B" w:rsidRPr="00BE218C" w:rsidRDefault="00504E1B" w:rsidP="005722FD">
            <w:pPr>
              <w:pStyle w:val="FigureCaption"/>
              <w:spacing w:before="0" w:after="0"/>
              <w:ind w:left="0"/>
              <w:jc w:val="both"/>
              <w:rPr>
                <w:rFonts w:ascii="Arial" w:hAnsi="Arial" w:cs="Arial"/>
                <w:b w:val="0"/>
                <w:color w:val="auto"/>
                <w:sz w:val="22"/>
                <w:szCs w:val="22"/>
              </w:rPr>
            </w:pPr>
          </w:p>
        </w:tc>
      </w:tr>
      <w:tr w:rsidR="00504E1B" w:rsidRPr="00BE218C" w14:paraId="1D108805" w14:textId="32EF53F0" w:rsidTr="005D362B">
        <w:trPr>
          <w:jc w:val="center"/>
        </w:trPr>
        <w:tc>
          <w:tcPr>
            <w:tcW w:w="1565" w:type="dxa"/>
          </w:tcPr>
          <w:p w14:paraId="40DB07AF" w14:textId="68BB6563" w:rsidR="00504E1B" w:rsidRPr="00BE218C" w:rsidRDefault="00504E1B" w:rsidP="005722FD">
            <w:pPr>
              <w:pStyle w:val="FigureCaption"/>
              <w:spacing w:before="0" w:after="0"/>
              <w:ind w:left="0"/>
              <w:jc w:val="left"/>
              <w:rPr>
                <w:rFonts w:ascii="Arial" w:hAnsi="Arial" w:cs="Arial"/>
                <w:b w:val="0"/>
                <w:color w:val="auto"/>
                <w:sz w:val="22"/>
                <w:szCs w:val="22"/>
              </w:rPr>
            </w:pPr>
            <w:r w:rsidRPr="00BE218C">
              <w:rPr>
                <w:rFonts w:ascii="Arial" w:hAnsi="Arial" w:cs="Arial"/>
                <w:b w:val="0"/>
                <w:color w:val="auto"/>
                <w:sz w:val="22"/>
                <w:szCs w:val="22"/>
              </w:rPr>
              <w:t>Health</w:t>
            </w:r>
          </w:p>
        </w:tc>
        <w:tc>
          <w:tcPr>
            <w:tcW w:w="6227" w:type="dxa"/>
          </w:tcPr>
          <w:p w14:paraId="2DC29666" w14:textId="77777777" w:rsidR="00504E1B" w:rsidRPr="00BE218C" w:rsidRDefault="00504E1B" w:rsidP="005722FD">
            <w:pPr>
              <w:pStyle w:val="FigureCaption"/>
              <w:spacing w:before="0" w:after="0"/>
              <w:ind w:left="0"/>
              <w:jc w:val="both"/>
              <w:rPr>
                <w:rFonts w:ascii="Arial" w:hAnsi="Arial" w:cs="Arial"/>
                <w:b w:val="0"/>
                <w:color w:val="auto"/>
                <w:sz w:val="22"/>
                <w:szCs w:val="22"/>
              </w:rPr>
            </w:pPr>
          </w:p>
        </w:tc>
        <w:tc>
          <w:tcPr>
            <w:tcW w:w="1354" w:type="dxa"/>
          </w:tcPr>
          <w:p w14:paraId="2273F1EC" w14:textId="77777777" w:rsidR="00504E1B" w:rsidRPr="00BE218C" w:rsidRDefault="00504E1B" w:rsidP="005722FD">
            <w:pPr>
              <w:pStyle w:val="FigureCaption"/>
              <w:spacing w:before="0" w:after="0"/>
              <w:ind w:left="0"/>
              <w:jc w:val="both"/>
              <w:rPr>
                <w:rFonts w:ascii="Arial" w:hAnsi="Arial" w:cs="Arial"/>
                <w:b w:val="0"/>
                <w:color w:val="auto"/>
                <w:sz w:val="22"/>
                <w:szCs w:val="22"/>
              </w:rPr>
            </w:pPr>
          </w:p>
        </w:tc>
      </w:tr>
      <w:tr w:rsidR="00504E1B" w:rsidRPr="00BE218C" w14:paraId="76FA44C0" w14:textId="5514B0C1" w:rsidTr="005D362B">
        <w:trPr>
          <w:jc w:val="center"/>
        </w:trPr>
        <w:tc>
          <w:tcPr>
            <w:tcW w:w="1565" w:type="dxa"/>
          </w:tcPr>
          <w:p w14:paraId="1E3EEDCD" w14:textId="67FADFAC" w:rsidR="00504E1B" w:rsidRPr="00BE218C" w:rsidRDefault="00504E1B" w:rsidP="005722FD">
            <w:pPr>
              <w:pStyle w:val="FigureCaption"/>
              <w:spacing w:before="0" w:after="0"/>
              <w:ind w:left="0"/>
              <w:jc w:val="left"/>
              <w:rPr>
                <w:rFonts w:ascii="Arial" w:hAnsi="Arial" w:cs="Arial"/>
                <w:b w:val="0"/>
                <w:color w:val="auto"/>
                <w:sz w:val="22"/>
                <w:szCs w:val="22"/>
              </w:rPr>
            </w:pPr>
            <w:r w:rsidRPr="00BE218C">
              <w:rPr>
                <w:rFonts w:ascii="Arial" w:hAnsi="Arial" w:cs="Arial"/>
                <w:b w:val="0"/>
                <w:color w:val="auto"/>
                <w:sz w:val="22"/>
                <w:szCs w:val="22"/>
              </w:rPr>
              <w:t>Waste</w:t>
            </w:r>
          </w:p>
        </w:tc>
        <w:tc>
          <w:tcPr>
            <w:tcW w:w="6227" w:type="dxa"/>
          </w:tcPr>
          <w:p w14:paraId="6F359DF9" w14:textId="77777777" w:rsidR="00504E1B" w:rsidRPr="00BE218C" w:rsidRDefault="00504E1B" w:rsidP="005722FD">
            <w:pPr>
              <w:pStyle w:val="FigureCaption"/>
              <w:spacing w:before="0" w:after="0"/>
              <w:ind w:left="0"/>
              <w:jc w:val="both"/>
              <w:rPr>
                <w:rFonts w:ascii="Arial" w:hAnsi="Arial" w:cs="Arial"/>
                <w:b w:val="0"/>
                <w:color w:val="auto"/>
                <w:sz w:val="22"/>
                <w:szCs w:val="22"/>
              </w:rPr>
            </w:pPr>
          </w:p>
        </w:tc>
        <w:tc>
          <w:tcPr>
            <w:tcW w:w="1354" w:type="dxa"/>
          </w:tcPr>
          <w:p w14:paraId="15CDBF49" w14:textId="77777777" w:rsidR="00504E1B" w:rsidRPr="00BE218C" w:rsidRDefault="00504E1B" w:rsidP="005722FD">
            <w:pPr>
              <w:pStyle w:val="FigureCaption"/>
              <w:spacing w:before="0" w:after="0"/>
              <w:ind w:left="0"/>
              <w:jc w:val="both"/>
              <w:rPr>
                <w:rFonts w:ascii="Arial" w:hAnsi="Arial" w:cs="Arial"/>
                <w:b w:val="0"/>
                <w:color w:val="auto"/>
                <w:sz w:val="22"/>
                <w:szCs w:val="22"/>
              </w:rPr>
            </w:pPr>
          </w:p>
        </w:tc>
      </w:tr>
      <w:tr w:rsidR="00504E1B" w:rsidRPr="00BE218C" w14:paraId="793F7B46" w14:textId="11300341" w:rsidTr="005D362B">
        <w:trPr>
          <w:jc w:val="center"/>
        </w:trPr>
        <w:tc>
          <w:tcPr>
            <w:tcW w:w="1565" w:type="dxa"/>
          </w:tcPr>
          <w:p w14:paraId="29F2BBF6" w14:textId="77777777" w:rsidR="00504E1B" w:rsidRPr="00BE218C" w:rsidRDefault="00504E1B" w:rsidP="005722FD">
            <w:pPr>
              <w:pStyle w:val="FigureCaption"/>
              <w:spacing w:before="0" w:after="0"/>
              <w:ind w:left="0"/>
              <w:jc w:val="left"/>
              <w:rPr>
                <w:rFonts w:ascii="Arial" w:hAnsi="Arial" w:cs="Arial"/>
                <w:b w:val="0"/>
                <w:color w:val="auto"/>
                <w:sz w:val="22"/>
                <w:szCs w:val="22"/>
              </w:rPr>
            </w:pPr>
            <w:r w:rsidRPr="00BE218C">
              <w:rPr>
                <w:rFonts w:ascii="Arial" w:hAnsi="Arial" w:cs="Arial"/>
                <w:b w:val="0"/>
                <w:color w:val="auto"/>
                <w:sz w:val="22"/>
                <w:szCs w:val="22"/>
              </w:rPr>
              <w:t>Public Domain/</w:t>
            </w:r>
          </w:p>
          <w:p w14:paraId="7A2C7E25" w14:textId="5590AABB" w:rsidR="00504E1B" w:rsidRPr="00BE218C" w:rsidRDefault="00504E1B" w:rsidP="005722FD">
            <w:pPr>
              <w:pStyle w:val="FigureCaption"/>
              <w:spacing w:before="0" w:after="0"/>
              <w:ind w:left="0"/>
              <w:jc w:val="left"/>
              <w:rPr>
                <w:rFonts w:ascii="Arial" w:hAnsi="Arial" w:cs="Arial"/>
                <w:b w:val="0"/>
                <w:color w:val="auto"/>
                <w:sz w:val="22"/>
                <w:szCs w:val="22"/>
              </w:rPr>
            </w:pPr>
            <w:r w:rsidRPr="00BE218C">
              <w:rPr>
                <w:rFonts w:ascii="Arial" w:hAnsi="Arial" w:cs="Arial"/>
                <w:b w:val="0"/>
                <w:color w:val="auto"/>
                <w:sz w:val="22"/>
                <w:szCs w:val="22"/>
              </w:rPr>
              <w:t>Assets</w:t>
            </w:r>
          </w:p>
        </w:tc>
        <w:tc>
          <w:tcPr>
            <w:tcW w:w="6227" w:type="dxa"/>
          </w:tcPr>
          <w:p w14:paraId="17F05026" w14:textId="77777777" w:rsidR="00504E1B" w:rsidRPr="00BE218C" w:rsidRDefault="00504E1B" w:rsidP="005722FD">
            <w:pPr>
              <w:pStyle w:val="FigureCaption"/>
              <w:spacing w:before="0" w:after="0"/>
              <w:ind w:left="0"/>
              <w:jc w:val="both"/>
              <w:rPr>
                <w:rFonts w:ascii="Arial" w:hAnsi="Arial" w:cs="Arial"/>
                <w:b w:val="0"/>
                <w:color w:val="auto"/>
                <w:sz w:val="22"/>
                <w:szCs w:val="22"/>
              </w:rPr>
            </w:pPr>
          </w:p>
        </w:tc>
        <w:tc>
          <w:tcPr>
            <w:tcW w:w="1354" w:type="dxa"/>
          </w:tcPr>
          <w:p w14:paraId="79F97CC6" w14:textId="77777777" w:rsidR="00504E1B" w:rsidRPr="00BE218C" w:rsidRDefault="00504E1B" w:rsidP="005722FD">
            <w:pPr>
              <w:pStyle w:val="FigureCaption"/>
              <w:spacing w:before="0" w:after="0"/>
              <w:ind w:left="0"/>
              <w:jc w:val="both"/>
              <w:rPr>
                <w:rFonts w:ascii="Arial" w:hAnsi="Arial" w:cs="Arial"/>
                <w:b w:val="0"/>
                <w:color w:val="auto"/>
                <w:sz w:val="22"/>
                <w:szCs w:val="22"/>
              </w:rPr>
            </w:pPr>
          </w:p>
        </w:tc>
      </w:tr>
      <w:tr w:rsidR="00504E1B" w:rsidRPr="00BE218C" w14:paraId="5A4195F8" w14:textId="73349F8D" w:rsidTr="005D362B">
        <w:trPr>
          <w:jc w:val="center"/>
        </w:trPr>
        <w:tc>
          <w:tcPr>
            <w:tcW w:w="1565" w:type="dxa"/>
          </w:tcPr>
          <w:p w14:paraId="1369127C" w14:textId="330224D3" w:rsidR="00504E1B" w:rsidRPr="00BE218C" w:rsidRDefault="00236341" w:rsidP="005722FD">
            <w:pPr>
              <w:pStyle w:val="FigureCaption"/>
              <w:spacing w:before="0" w:after="0"/>
              <w:ind w:left="0"/>
              <w:jc w:val="left"/>
              <w:rPr>
                <w:rFonts w:ascii="Arial" w:hAnsi="Arial" w:cs="Arial"/>
                <w:b w:val="0"/>
                <w:color w:val="auto"/>
                <w:sz w:val="22"/>
                <w:szCs w:val="22"/>
              </w:rPr>
            </w:pPr>
            <w:r w:rsidRPr="006B7A2A">
              <w:rPr>
                <w:rFonts w:ascii="Arial" w:hAnsi="Arial" w:cs="Arial"/>
                <w:b w:val="0"/>
                <w:color w:val="00B050"/>
                <w:sz w:val="22"/>
                <w:szCs w:val="22"/>
              </w:rPr>
              <w:t xml:space="preserve">Heritage </w:t>
            </w:r>
          </w:p>
        </w:tc>
        <w:tc>
          <w:tcPr>
            <w:tcW w:w="6227" w:type="dxa"/>
          </w:tcPr>
          <w:p w14:paraId="315D774B" w14:textId="57A39FC9" w:rsidR="006B7A2A" w:rsidRDefault="006B7A2A" w:rsidP="006B7A2A">
            <w:pPr>
              <w:pStyle w:val="FigureCaption"/>
              <w:spacing w:before="0" w:after="0"/>
              <w:ind w:left="0"/>
              <w:jc w:val="both"/>
              <w:rPr>
                <w:rFonts w:ascii="Arial" w:hAnsi="Arial" w:cs="Arial"/>
                <w:b w:val="0"/>
                <w:color w:val="00B050"/>
                <w:sz w:val="22"/>
                <w:szCs w:val="22"/>
              </w:rPr>
            </w:pPr>
            <w:r>
              <w:rPr>
                <w:rFonts w:ascii="Arial" w:hAnsi="Arial" w:cs="Arial"/>
                <w:b w:val="0"/>
                <w:color w:val="00B050"/>
                <w:sz w:val="22"/>
                <w:szCs w:val="22"/>
              </w:rPr>
              <w:t xml:space="preserve">Council’s Heritage Officer/Consultant reviewed the submitted </w:t>
            </w:r>
            <w:r w:rsidRPr="006B7A2A">
              <w:rPr>
                <w:rFonts w:ascii="Arial" w:hAnsi="Arial" w:cs="Arial"/>
                <w:b w:val="0"/>
                <w:color w:val="00B050"/>
                <w:sz w:val="22"/>
                <w:szCs w:val="22"/>
              </w:rPr>
              <w:t xml:space="preserve">Heritage Impact Statement </w:t>
            </w:r>
            <w:r>
              <w:rPr>
                <w:rFonts w:ascii="Arial" w:hAnsi="Arial" w:cs="Arial"/>
                <w:b w:val="0"/>
                <w:color w:val="00B050"/>
                <w:sz w:val="22"/>
                <w:szCs w:val="22"/>
              </w:rPr>
              <w:t>(‘HIS’) prepared for the applicant and c</w:t>
            </w:r>
            <w:r w:rsidRPr="006B7A2A">
              <w:rPr>
                <w:rFonts w:ascii="Arial" w:hAnsi="Arial" w:cs="Arial"/>
                <w:b w:val="0"/>
                <w:color w:val="00B050"/>
                <w:sz w:val="22"/>
                <w:szCs w:val="22"/>
              </w:rPr>
              <w:t>oncurred with the conclusion</w:t>
            </w:r>
            <w:r>
              <w:rPr>
                <w:rFonts w:ascii="Arial" w:hAnsi="Arial" w:cs="Arial"/>
                <w:b w:val="0"/>
                <w:color w:val="00B050"/>
                <w:sz w:val="22"/>
                <w:szCs w:val="22"/>
              </w:rPr>
              <w:t xml:space="preserve"> of the HIS</w:t>
            </w:r>
            <w:r w:rsidRPr="006B7A2A">
              <w:rPr>
                <w:rFonts w:ascii="Arial" w:hAnsi="Arial" w:cs="Arial"/>
                <w:b w:val="0"/>
                <w:color w:val="00B050"/>
                <w:sz w:val="22"/>
                <w:szCs w:val="22"/>
              </w:rPr>
              <w:t xml:space="preserve"> that there would not be any adverse impacts on heritage values arising from the proposal. It was also recommended that conditions are to be imposed on any consent issued regarding the salvage of materials and building elements</w:t>
            </w:r>
            <w:r>
              <w:rPr>
                <w:rFonts w:ascii="Arial" w:hAnsi="Arial" w:cs="Arial"/>
                <w:b w:val="0"/>
                <w:color w:val="00B050"/>
                <w:sz w:val="22"/>
                <w:szCs w:val="22"/>
              </w:rPr>
              <w:t xml:space="preserve">, </w:t>
            </w:r>
            <w:r w:rsidRPr="006B7A2A">
              <w:rPr>
                <w:rFonts w:ascii="Arial" w:hAnsi="Arial" w:cs="Arial"/>
                <w:b w:val="0"/>
                <w:color w:val="00B050"/>
                <w:sz w:val="22"/>
                <w:szCs w:val="22"/>
              </w:rPr>
              <w:t>the retention of the commemorative plaques</w:t>
            </w:r>
            <w:r>
              <w:rPr>
                <w:rFonts w:ascii="Arial" w:hAnsi="Arial" w:cs="Arial"/>
                <w:b w:val="0"/>
                <w:color w:val="00B050"/>
                <w:sz w:val="22"/>
                <w:szCs w:val="22"/>
              </w:rPr>
              <w:t xml:space="preserve">, provision of </w:t>
            </w:r>
            <w:r w:rsidRPr="006B7A2A">
              <w:rPr>
                <w:rFonts w:ascii="Arial" w:hAnsi="Arial" w:cs="Arial"/>
                <w:b w:val="0"/>
                <w:color w:val="00B050"/>
                <w:sz w:val="22"/>
                <w:szCs w:val="22"/>
              </w:rPr>
              <w:t xml:space="preserve">a photographic archival recording </w:t>
            </w:r>
            <w:r>
              <w:rPr>
                <w:rFonts w:ascii="Arial" w:hAnsi="Arial" w:cs="Arial"/>
                <w:b w:val="0"/>
                <w:color w:val="00B050"/>
                <w:sz w:val="22"/>
                <w:szCs w:val="22"/>
              </w:rPr>
              <w:t>and</w:t>
            </w:r>
            <w:r w:rsidRPr="006B7A2A">
              <w:rPr>
                <w:rFonts w:ascii="Arial" w:hAnsi="Arial" w:cs="Arial"/>
                <w:b w:val="0"/>
                <w:color w:val="00B050"/>
                <w:sz w:val="22"/>
                <w:szCs w:val="22"/>
              </w:rPr>
              <w:t xml:space="preserve"> a Heritage Interpretation Strategy </w:t>
            </w:r>
            <w:r>
              <w:rPr>
                <w:rFonts w:ascii="Arial" w:hAnsi="Arial" w:cs="Arial"/>
                <w:b w:val="0"/>
                <w:color w:val="00B050"/>
                <w:sz w:val="22"/>
                <w:szCs w:val="22"/>
              </w:rPr>
              <w:t>to be</w:t>
            </w:r>
            <w:r w:rsidRPr="006B7A2A">
              <w:rPr>
                <w:rFonts w:ascii="Arial" w:hAnsi="Arial" w:cs="Arial"/>
                <w:b w:val="0"/>
                <w:color w:val="00B050"/>
                <w:sz w:val="22"/>
                <w:szCs w:val="22"/>
              </w:rPr>
              <w:t xml:space="preserve"> prepared</w:t>
            </w:r>
            <w:r>
              <w:rPr>
                <w:rFonts w:ascii="Arial" w:hAnsi="Arial" w:cs="Arial"/>
                <w:b w:val="0"/>
                <w:color w:val="00B050"/>
                <w:sz w:val="22"/>
                <w:szCs w:val="22"/>
              </w:rPr>
              <w:t>. S</w:t>
            </w:r>
            <w:r w:rsidRPr="006B7A2A">
              <w:rPr>
                <w:rFonts w:ascii="Arial" w:hAnsi="Arial" w:cs="Arial"/>
                <w:b w:val="0"/>
                <w:color w:val="00B050"/>
                <w:sz w:val="22"/>
                <w:szCs w:val="22"/>
              </w:rPr>
              <w:t>tandard heritage discovery conditions</w:t>
            </w:r>
            <w:r>
              <w:rPr>
                <w:rFonts w:ascii="Arial" w:hAnsi="Arial" w:cs="Arial"/>
                <w:b w:val="0"/>
                <w:color w:val="00B050"/>
                <w:sz w:val="22"/>
                <w:szCs w:val="22"/>
              </w:rPr>
              <w:t xml:space="preserve"> were also recommended</w:t>
            </w:r>
            <w:r w:rsidRPr="006B7A2A">
              <w:rPr>
                <w:rFonts w:ascii="Arial" w:hAnsi="Arial" w:cs="Arial"/>
                <w:b w:val="0"/>
                <w:color w:val="00B050"/>
                <w:sz w:val="22"/>
                <w:szCs w:val="22"/>
              </w:rPr>
              <w:t xml:space="preserve">. </w:t>
            </w:r>
          </w:p>
          <w:p w14:paraId="0FC8E694" w14:textId="77777777" w:rsidR="006B7A2A" w:rsidRDefault="006B7A2A" w:rsidP="006B7A2A">
            <w:pPr>
              <w:pStyle w:val="FigureCaption"/>
              <w:spacing w:before="0" w:after="0"/>
              <w:ind w:left="0"/>
              <w:jc w:val="both"/>
              <w:rPr>
                <w:rFonts w:ascii="Arial" w:hAnsi="Arial" w:cs="Arial"/>
                <w:b w:val="0"/>
                <w:color w:val="00B050"/>
                <w:sz w:val="22"/>
                <w:szCs w:val="22"/>
              </w:rPr>
            </w:pPr>
          </w:p>
          <w:p w14:paraId="40F6E1CF" w14:textId="28A6551A" w:rsidR="00504E1B" w:rsidRPr="006B7A2A" w:rsidRDefault="006B7A2A" w:rsidP="005722FD">
            <w:pPr>
              <w:pStyle w:val="FigureCaption"/>
              <w:spacing w:before="0" w:after="0"/>
              <w:ind w:left="0"/>
              <w:jc w:val="both"/>
              <w:rPr>
                <w:rFonts w:ascii="Arial" w:hAnsi="Arial" w:cs="Arial"/>
                <w:b w:val="0"/>
                <w:color w:val="00B050"/>
                <w:sz w:val="22"/>
                <w:szCs w:val="22"/>
              </w:rPr>
            </w:pPr>
            <w:r w:rsidRPr="006B7A2A">
              <w:rPr>
                <w:rFonts w:ascii="Arial" w:hAnsi="Arial" w:cs="Arial"/>
                <w:b w:val="0"/>
                <w:color w:val="00B050"/>
                <w:sz w:val="22"/>
                <w:szCs w:val="22"/>
                <w:u w:val="single"/>
              </w:rPr>
              <w:t>Outcome</w:t>
            </w:r>
            <w:r>
              <w:rPr>
                <w:rFonts w:ascii="Arial" w:hAnsi="Arial" w:cs="Arial"/>
                <w:b w:val="0"/>
                <w:color w:val="00B050"/>
                <w:sz w:val="22"/>
                <w:szCs w:val="22"/>
              </w:rPr>
              <w:t xml:space="preserve">: </w:t>
            </w:r>
            <w:r w:rsidRPr="006B7A2A">
              <w:rPr>
                <w:rFonts w:ascii="Arial" w:hAnsi="Arial" w:cs="Arial"/>
                <w:b w:val="0"/>
                <w:color w:val="00B050"/>
                <w:sz w:val="22"/>
                <w:szCs w:val="22"/>
              </w:rPr>
              <w:t>Satisfactory subject to standard conditions being imposed on any consent granted</w:t>
            </w:r>
            <w:r>
              <w:rPr>
                <w:rFonts w:ascii="Arial" w:hAnsi="Arial" w:cs="Arial"/>
                <w:b w:val="0"/>
                <w:color w:val="00B050"/>
                <w:sz w:val="22"/>
                <w:szCs w:val="22"/>
              </w:rPr>
              <w:t xml:space="preserve"> (refer to Schedule 1)</w:t>
            </w:r>
            <w:r w:rsidRPr="006B7A2A">
              <w:rPr>
                <w:rFonts w:ascii="Arial" w:hAnsi="Arial" w:cs="Arial"/>
                <w:b w:val="0"/>
                <w:color w:val="00B050"/>
                <w:sz w:val="22"/>
                <w:szCs w:val="22"/>
              </w:rPr>
              <w:t xml:space="preserve">. </w:t>
            </w:r>
          </w:p>
        </w:tc>
        <w:tc>
          <w:tcPr>
            <w:tcW w:w="1354" w:type="dxa"/>
          </w:tcPr>
          <w:p w14:paraId="44D9EC84" w14:textId="7FD4FACC" w:rsidR="00504E1B" w:rsidRPr="00BE218C" w:rsidRDefault="006B7A2A" w:rsidP="006B7A2A">
            <w:pPr>
              <w:pStyle w:val="FigureCaption"/>
              <w:spacing w:before="0" w:after="0"/>
              <w:ind w:left="0"/>
              <w:rPr>
                <w:rFonts w:ascii="Arial" w:hAnsi="Arial" w:cs="Arial"/>
                <w:b w:val="0"/>
                <w:color w:val="auto"/>
                <w:sz w:val="22"/>
                <w:szCs w:val="22"/>
              </w:rPr>
            </w:pPr>
            <w:r w:rsidRPr="006B7A2A">
              <w:rPr>
                <w:rFonts w:ascii="Arial" w:hAnsi="Arial" w:cs="Arial"/>
                <w:b w:val="0"/>
                <w:color w:val="00B050"/>
                <w:sz w:val="22"/>
                <w:szCs w:val="22"/>
              </w:rPr>
              <w:t>Yes (conditions)</w:t>
            </w:r>
          </w:p>
        </w:tc>
      </w:tr>
    </w:tbl>
    <w:p w14:paraId="6460E7A9" w14:textId="77777777" w:rsidR="00E330FA" w:rsidRPr="00BE218C" w:rsidRDefault="00E330FA" w:rsidP="006878EF">
      <w:pPr>
        <w:rPr>
          <w:rFonts w:ascii="Arial" w:hAnsi="Arial" w:cs="Arial"/>
          <w:b/>
          <w:lang w:eastAsia="en-AU"/>
        </w:rPr>
      </w:pPr>
    </w:p>
    <w:p w14:paraId="18C8C5E7" w14:textId="7BCC1B66" w:rsidR="00E330FA" w:rsidRPr="00BE218C" w:rsidRDefault="00782EF7" w:rsidP="00827784">
      <w:pPr>
        <w:widowControl w:val="0"/>
        <w:jc w:val="both"/>
        <w:rPr>
          <w:rFonts w:ascii="Arial" w:hAnsi="Arial" w:cs="Arial"/>
          <w:bCs/>
          <w:lang w:eastAsia="en-AU"/>
        </w:rPr>
      </w:pPr>
      <w:r w:rsidRPr="00BE218C">
        <w:rPr>
          <w:rFonts w:ascii="Arial" w:hAnsi="Arial" w:cs="Arial"/>
          <w:bCs/>
          <w:lang w:eastAsia="en-AU"/>
        </w:rPr>
        <w:t xml:space="preserve">The outstanding issues raised by Council officers are considered in the Key Issues section of this report. </w:t>
      </w:r>
    </w:p>
    <w:p w14:paraId="2BC0BC6B" w14:textId="77777777" w:rsidR="00A52F31" w:rsidRPr="00BE218C" w:rsidRDefault="00A52F31" w:rsidP="00827784">
      <w:pPr>
        <w:pStyle w:val="ListParagraph"/>
        <w:widowControl w:val="0"/>
        <w:rPr>
          <w:rFonts w:ascii="Arial" w:hAnsi="Arial" w:cs="Arial"/>
          <w:b/>
          <w:lang w:eastAsia="en-AU"/>
        </w:rPr>
      </w:pPr>
    </w:p>
    <w:p w14:paraId="6F649D1A" w14:textId="174D4A92" w:rsidR="00545E14" w:rsidRPr="00BE218C" w:rsidRDefault="00545E14" w:rsidP="00373375">
      <w:pPr>
        <w:pStyle w:val="ListParagraph"/>
        <w:widowControl w:val="0"/>
        <w:numPr>
          <w:ilvl w:val="1"/>
          <w:numId w:val="1"/>
        </w:numPr>
        <w:tabs>
          <w:tab w:val="left" w:pos="7485"/>
        </w:tabs>
        <w:spacing w:before="120" w:after="0" w:line="240" w:lineRule="auto"/>
        <w:ind w:left="709" w:right="23" w:hanging="709"/>
        <w:contextualSpacing w:val="0"/>
        <w:rPr>
          <w:rFonts w:ascii="Arial" w:hAnsi="Arial" w:cs="Arial"/>
          <w:b/>
          <w:lang w:eastAsia="en-AU"/>
        </w:rPr>
      </w:pPr>
      <w:r w:rsidRPr="00BE218C">
        <w:rPr>
          <w:rFonts w:ascii="Arial" w:hAnsi="Arial" w:cs="Arial"/>
          <w:b/>
          <w:lang w:eastAsia="en-AU"/>
        </w:rPr>
        <w:lastRenderedPageBreak/>
        <w:t xml:space="preserve">Community Consultation </w:t>
      </w:r>
    </w:p>
    <w:p w14:paraId="76342B03" w14:textId="77777777" w:rsidR="00D91E98" w:rsidRPr="00BE218C" w:rsidRDefault="00D91E98" w:rsidP="003E55A4">
      <w:pPr>
        <w:widowControl w:val="0"/>
        <w:tabs>
          <w:tab w:val="left" w:pos="7485"/>
        </w:tabs>
        <w:spacing w:before="120" w:after="0" w:line="240" w:lineRule="auto"/>
        <w:ind w:right="23"/>
        <w:rPr>
          <w:rFonts w:ascii="Arial" w:hAnsi="Arial" w:cs="Arial"/>
          <w:b/>
          <w:lang w:eastAsia="en-AU"/>
        </w:rPr>
      </w:pPr>
    </w:p>
    <w:p w14:paraId="68F93749" w14:textId="2D813C92" w:rsidR="00915BAF" w:rsidRDefault="00D91E98" w:rsidP="003E55A4">
      <w:pPr>
        <w:widowControl w:val="0"/>
        <w:tabs>
          <w:tab w:val="left" w:pos="7485"/>
        </w:tabs>
        <w:spacing w:after="0" w:line="240" w:lineRule="auto"/>
        <w:ind w:right="23"/>
        <w:jc w:val="both"/>
        <w:rPr>
          <w:rFonts w:ascii="Arial" w:hAnsi="Arial" w:cs="Arial"/>
          <w:color w:val="FF0000"/>
          <w:lang w:eastAsia="en-AU"/>
        </w:rPr>
      </w:pPr>
      <w:r w:rsidRPr="00D91E98">
        <w:rPr>
          <w:rFonts w:ascii="Arial" w:hAnsi="Arial" w:cs="Arial"/>
          <w:lang w:eastAsia="en-AU"/>
        </w:rPr>
        <w:t>The proposal was notified</w:t>
      </w:r>
      <w:r w:rsidR="0076337C">
        <w:rPr>
          <w:rFonts w:ascii="Arial" w:hAnsi="Arial" w:cs="Arial"/>
          <w:lang w:eastAsia="en-AU"/>
        </w:rPr>
        <w:t xml:space="preserve"> in accordance with the </w:t>
      </w:r>
      <w:r w:rsidR="0076337C" w:rsidRPr="00DA7AE8">
        <w:rPr>
          <w:rFonts w:ascii="Arial" w:hAnsi="Arial" w:cs="Arial"/>
          <w:color w:val="FF0000"/>
          <w:lang w:eastAsia="en-AU"/>
        </w:rPr>
        <w:t>DCP</w:t>
      </w:r>
      <w:r w:rsidR="00DA7AE8" w:rsidRPr="00DA7AE8">
        <w:rPr>
          <w:rFonts w:ascii="Arial" w:hAnsi="Arial" w:cs="Arial"/>
          <w:color w:val="FF0000"/>
          <w:lang w:eastAsia="en-AU"/>
        </w:rPr>
        <w:t>/Council’s Community Participation Plan</w:t>
      </w:r>
      <w:r w:rsidR="00DA7AE8" w:rsidRPr="00D91E98">
        <w:rPr>
          <w:rFonts w:ascii="Arial" w:hAnsi="Arial" w:cs="Arial"/>
          <w:lang w:eastAsia="en-AU"/>
        </w:rPr>
        <w:t xml:space="preserve"> </w:t>
      </w:r>
      <w:r w:rsidRPr="00D91E98">
        <w:rPr>
          <w:rFonts w:ascii="Arial" w:hAnsi="Arial" w:cs="Arial"/>
          <w:lang w:eastAsia="en-AU"/>
        </w:rPr>
        <w:t xml:space="preserve">from </w:t>
      </w:r>
      <w:sdt>
        <w:sdtPr>
          <w:rPr>
            <w:rFonts w:ascii="Arial" w:hAnsi="Arial" w:cs="Arial"/>
            <w:color w:val="FF0000"/>
            <w:lang w:eastAsia="en-AU"/>
          </w:rPr>
          <w:id w:val="-604416510"/>
          <w:placeholder>
            <w:docPart w:val="B56F7FE2B5DC408EA85638861A6FE4F6"/>
          </w:placeholder>
          <w:date>
            <w:dateFormat w:val="d MMMM yyyy"/>
            <w:lid w:val="en-AU"/>
            <w:storeMappedDataAs w:val="dateTime"/>
            <w:calendar w:val="gregorian"/>
          </w:date>
        </w:sdtPr>
        <w:sdtEndPr/>
        <w:sdtContent>
          <w:r w:rsidRPr="00D91E98">
            <w:rPr>
              <w:rFonts w:ascii="Arial" w:hAnsi="Arial" w:cs="Arial"/>
              <w:color w:val="FF0000"/>
              <w:lang w:eastAsia="en-AU"/>
            </w:rPr>
            <w:t>Select Date</w:t>
          </w:r>
        </w:sdtContent>
      </w:sdt>
      <w:r w:rsidRPr="00D91E98">
        <w:rPr>
          <w:rFonts w:ascii="Arial" w:hAnsi="Arial" w:cs="Arial"/>
          <w:lang w:eastAsia="en-AU"/>
        </w:rPr>
        <w:t xml:space="preserve"> until </w:t>
      </w:r>
      <w:sdt>
        <w:sdtPr>
          <w:rPr>
            <w:rFonts w:ascii="Arial" w:hAnsi="Arial" w:cs="Arial"/>
            <w:color w:val="FF0000"/>
            <w:lang w:eastAsia="en-AU"/>
          </w:rPr>
          <w:id w:val="-885022095"/>
          <w:placeholder>
            <w:docPart w:val="104CF5D41421491A800419EEC6286A1D"/>
          </w:placeholder>
          <w:date>
            <w:dateFormat w:val="d MMMM yyyy"/>
            <w:lid w:val="en-AU"/>
            <w:storeMappedDataAs w:val="dateTime"/>
            <w:calendar w:val="gregorian"/>
          </w:date>
        </w:sdtPr>
        <w:sdtEndPr/>
        <w:sdtContent>
          <w:r w:rsidRPr="00D91E98">
            <w:rPr>
              <w:rFonts w:ascii="Arial" w:hAnsi="Arial" w:cs="Arial"/>
              <w:color w:val="FF0000"/>
              <w:lang w:eastAsia="en-AU"/>
            </w:rPr>
            <w:t xml:space="preserve">Select Date. </w:t>
          </w:r>
        </w:sdtContent>
      </w:sdt>
      <w:r w:rsidR="00915BAF" w:rsidRPr="001A487A">
        <w:rPr>
          <w:rFonts w:ascii="Arial" w:hAnsi="Arial" w:cs="Arial"/>
          <w:lang w:eastAsia="en-AU"/>
        </w:rPr>
        <w:t>T</w:t>
      </w:r>
      <w:r w:rsidR="00786A45" w:rsidRPr="001A487A">
        <w:rPr>
          <w:rFonts w:ascii="Arial" w:hAnsi="Arial" w:cs="Arial"/>
          <w:lang w:eastAsia="en-AU"/>
        </w:rPr>
        <w:t>he notification included the following:</w:t>
      </w:r>
    </w:p>
    <w:p w14:paraId="4FD98F4B" w14:textId="685B19BE" w:rsidR="00786A45" w:rsidRDefault="00786A45" w:rsidP="009A2559">
      <w:pPr>
        <w:widowControl w:val="0"/>
        <w:tabs>
          <w:tab w:val="left" w:pos="7485"/>
        </w:tabs>
        <w:spacing w:after="0" w:line="240" w:lineRule="auto"/>
        <w:ind w:right="23"/>
        <w:jc w:val="both"/>
        <w:rPr>
          <w:rFonts w:ascii="Arial" w:hAnsi="Arial" w:cs="Arial"/>
          <w:color w:val="FF0000"/>
          <w:lang w:eastAsia="en-AU"/>
        </w:rPr>
      </w:pPr>
    </w:p>
    <w:p w14:paraId="09F784A3" w14:textId="274B774C" w:rsidR="00786A45" w:rsidRDefault="00786A45" w:rsidP="00373375">
      <w:pPr>
        <w:pStyle w:val="ListParagraph"/>
        <w:widowControl w:val="0"/>
        <w:numPr>
          <w:ilvl w:val="0"/>
          <w:numId w:val="14"/>
        </w:numPr>
        <w:tabs>
          <w:tab w:val="left" w:pos="7485"/>
        </w:tabs>
        <w:spacing w:after="0" w:line="240" w:lineRule="auto"/>
        <w:ind w:right="23"/>
        <w:jc w:val="both"/>
        <w:rPr>
          <w:rFonts w:ascii="Arial" w:hAnsi="Arial" w:cs="Arial"/>
          <w:color w:val="FF0000"/>
          <w:lang w:eastAsia="en-AU"/>
        </w:rPr>
      </w:pPr>
      <w:r w:rsidRPr="00786A45">
        <w:rPr>
          <w:rFonts w:ascii="Arial" w:hAnsi="Arial" w:cs="Arial"/>
          <w:color w:val="FF0000"/>
          <w:lang w:eastAsia="en-AU"/>
        </w:rPr>
        <w:t>An advertisement in the local newspaper [name of publication]</w:t>
      </w:r>
      <w:r w:rsidR="00DA7AE8">
        <w:rPr>
          <w:rFonts w:ascii="Arial" w:hAnsi="Arial" w:cs="Arial"/>
          <w:color w:val="FF0000"/>
          <w:lang w:eastAsia="en-AU"/>
        </w:rPr>
        <w:t xml:space="preserve"> (where applicable)</w:t>
      </w:r>
      <w:r w:rsidRPr="00786A45">
        <w:rPr>
          <w:rFonts w:ascii="Arial" w:hAnsi="Arial" w:cs="Arial"/>
          <w:color w:val="FF0000"/>
          <w:lang w:eastAsia="en-AU"/>
        </w:rPr>
        <w:t>;</w:t>
      </w:r>
    </w:p>
    <w:p w14:paraId="2558BFDB" w14:textId="36F5CEB3" w:rsidR="00786A45" w:rsidRDefault="00786A45" w:rsidP="00373375">
      <w:pPr>
        <w:pStyle w:val="ListParagraph"/>
        <w:widowControl w:val="0"/>
        <w:numPr>
          <w:ilvl w:val="0"/>
          <w:numId w:val="14"/>
        </w:numPr>
        <w:tabs>
          <w:tab w:val="left" w:pos="7485"/>
        </w:tabs>
        <w:spacing w:after="0" w:line="240" w:lineRule="auto"/>
        <w:ind w:right="23"/>
        <w:jc w:val="both"/>
        <w:rPr>
          <w:rFonts w:ascii="Arial" w:hAnsi="Arial" w:cs="Arial"/>
          <w:color w:val="FF0000"/>
          <w:lang w:eastAsia="en-AU"/>
        </w:rPr>
      </w:pPr>
      <w:r>
        <w:rPr>
          <w:rFonts w:ascii="Arial" w:hAnsi="Arial" w:cs="Arial"/>
          <w:color w:val="FF0000"/>
          <w:lang w:eastAsia="en-AU"/>
        </w:rPr>
        <w:t>A sign placed on the site;</w:t>
      </w:r>
    </w:p>
    <w:p w14:paraId="63CE1FB3" w14:textId="4811BD55" w:rsidR="00DA7AE8" w:rsidRDefault="00DA7AE8" w:rsidP="00373375">
      <w:pPr>
        <w:pStyle w:val="ListParagraph"/>
        <w:widowControl w:val="0"/>
        <w:numPr>
          <w:ilvl w:val="0"/>
          <w:numId w:val="14"/>
        </w:numPr>
        <w:tabs>
          <w:tab w:val="left" w:pos="7485"/>
        </w:tabs>
        <w:spacing w:after="0" w:line="240" w:lineRule="auto"/>
        <w:ind w:right="23"/>
        <w:jc w:val="both"/>
        <w:rPr>
          <w:rFonts w:ascii="Arial" w:hAnsi="Arial" w:cs="Arial"/>
          <w:color w:val="FF0000"/>
          <w:lang w:eastAsia="en-AU"/>
        </w:rPr>
      </w:pPr>
      <w:r>
        <w:rPr>
          <w:rFonts w:ascii="Arial" w:hAnsi="Arial" w:cs="Arial"/>
          <w:color w:val="FF0000"/>
          <w:lang w:eastAsia="en-AU"/>
        </w:rPr>
        <w:t>Notification on a website;</w:t>
      </w:r>
    </w:p>
    <w:p w14:paraId="63E1DCE6" w14:textId="125AED7C" w:rsidR="00786A45" w:rsidRDefault="00786A45" w:rsidP="00373375">
      <w:pPr>
        <w:pStyle w:val="ListParagraph"/>
        <w:widowControl w:val="0"/>
        <w:numPr>
          <w:ilvl w:val="0"/>
          <w:numId w:val="14"/>
        </w:numPr>
        <w:tabs>
          <w:tab w:val="left" w:pos="7485"/>
        </w:tabs>
        <w:spacing w:after="0" w:line="240" w:lineRule="auto"/>
        <w:ind w:right="23"/>
        <w:jc w:val="both"/>
        <w:rPr>
          <w:rFonts w:ascii="Arial" w:hAnsi="Arial" w:cs="Arial"/>
          <w:color w:val="FF0000"/>
          <w:lang w:eastAsia="en-AU"/>
        </w:rPr>
      </w:pPr>
      <w:r>
        <w:rPr>
          <w:rFonts w:ascii="Arial" w:hAnsi="Arial" w:cs="Arial"/>
          <w:color w:val="FF0000"/>
          <w:lang w:eastAsia="en-AU"/>
        </w:rPr>
        <w:t>Notification letters sent to adjoining and adjacent properties (a rough estimate of the number of letters sent);</w:t>
      </w:r>
    </w:p>
    <w:p w14:paraId="710D4F0F" w14:textId="436B8152" w:rsidR="00786A45" w:rsidRPr="00786A45" w:rsidRDefault="00786A45" w:rsidP="00373375">
      <w:pPr>
        <w:pStyle w:val="ListParagraph"/>
        <w:widowControl w:val="0"/>
        <w:numPr>
          <w:ilvl w:val="0"/>
          <w:numId w:val="14"/>
        </w:numPr>
        <w:tabs>
          <w:tab w:val="left" w:pos="7485"/>
        </w:tabs>
        <w:spacing w:after="0" w:line="240" w:lineRule="auto"/>
        <w:ind w:right="23"/>
        <w:jc w:val="both"/>
        <w:rPr>
          <w:rFonts w:ascii="Arial" w:hAnsi="Arial" w:cs="Arial"/>
          <w:color w:val="FF0000"/>
          <w:lang w:eastAsia="en-AU"/>
        </w:rPr>
      </w:pPr>
      <w:r>
        <w:rPr>
          <w:rFonts w:ascii="Arial" w:hAnsi="Arial" w:cs="Arial"/>
          <w:color w:val="FF0000"/>
          <w:lang w:eastAsia="en-AU"/>
        </w:rPr>
        <w:t>Notification on the Council’s website</w:t>
      </w:r>
      <w:r w:rsidR="001A487A">
        <w:rPr>
          <w:rFonts w:ascii="Arial" w:hAnsi="Arial" w:cs="Arial"/>
          <w:color w:val="FF0000"/>
          <w:lang w:eastAsia="en-AU"/>
        </w:rPr>
        <w:t>.</w:t>
      </w:r>
    </w:p>
    <w:p w14:paraId="625330A4" w14:textId="77777777" w:rsidR="00786A45" w:rsidRDefault="00786A45" w:rsidP="009A2559">
      <w:pPr>
        <w:widowControl w:val="0"/>
        <w:tabs>
          <w:tab w:val="left" w:pos="7485"/>
        </w:tabs>
        <w:spacing w:after="0" w:line="240" w:lineRule="auto"/>
        <w:ind w:right="23"/>
        <w:jc w:val="both"/>
        <w:rPr>
          <w:rFonts w:ascii="Arial" w:hAnsi="Arial" w:cs="Arial"/>
          <w:color w:val="FF0000"/>
          <w:lang w:eastAsia="en-AU"/>
        </w:rPr>
      </w:pPr>
    </w:p>
    <w:p w14:paraId="74141997" w14:textId="76B03EBA" w:rsidR="00D91E98" w:rsidRPr="00FD156F" w:rsidRDefault="00D91E98" w:rsidP="009A2559">
      <w:pPr>
        <w:widowControl w:val="0"/>
        <w:tabs>
          <w:tab w:val="left" w:pos="7485"/>
        </w:tabs>
        <w:spacing w:after="0" w:line="240" w:lineRule="auto"/>
        <w:ind w:right="23"/>
        <w:jc w:val="both"/>
        <w:rPr>
          <w:rFonts w:ascii="Arial" w:hAnsi="Arial" w:cs="Arial"/>
          <w:bCs/>
          <w:lang w:eastAsia="en-AU"/>
        </w:rPr>
      </w:pPr>
      <w:r w:rsidRPr="00D91E98">
        <w:rPr>
          <w:rFonts w:ascii="Arial" w:hAnsi="Arial" w:cs="Arial"/>
          <w:lang w:eastAsia="en-AU"/>
        </w:rPr>
        <w:t xml:space="preserve">The Council received a total of </w:t>
      </w:r>
      <w:r w:rsidRPr="00D91E98">
        <w:rPr>
          <w:rFonts w:ascii="Arial" w:hAnsi="Arial" w:cs="Arial"/>
          <w:color w:val="FF0000"/>
          <w:lang w:eastAsia="en-AU"/>
        </w:rPr>
        <w:t>###</w:t>
      </w:r>
      <w:r w:rsidRPr="00D91E98">
        <w:rPr>
          <w:rFonts w:ascii="Arial" w:hAnsi="Arial" w:cs="Arial"/>
          <w:lang w:eastAsia="en-AU"/>
        </w:rPr>
        <w:t xml:space="preserve"> unique submissions, comprising </w:t>
      </w:r>
      <w:r w:rsidRPr="00D91E98">
        <w:rPr>
          <w:rFonts w:ascii="Arial" w:hAnsi="Arial" w:cs="Arial"/>
          <w:color w:val="FF0000"/>
          <w:lang w:eastAsia="en-AU"/>
        </w:rPr>
        <w:t xml:space="preserve">## objections and ## submissions </w:t>
      </w:r>
      <w:r w:rsidRPr="00D91E98">
        <w:rPr>
          <w:rFonts w:ascii="Arial" w:hAnsi="Arial" w:cs="Arial"/>
          <w:lang w:eastAsia="en-AU"/>
        </w:rPr>
        <w:t>in favour of the proposal.</w:t>
      </w:r>
      <w:r w:rsidR="009A2559" w:rsidRPr="00BE218C">
        <w:rPr>
          <w:rFonts w:ascii="Arial" w:hAnsi="Arial" w:cs="Arial"/>
          <w:lang w:eastAsia="en-AU"/>
        </w:rPr>
        <w:t xml:space="preserve"> </w:t>
      </w:r>
      <w:r w:rsidRPr="00BE218C">
        <w:rPr>
          <w:rFonts w:ascii="Arial" w:hAnsi="Arial" w:cs="Arial"/>
          <w:bCs/>
          <w:lang w:eastAsia="en-AU"/>
        </w:rPr>
        <w:t xml:space="preserve">The issues raised </w:t>
      </w:r>
      <w:r w:rsidR="009A2559" w:rsidRPr="00BE218C">
        <w:rPr>
          <w:rFonts w:ascii="Arial" w:hAnsi="Arial" w:cs="Arial"/>
          <w:bCs/>
          <w:lang w:eastAsia="en-AU"/>
        </w:rPr>
        <w:t xml:space="preserve">in these submissions </w:t>
      </w:r>
      <w:r w:rsidRPr="00BE218C">
        <w:rPr>
          <w:rFonts w:ascii="Arial" w:hAnsi="Arial" w:cs="Arial"/>
          <w:bCs/>
          <w:lang w:eastAsia="en-AU"/>
        </w:rPr>
        <w:t xml:space="preserve">are considered in </w:t>
      </w:r>
      <w:r w:rsidRPr="00BE218C">
        <w:rPr>
          <w:rFonts w:ascii="Arial" w:hAnsi="Arial" w:cs="Arial"/>
          <w:b/>
          <w:lang w:eastAsia="en-AU"/>
        </w:rPr>
        <w:t xml:space="preserve">Table </w:t>
      </w:r>
      <w:r w:rsidRPr="00BE218C">
        <w:rPr>
          <w:rFonts w:ascii="Arial" w:hAnsi="Arial" w:cs="Arial"/>
          <w:b/>
          <w:color w:val="FF0000"/>
          <w:lang w:eastAsia="en-AU"/>
        </w:rPr>
        <w:t>#</w:t>
      </w:r>
      <w:r w:rsidR="001A487A">
        <w:rPr>
          <w:rFonts w:ascii="Arial" w:hAnsi="Arial" w:cs="Arial"/>
          <w:b/>
          <w:color w:val="FF0000"/>
          <w:lang w:eastAsia="en-AU"/>
        </w:rPr>
        <w:t xml:space="preserve"> </w:t>
      </w:r>
      <w:r w:rsidR="00FD156F">
        <w:rPr>
          <w:rFonts w:ascii="Arial" w:hAnsi="Arial" w:cs="Arial"/>
          <w:bCs/>
          <w:color w:val="FF0000"/>
          <w:lang w:eastAsia="en-AU"/>
        </w:rPr>
        <w:t>[T</w:t>
      </w:r>
      <w:r w:rsidR="001A487A" w:rsidRPr="00FD156F">
        <w:rPr>
          <w:rFonts w:ascii="Arial" w:hAnsi="Arial" w:cs="Arial"/>
          <w:bCs/>
          <w:color w:val="FF0000"/>
          <w:lang w:eastAsia="en-AU"/>
        </w:rPr>
        <w:t>able to include issues</w:t>
      </w:r>
      <w:r w:rsidR="00D52862" w:rsidRPr="00FD156F">
        <w:rPr>
          <w:rFonts w:ascii="Arial" w:hAnsi="Arial" w:cs="Arial"/>
          <w:bCs/>
          <w:color w:val="FF0000"/>
          <w:lang w:eastAsia="en-AU"/>
        </w:rPr>
        <w:t xml:space="preserve">/themes raised and not individual submissions, indicate whether </w:t>
      </w:r>
      <w:r w:rsidR="00FD156F" w:rsidRPr="00FD156F">
        <w:rPr>
          <w:rFonts w:ascii="Arial" w:hAnsi="Arial" w:cs="Arial"/>
          <w:bCs/>
          <w:color w:val="FF0000"/>
          <w:lang w:eastAsia="en-AU"/>
        </w:rPr>
        <w:t>is/is not a planning consideration and why, submitters list provided as required as an attachment]</w:t>
      </w:r>
      <w:r w:rsidRPr="00FD156F">
        <w:rPr>
          <w:rFonts w:ascii="Arial" w:hAnsi="Arial" w:cs="Arial"/>
          <w:bCs/>
          <w:color w:val="FF0000"/>
          <w:lang w:eastAsia="en-AU"/>
        </w:rPr>
        <w:t>.</w:t>
      </w:r>
      <w:r w:rsidRPr="00FD156F">
        <w:rPr>
          <w:rFonts w:ascii="Arial" w:hAnsi="Arial" w:cs="Arial"/>
          <w:bCs/>
          <w:lang w:eastAsia="en-AU"/>
        </w:rPr>
        <w:t xml:space="preserve"> </w:t>
      </w:r>
    </w:p>
    <w:p w14:paraId="75D4D8D5" w14:textId="02340E91" w:rsidR="00DE3ECC" w:rsidRPr="00BE218C" w:rsidRDefault="00DE3ECC" w:rsidP="00210DB1">
      <w:pPr>
        <w:tabs>
          <w:tab w:val="left" w:pos="7485"/>
        </w:tabs>
        <w:spacing w:before="120" w:after="0" w:line="240" w:lineRule="auto"/>
        <w:ind w:right="23"/>
        <w:rPr>
          <w:rFonts w:ascii="Arial" w:hAnsi="Arial" w:cs="Arial"/>
          <w:b/>
          <w:lang w:eastAsia="en-AU"/>
        </w:rPr>
      </w:pPr>
    </w:p>
    <w:p w14:paraId="5C7373CF" w14:textId="5AAFE173" w:rsidR="00AE5EAB" w:rsidRPr="002A0A9B" w:rsidRDefault="00AE5EAB" w:rsidP="60882B5E">
      <w:pPr>
        <w:pStyle w:val="Caption"/>
        <w:keepNext/>
        <w:jc w:val="center"/>
        <w:rPr>
          <w:rFonts w:ascii="Arial" w:hAnsi="Arial" w:cs="Arial"/>
          <w:b/>
          <w:bCs/>
          <w:i w:val="0"/>
          <w:iCs w:val="0"/>
          <w:color w:val="auto"/>
          <w:sz w:val="20"/>
          <w:szCs w:val="20"/>
        </w:rPr>
      </w:pPr>
      <w:r w:rsidRPr="002A0A9B">
        <w:rPr>
          <w:rFonts w:ascii="Arial" w:hAnsi="Arial" w:cs="Arial"/>
          <w:b/>
          <w:bCs/>
          <w:i w:val="0"/>
          <w:iCs w:val="0"/>
          <w:color w:val="auto"/>
          <w:sz w:val="20"/>
          <w:szCs w:val="20"/>
        </w:rPr>
        <w:t xml:space="preserve">Table </w:t>
      </w:r>
      <w:r w:rsidRPr="002A0A9B">
        <w:rPr>
          <w:rFonts w:ascii="Arial" w:hAnsi="Arial" w:cs="Arial"/>
          <w:b/>
          <w:bCs/>
          <w:i w:val="0"/>
          <w:iCs w:val="0"/>
          <w:color w:val="auto"/>
          <w:sz w:val="20"/>
          <w:szCs w:val="20"/>
        </w:rPr>
        <w:fldChar w:fldCharType="begin"/>
      </w:r>
      <w:r w:rsidRPr="002A0A9B">
        <w:rPr>
          <w:rFonts w:ascii="Arial" w:hAnsi="Arial" w:cs="Arial"/>
          <w:b/>
          <w:bCs/>
          <w:i w:val="0"/>
          <w:iCs w:val="0"/>
          <w:color w:val="auto"/>
          <w:sz w:val="20"/>
          <w:szCs w:val="20"/>
        </w:rPr>
        <w:instrText xml:space="preserve"> SEQ Table \* ARABIC </w:instrText>
      </w:r>
      <w:r w:rsidRPr="002A0A9B">
        <w:rPr>
          <w:rFonts w:ascii="Arial" w:hAnsi="Arial" w:cs="Arial"/>
          <w:b/>
          <w:bCs/>
          <w:i w:val="0"/>
          <w:iCs w:val="0"/>
          <w:color w:val="auto"/>
          <w:sz w:val="20"/>
          <w:szCs w:val="20"/>
        </w:rPr>
        <w:fldChar w:fldCharType="separate"/>
      </w:r>
      <w:r w:rsidR="00B82ABB" w:rsidRPr="002A0A9B">
        <w:rPr>
          <w:rFonts w:ascii="Arial" w:hAnsi="Arial" w:cs="Arial"/>
          <w:b/>
          <w:bCs/>
          <w:i w:val="0"/>
          <w:iCs w:val="0"/>
          <w:noProof/>
          <w:color w:val="auto"/>
          <w:sz w:val="20"/>
          <w:szCs w:val="20"/>
        </w:rPr>
        <w:t>7</w:t>
      </w:r>
      <w:r w:rsidRPr="002A0A9B">
        <w:rPr>
          <w:rFonts w:ascii="Arial" w:hAnsi="Arial" w:cs="Arial"/>
          <w:b/>
          <w:bCs/>
          <w:i w:val="0"/>
          <w:iCs w:val="0"/>
          <w:color w:val="auto"/>
          <w:sz w:val="20"/>
          <w:szCs w:val="20"/>
        </w:rPr>
        <w:fldChar w:fldCharType="end"/>
      </w:r>
      <w:r w:rsidRPr="002A0A9B">
        <w:rPr>
          <w:rFonts w:ascii="Arial" w:hAnsi="Arial" w:cs="Arial"/>
          <w:b/>
          <w:bCs/>
          <w:i w:val="0"/>
          <w:iCs w:val="0"/>
          <w:color w:val="auto"/>
          <w:sz w:val="20"/>
          <w:szCs w:val="20"/>
        </w:rPr>
        <w:t>: Community Submissions</w:t>
      </w:r>
    </w:p>
    <w:tbl>
      <w:tblPr>
        <w:tblStyle w:val="DPETable"/>
        <w:tblW w:w="89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9"/>
        <w:gridCol w:w="1561"/>
        <w:gridCol w:w="5400"/>
      </w:tblGrid>
      <w:tr w:rsidR="002A3B98" w:rsidRPr="00504E1B" w14:paraId="558C39C6" w14:textId="77777777" w:rsidTr="00504E1B">
        <w:trPr>
          <w:cnfStyle w:val="100000000000" w:firstRow="1" w:lastRow="0" w:firstColumn="0" w:lastColumn="0" w:oddVBand="0" w:evenVBand="0" w:oddHBand="0" w:evenHBand="0" w:firstRowFirstColumn="0" w:firstRowLastColumn="0" w:lastRowFirstColumn="0" w:lastRowLastColumn="0"/>
          <w:jc w:val="center"/>
        </w:trPr>
        <w:tc>
          <w:tcPr>
            <w:tcW w:w="1999" w:type="dxa"/>
          </w:tcPr>
          <w:p w14:paraId="489E8FE9" w14:textId="227D3068" w:rsidR="00504E1B" w:rsidRPr="00504E1B" w:rsidRDefault="00504E1B" w:rsidP="00504E1B">
            <w:pPr>
              <w:pStyle w:val="FigureCaption"/>
              <w:spacing w:before="0" w:after="0"/>
              <w:ind w:left="0"/>
              <w:rPr>
                <w:rFonts w:ascii="Arial" w:hAnsi="Arial" w:cs="Arial"/>
                <w:b/>
                <w:bCs/>
                <w:color w:val="auto"/>
                <w:sz w:val="22"/>
                <w:szCs w:val="22"/>
              </w:rPr>
            </w:pPr>
            <w:r w:rsidRPr="00504E1B">
              <w:rPr>
                <w:rFonts w:ascii="Arial" w:hAnsi="Arial" w:cs="Arial"/>
                <w:b/>
                <w:bCs/>
                <w:color w:val="auto"/>
                <w:sz w:val="22"/>
                <w:szCs w:val="22"/>
              </w:rPr>
              <w:t>Issue</w:t>
            </w:r>
          </w:p>
        </w:tc>
        <w:tc>
          <w:tcPr>
            <w:tcW w:w="1561" w:type="dxa"/>
          </w:tcPr>
          <w:p w14:paraId="2712CBAF" w14:textId="7993F997" w:rsidR="00504E1B" w:rsidRPr="00504E1B" w:rsidRDefault="00504E1B" w:rsidP="00504E1B">
            <w:pPr>
              <w:pStyle w:val="FigureCaption"/>
              <w:spacing w:before="0" w:after="0"/>
              <w:ind w:left="0"/>
              <w:rPr>
                <w:rFonts w:ascii="Arial" w:hAnsi="Arial" w:cs="Arial"/>
                <w:b/>
                <w:bCs/>
                <w:color w:val="auto"/>
                <w:sz w:val="22"/>
                <w:szCs w:val="22"/>
              </w:rPr>
            </w:pPr>
            <w:r w:rsidRPr="00504E1B">
              <w:rPr>
                <w:rFonts w:ascii="Arial" w:hAnsi="Arial" w:cs="Arial"/>
                <w:b/>
                <w:bCs/>
                <w:color w:val="auto"/>
                <w:sz w:val="22"/>
                <w:szCs w:val="22"/>
              </w:rPr>
              <w:t>No of submissions</w:t>
            </w:r>
          </w:p>
        </w:tc>
        <w:tc>
          <w:tcPr>
            <w:tcW w:w="5400" w:type="dxa"/>
          </w:tcPr>
          <w:p w14:paraId="0603A98D" w14:textId="4CA9BF0A" w:rsidR="00504E1B" w:rsidRPr="00504E1B" w:rsidRDefault="00504E1B" w:rsidP="00504E1B">
            <w:pPr>
              <w:pStyle w:val="FigureCaption"/>
              <w:spacing w:before="0" w:after="0"/>
              <w:ind w:left="0"/>
              <w:rPr>
                <w:rFonts w:ascii="Arial" w:hAnsi="Arial" w:cs="Arial"/>
                <w:b/>
                <w:bCs/>
                <w:color w:val="auto"/>
                <w:sz w:val="22"/>
                <w:szCs w:val="22"/>
              </w:rPr>
            </w:pPr>
            <w:r w:rsidRPr="00504E1B">
              <w:rPr>
                <w:rFonts w:ascii="Arial" w:hAnsi="Arial" w:cs="Arial"/>
                <w:b/>
                <w:bCs/>
                <w:color w:val="auto"/>
                <w:sz w:val="22"/>
                <w:szCs w:val="22"/>
              </w:rPr>
              <w:t>Council Comments</w:t>
            </w:r>
          </w:p>
        </w:tc>
      </w:tr>
      <w:tr w:rsidR="00504E1B" w:rsidRPr="00504E1B" w14:paraId="04D38474" w14:textId="77777777" w:rsidTr="00504E1B">
        <w:trPr>
          <w:jc w:val="center"/>
        </w:trPr>
        <w:tc>
          <w:tcPr>
            <w:tcW w:w="1999" w:type="dxa"/>
          </w:tcPr>
          <w:p w14:paraId="654BF8DC" w14:textId="77777777" w:rsidR="00504E1B" w:rsidRPr="00504E1B" w:rsidRDefault="00504E1B" w:rsidP="00504E1B">
            <w:pPr>
              <w:pStyle w:val="FigureCaption"/>
              <w:spacing w:before="0" w:after="0"/>
              <w:ind w:left="0"/>
              <w:jc w:val="left"/>
              <w:rPr>
                <w:rFonts w:ascii="Arial" w:hAnsi="Arial" w:cs="Arial"/>
                <w:color w:val="00B050"/>
                <w:sz w:val="22"/>
                <w:szCs w:val="22"/>
                <w:lang w:val="en-AU"/>
              </w:rPr>
            </w:pPr>
            <w:r w:rsidRPr="00504E1B">
              <w:rPr>
                <w:rFonts w:ascii="Arial" w:hAnsi="Arial" w:cs="Arial"/>
                <w:color w:val="00B050"/>
                <w:sz w:val="22"/>
                <w:szCs w:val="22"/>
                <w:lang w:val="en-AU"/>
              </w:rPr>
              <w:t>Flooding and stormwater</w:t>
            </w:r>
          </w:p>
          <w:p w14:paraId="5E080107" w14:textId="77777777" w:rsidR="00504E1B" w:rsidRPr="00504E1B" w:rsidRDefault="00504E1B" w:rsidP="00504E1B">
            <w:pPr>
              <w:pStyle w:val="FigureCaption"/>
              <w:spacing w:before="0" w:after="0"/>
              <w:ind w:left="0"/>
              <w:jc w:val="left"/>
              <w:rPr>
                <w:rFonts w:ascii="Arial" w:hAnsi="Arial" w:cs="Arial"/>
                <w:color w:val="00B050"/>
                <w:sz w:val="22"/>
                <w:szCs w:val="22"/>
                <w:lang w:val="en-AU"/>
              </w:rPr>
            </w:pPr>
          </w:p>
          <w:p w14:paraId="7F913991" w14:textId="2E970868" w:rsidR="00504E1B" w:rsidRPr="00504E1B" w:rsidRDefault="00504E1B" w:rsidP="00504E1B">
            <w:pPr>
              <w:pStyle w:val="FigureCaption"/>
              <w:spacing w:before="0" w:after="0"/>
              <w:ind w:left="0"/>
              <w:jc w:val="both"/>
              <w:rPr>
                <w:rFonts w:ascii="Arial" w:hAnsi="Arial" w:cs="Arial"/>
                <w:b w:val="0"/>
                <w:color w:val="00B050"/>
                <w:sz w:val="22"/>
                <w:szCs w:val="22"/>
              </w:rPr>
            </w:pPr>
            <w:r w:rsidRPr="00504E1B">
              <w:rPr>
                <w:rFonts w:ascii="Arial" w:hAnsi="Arial" w:cs="Arial"/>
                <w:b w:val="0"/>
                <w:color w:val="00B050"/>
                <w:sz w:val="22"/>
                <w:szCs w:val="22"/>
                <w:lang w:val="en-AU"/>
              </w:rPr>
              <w:t>Submissions raised concern the development will adversely impact flooding within the locality.</w:t>
            </w:r>
          </w:p>
        </w:tc>
        <w:tc>
          <w:tcPr>
            <w:tcW w:w="1561" w:type="dxa"/>
          </w:tcPr>
          <w:p w14:paraId="45CCD4AF" w14:textId="199B104D" w:rsidR="00504E1B" w:rsidRPr="00504E1B" w:rsidRDefault="00504E1B" w:rsidP="00504E1B">
            <w:pPr>
              <w:pStyle w:val="FigureCaption"/>
              <w:spacing w:before="0" w:after="0"/>
              <w:ind w:left="0"/>
              <w:rPr>
                <w:rFonts w:ascii="Arial" w:hAnsi="Arial" w:cs="Arial"/>
                <w:b w:val="0"/>
                <w:color w:val="00B050"/>
                <w:sz w:val="22"/>
                <w:szCs w:val="22"/>
              </w:rPr>
            </w:pPr>
            <w:r w:rsidRPr="00504E1B">
              <w:rPr>
                <w:rFonts w:ascii="Arial" w:hAnsi="Arial" w:cs="Arial"/>
                <w:b w:val="0"/>
                <w:color w:val="00B050"/>
                <w:sz w:val="22"/>
                <w:szCs w:val="22"/>
                <w:lang w:val="en-AU"/>
              </w:rPr>
              <w:t>59</w:t>
            </w:r>
          </w:p>
        </w:tc>
        <w:tc>
          <w:tcPr>
            <w:tcW w:w="5400" w:type="dxa"/>
          </w:tcPr>
          <w:p w14:paraId="155ED983" w14:textId="2A388C7A" w:rsidR="00504E1B" w:rsidRDefault="00504E1B" w:rsidP="00504E1B">
            <w:pPr>
              <w:pStyle w:val="FigureCaption"/>
              <w:spacing w:before="0" w:after="0"/>
              <w:ind w:left="0"/>
              <w:jc w:val="both"/>
              <w:rPr>
                <w:rFonts w:ascii="Arial" w:hAnsi="Arial" w:cs="Arial"/>
                <w:b w:val="0"/>
                <w:color w:val="00B050"/>
                <w:sz w:val="22"/>
                <w:szCs w:val="22"/>
              </w:rPr>
            </w:pPr>
            <w:r w:rsidRPr="00504E1B">
              <w:rPr>
                <w:rFonts w:ascii="Arial" w:hAnsi="Arial" w:cs="Arial"/>
                <w:b w:val="0"/>
                <w:color w:val="00B050"/>
                <w:sz w:val="22"/>
                <w:szCs w:val="22"/>
              </w:rPr>
              <w:t>The application proposes an appropriate stor</w:t>
            </w:r>
            <w:r>
              <w:rPr>
                <w:rFonts w:ascii="Arial" w:hAnsi="Arial" w:cs="Arial"/>
                <w:b w:val="0"/>
                <w:color w:val="00B050"/>
                <w:sz w:val="22"/>
                <w:szCs w:val="22"/>
              </w:rPr>
              <w:t>mwater management network which</w:t>
            </w:r>
            <w:r w:rsidRPr="00504E1B">
              <w:rPr>
                <w:rFonts w:ascii="Arial" w:hAnsi="Arial" w:cs="Arial"/>
                <w:b w:val="0"/>
                <w:color w:val="00B050"/>
                <w:sz w:val="22"/>
                <w:szCs w:val="22"/>
              </w:rPr>
              <w:t xml:space="preserve"> will capture and control discharge of stormwater to the watercourse in the southern portion of the site. Stormwater modelling has been submitted to demonstrate the proposed stormwater management chain, including discharge to watercourse, </w:t>
            </w:r>
            <w:r>
              <w:rPr>
                <w:rFonts w:ascii="Arial" w:hAnsi="Arial" w:cs="Arial"/>
                <w:b w:val="0"/>
                <w:color w:val="00B050"/>
                <w:sz w:val="22"/>
                <w:szCs w:val="22"/>
              </w:rPr>
              <w:t xml:space="preserve">and </w:t>
            </w:r>
            <w:r w:rsidRPr="00504E1B">
              <w:rPr>
                <w:rFonts w:ascii="Arial" w:hAnsi="Arial" w:cs="Arial"/>
                <w:b w:val="0"/>
                <w:color w:val="00B050"/>
                <w:sz w:val="22"/>
                <w:szCs w:val="22"/>
              </w:rPr>
              <w:t>will not have negative impacts on downstream properties in peak storm events.</w:t>
            </w:r>
          </w:p>
          <w:p w14:paraId="5C2AA602" w14:textId="77777777" w:rsidR="00504E1B" w:rsidRPr="00504E1B" w:rsidRDefault="00504E1B" w:rsidP="00504E1B">
            <w:pPr>
              <w:pStyle w:val="FigureCaption"/>
              <w:spacing w:before="0" w:after="0"/>
              <w:ind w:left="0"/>
              <w:jc w:val="both"/>
              <w:rPr>
                <w:rFonts w:ascii="Arial" w:hAnsi="Arial" w:cs="Arial"/>
                <w:b w:val="0"/>
                <w:color w:val="00B050"/>
                <w:sz w:val="22"/>
                <w:szCs w:val="22"/>
              </w:rPr>
            </w:pPr>
          </w:p>
          <w:p w14:paraId="72CB3261" w14:textId="45EC7FE2" w:rsidR="00504E1B" w:rsidRDefault="00504E1B" w:rsidP="00504E1B">
            <w:pPr>
              <w:pStyle w:val="FigureCaption"/>
              <w:spacing w:before="0" w:after="0"/>
              <w:ind w:left="0"/>
              <w:jc w:val="both"/>
              <w:rPr>
                <w:rFonts w:ascii="Arial" w:hAnsi="Arial" w:cs="Arial"/>
                <w:b w:val="0"/>
                <w:color w:val="00B050"/>
                <w:sz w:val="22"/>
                <w:szCs w:val="22"/>
              </w:rPr>
            </w:pPr>
            <w:r w:rsidRPr="00504E1B">
              <w:rPr>
                <w:rFonts w:ascii="Arial" w:hAnsi="Arial" w:cs="Arial"/>
                <w:b w:val="0"/>
                <w:color w:val="00B050"/>
                <w:sz w:val="22"/>
                <w:szCs w:val="22"/>
              </w:rPr>
              <w:t>Council’s Development Engineer has reviewed</w:t>
            </w:r>
            <w:r>
              <w:rPr>
                <w:rFonts w:ascii="Arial" w:hAnsi="Arial" w:cs="Arial"/>
                <w:b w:val="0"/>
                <w:color w:val="00B050"/>
                <w:sz w:val="22"/>
                <w:szCs w:val="22"/>
              </w:rPr>
              <w:t xml:space="preserve"> the proposal</w:t>
            </w:r>
            <w:r w:rsidRPr="00504E1B">
              <w:rPr>
                <w:rFonts w:ascii="Arial" w:hAnsi="Arial" w:cs="Arial"/>
                <w:b w:val="0"/>
                <w:color w:val="00B050"/>
                <w:sz w:val="22"/>
                <w:szCs w:val="22"/>
              </w:rPr>
              <w:t xml:space="preserve"> and </w:t>
            </w:r>
            <w:r>
              <w:rPr>
                <w:rFonts w:ascii="Arial" w:hAnsi="Arial" w:cs="Arial"/>
                <w:b w:val="0"/>
                <w:color w:val="00B050"/>
                <w:sz w:val="22"/>
                <w:szCs w:val="22"/>
              </w:rPr>
              <w:t xml:space="preserve">raises no objections to </w:t>
            </w:r>
            <w:r w:rsidRPr="00504E1B">
              <w:rPr>
                <w:rFonts w:ascii="Arial" w:hAnsi="Arial" w:cs="Arial"/>
                <w:b w:val="0"/>
                <w:color w:val="00B050"/>
                <w:sz w:val="22"/>
                <w:szCs w:val="22"/>
              </w:rPr>
              <w:t>the proposed stormwater management arrangements.</w:t>
            </w:r>
          </w:p>
          <w:p w14:paraId="6B2F70F7" w14:textId="77777777" w:rsidR="00504E1B" w:rsidRPr="00504E1B" w:rsidRDefault="00504E1B" w:rsidP="00504E1B">
            <w:pPr>
              <w:pStyle w:val="FigureCaption"/>
              <w:spacing w:before="0" w:after="0"/>
              <w:ind w:left="0"/>
              <w:jc w:val="both"/>
              <w:rPr>
                <w:rFonts w:ascii="Arial" w:hAnsi="Arial" w:cs="Arial"/>
                <w:b w:val="0"/>
                <w:color w:val="00B050"/>
                <w:sz w:val="22"/>
                <w:szCs w:val="22"/>
              </w:rPr>
            </w:pPr>
          </w:p>
          <w:p w14:paraId="015A6B50" w14:textId="701C7AB3" w:rsidR="00504E1B" w:rsidRPr="00504E1B" w:rsidRDefault="00504E1B" w:rsidP="006B7A2A">
            <w:pPr>
              <w:pStyle w:val="FigureCaption"/>
              <w:spacing w:before="0" w:after="0"/>
              <w:ind w:left="0"/>
              <w:jc w:val="both"/>
              <w:rPr>
                <w:rFonts w:ascii="Arial" w:hAnsi="Arial" w:cs="Arial"/>
                <w:b w:val="0"/>
                <w:color w:val="00B050"/>
                <w:sz w:val="22"/>
                <w:szCs w:val="22"/>
              </w:rPr>
            </w:pPr>
            <w:r w:rsidRPr="00504E1B">
              <w:rPr>
                <w:rFonts w:ascii="Arial" w:hAnsi="Arial" w:cs="Arial"/>
                <w:color w:val="00B050"/>
                <w:sz w:val="22"/>
                <w:szCs w:val="22"/>
                <w:lang w:val="en-AU"/>
              </w:rPr>
              <w:t>Outcome</w:t>
            </w:r>
            <w:r w:rsidRPr="00504E1B">
              <w:rPr>
                <w:rFonts w:ascii="Arial" w:hAnsi="Arial" w:cs="Arial"/>
                <w:b w:val="0"/>
                <w:color w:val="00B050"/>
                <w:sz w:val="22"/>
                <w:szCs w:val="22"/>
                <w:lang w:val="en-AU"/>
              </w:rPr>
              <w:t xml:space="preserve">: </w:t>
            </w:r>
            <w:r w:rsidR="006B7A2A">
              <w:rPr>
                <w:rFonts w:ascii="Arial" w:hAnsi="Arial" w:cs="Arial"/>
                <w:b w:val="0"/>
                <w:color w:val="00B050"/>
                <w:sz w:val="22"/>
                <w:szCs w:val="22"/>
                <w:lang w:val="en-AU"/>
              </w:rPr>
              <w:t>This issue has been satisfactorily addressed subject to the imposition of relevant recommended conditions of consent (Schedule 1).</w:t>
            </w:r>
            <w:r w:rsidR="006B7A2A" w:rsidRPr="00504E1B">
              <w:rPr>
                <w:rFonts w:ascii="Arial" w:hAnsi="Arial" w:cs="Arial"/>
                <w:b w:val="0"/>
                <w:color w:val="00B050"/>
                <w:sz w:val="22"/>
                <w:szCs w:val="22"/>
                <w:lang w:val="en-AU"/>
              </w:rPr>
              <w:t xml:space="preserve"> </w:t>
            </w:r>
          </w:p>
        </w:tc>
      </w:tr>
      <w:tr w:rsidR="00504E1B" w:rsidRPr="00504E1B" w14:paraId="16CB8978" w14:textId="77777777" w:rsidTr="00504E1B">
        <w:trPr>
          <w:jc w:val="center"/>
        </w:trPr>
        <w:tc>
          <w:tcPr>
            <w:tcW w:w="1999" w:type="dxa"/>
          </w:tcPr>
          <w:p w14:paraId="418D05F2" w14:textId="5CCF8F37" w:rsidR="00504E1B" w:rsidRPr="00504E1B" w:rsidRDefault="00504E1B" w:rsidP="005722FD">
            <w:pPr>
              <w:pStyle w:val="FigureCaption"/>
              <w:spacing w:before="0" w:after="0"/>
              <w:ind w:left="0"/>
              <w:jc w:val="left"/>
              <w:rPr>
                <w:rFonts w:ascii="Arial" w:hAnsi="Arial" w:cs="Arial"/>
                <w:b w:val="0"/>
                <w:color w:val="auto"/>
                <w:sz w:val="22"/>
                <w:szCs w:val="22"/>
              </w:rPr>
            </w:pPr>
          </w:p>
        </w:tc>
        <w:tc>
          <w:tcPr>
            <w:tcW w:w="1561" w:type="dxa"/>
          </w:tcPr>
          <w:p w14:paraId="759FA463" w14:textId="77777777" w:rsidR="00504E1B" w:rsidRPr="00504E1B" w:rsidRDefault="00504E1B" w:rsidP="005722FD">
            <w:pPr>
              <w:pStyle w:val="FigureCaption"/>
              <w:spacing w:before="0" w:after="0"/>
              <w:ind w:left="0"/>
              <w:jc w:val="both"/>
              <w:rPr>
                <w:rFonts w:ascii="Arial" w:hAnsi="Arial" w:cs="Arial"/>
                <w:b w:val="0"/>
                <w:color w:val="auto"/>
                <w:sz w:val="22"/>
                <w:szCs w:val="22"/>
              </w:rPr>
            </w:pPr>
          </w:p>
        </w:tc>
        <w:tc>
          <w:tcPr>
            <w:tcW w:w="5400" w:type="dxa"/>
          </w:tcPr>
          <w:p w14:paraId="5A29F5E7" w14:textId="5E080B20" w:rsidR="00504E1B" w:rsidRPr="00504E1B" w:rsidRDefault="00504E1B" w:rsidP="005722FD">
            <w:pPr>
              <w:pStyle w:val="FigureCaption"/>
              <w:spacing w:before="0" w:after="0"/>
              <w:ind w:left="0"/>
              <w:jc w:val="both"/>
              <w:rPr>
                <w:rFonts w:ascii="Arial" w:hAnsi="Arial" w:cs="Arial"/>
                <w:b w:val="0"/>
                <w:color w:val="auto"/>
                <w:sz w:val="22"/>
                <w:szCs w:val="22"/>
              </w:rPr>
            </w:pPr>
          </w:p>
        </w:tc>
      </w:tr>
    </w:tbl>
    <w:p w14:paraId="52F69932" w14:textId="77777777" w:rsidR="000808D5" w:rsidRDefault="000808D5" w:rsidP="000808D5">
      <w:pPr>
        <w:pStyle w:val="ListParagraph"/>
        <w:tabs>
          <w:tab w:val="left" w:pos="7485"/>
        </w:tabs>
        <w:spacing w:before="120" w:after="0" w:line="240" w:lineRule="auto"/>
        <w:ind w:right="23"/>
        <w:rPr>
          <w:rFonts w:ascii="Arial" w:hAnsi="Arial" w:cs="Arial"/>
          <w:b/>
          <w:lang w:eastAsia="en-AU"/>
        </w:rPr>
      </w:pPr>
    </w:p>
    <w:p w14:paraId="6575FEEF" w14:textId="27C12CA3" w:rsidR="000808D5" w:rsidRPr="00BE218C" w:rsidRDefault="000808D5" w:rsidP="00373375">
      <w:pPr>
        <w:pStyle w:val="ListParagraph"/>
        <w:numPr>
          <w:ilvl w:val="0"/>
          <w:numId w:val="1"/>
        </w:numPr>
        <w:tabs>
          <w:tab w:val="left" w:pos="7485"/>
        </w:tabs>
        <w:spacing w:before="120" w:after="0" w:line="240" w:lineRule="auto"/>
        <w:ind w:right="23" w:hanging="720"/>
        <w:contextualSpacing w:val="0"/>
        <w:rPr>
          <w:rFonts w:ascii="Arial" w:hAnsi="Arial" w:cs="Arial"/>
          <w:b/>
          <w:lang w:eastAsia="en-AU"/>
        </w:rPr>
      </w:pPr>
      <w:r w:rsidRPr="00BE218C">
        <w:rPr>
          <w:rFonts w:ascii="Arial" w:hAnsi="Arial" w:cs="Arial"/>
          <w:b/>
          <w:lang w:eastAsia="en-AU"/>
        </w:rPr>
        <w:t>KEY ISSUES</w:t>
      </w:r>
    </w:p>
    <w:p w14:paraId="3AD35C1E" w14:textId="77777777" w:rsidR="00285EA4" w:rsidRDefault="00285EA4" w:rsidP="0056477C">
      <w:pPr>
        <w:tabs>
          <w:tab w:val="left" w:pos="7485"/>
        </w:tabs>
        <w:spacing w:before="120" w:after="0" w:line="240" w:lineRule="auto"/>
        <w:ind w:right="23"/>
        <w:jc w:val="both"/>
        <w:rPr>
          <w:rFonts w:ascii="Arial" w:hAnsi="Arial" w:cs="Arial"/>
          <w:lang w:eastAsia="en-AU"/>
        </w:rPr>
      </w:pPr>
    </w:p>
    <w:p w14:paraId="3B4DAB6F" w14:textId="23E6417A" w:rsidR="003C4002" w:rsidRDefault="00AD7A5C" w:rsidP="0056477C">
      <w:pPr>
        <w:tabs>
          <w:tab w:val="left" w:pos="7485"/>
        </w:tabs>
        <w:spacing w:before="120" w:after="0" w:line="240" w:lineRule="auto"/>
        <w:ind w:right="23"/>
        <w:jc w:val="both"/>
        <w:rPr>
          <w:rFonts w:ascii="Arial" w:hAnsi="Arial" w:cs="Arial"/>
          <w:lang w:eastAsia="en-AU"/>
        </w:rPr>
      </w:pPr>
      <w:r w:rsidRPr="60882B5E">
        <w:rPr>
          <w:rFonts w:ascii="Arial" w:hAnsi="Arial" w:cs="Arial"/>
          <w:lang w:eastAsia="en-AU"/>
        </w:rPr>
        <w:t>The following key issue</w:t>
      </w:r>
      <w:r w:rsidR="000D3A24" w:rsidRPr="60882B5E">
        <w:rPr>
          <w:rFonts w:ascii="Arial" w:hAnsi="Arial" w:cs="Arial"/>
          <w:lang w:eastAsia="en-AU"/>
        </w:rPr>
        <w:t>s</w:t>
      </w:r>
      <w:r w:rsidRPr="60882B5E">
        <w:rPr>
          <w:rFonts w:ascii="Arial" w:hAnsi="Arial" w:cs="Arial"/>
          <w:lang w:eastAsia="en-AU"/>
        </w:rPr>
        <w:t xml:space="preserve"> are relevant to the assessment of this application having considered the </w:t>
      </w:r>
      <w:r w:rsidR="000D3A24" w:rsidRPr="60882B5E">
        <w:rPr>
          <w:rFonts w:ascii="Arial" w:hAnsi="Arial" w:cs="Arial"/>
          <w:lang w:eastAsia="en-AU"/>
        </w:rPr>
        <w:t>relevant</w:t>
      </w:r>
      <w:r w:rsidR="00656EAD" w:rsidRPr="60882B5E">
        <w:rPr>
          <w:rFonts w:ascii="Arial" w:hAnsi="Arial" w:cs="Arial"/>
          <w:lang w:eastAsia="en-AU"/>
        </w:rPr>
        <w:t xml:space="preserve"> planning controls and </w:t>
      </w:r>
      <w:r w:rsidR="003C4002" w:rsidRPr="60882B5E">
        <w:rPr>
          <w:rFonts w:ascii="Arial" w:hAnsi="Arial" w:cs="Arial"/>
          <w:lang w:eastAsia="en-AU"/>
        </w:rPr>
        <w:t>the proposal in detail</w:t>
      </w:r>
      <w:r w:rsidR="00955FB4" w:rsidRPr="60882B5E">
        <w:rPr>
          <w:rFonts w:ascii="Arial" w:hAnsi="Arial" w:cs="Arial"/>
          <w:lang w:eastAsia="en-AU"/>
        </w:rPr>
        <w:t>:</w:t>
      </w:r>
    </w:p>
    <w:p w14:paraId="5981AFFB" w14:textId="77777777" w:rsidR="00285EA4" w:rsidRPr="00BE218C" w:rsidRDefault="00285EA4" w:rsidP="0056477C">
      <w:pPr>
        <w:tabs>
          <w:tab w:val="left" w:pos="7485"/>
        </w:tabs>
        <w:spacing w:before="120" w:after="0" w:line="240" w:lineRule="auto"/>
        <w:ind w:right="23"/>
        <w:jc w:val="both"/>
        <w:rPr>
          <w:rFonts w:ascii="Arial" w:hAnsi="Arial" w:cs="Arial"/>
          <w:bCs/>
          <w:lang w:eastAsia="en-AU"/>
        </w:rPr>
      </w:pPr>
    </w:p>
    <w:p w14:paraId="31DA63DF" w14:textId="64C563F8" w:rsidR="00545E14" w:rsidRPr="00BE218C" w:rsidRDefault="003C4002" w:rsidP="00373375">
      <w:pPr>
        <w:pStyle w:val="ListParagraph"/>
        <w:numPr>
          <w:ilvl w:val="1"/>
          <w:numId w:val="1"/>
        </w:numPr>
        <w:tabs>
          <w:tab w:val="left" w:pos="709"/>
          <w:tab w:val="left" w:pos="7485"/>
        </w:tabs>
        <w:spacing w:before="120" w:after="0" w:line="240" w:lineRule="auto"/>
        <w:ind w:left="851" w:right="23" w:hanging="851"/>
        <w:rPr>
          <w:rFonts w:ascii="Arial" w:hAnsi="Arial" w:cs="Arial"/>
          <w:b/>
          <w:color w:val="FF0000"/>
          <w:lang w:eastAsia="en-AU"/>
        </w:rPr>
      </w:pPr>
      <w:r w:rsidRPr="00BE218C">
        <w:rPr>
          <w:rFonts w:ascii="Arial" w:hAnsi="Arial" w:cs="Arial"/>
          <w:b/>
          <w:color w:val="FF0000"/>
          <w:lang w:eastAsia="en-AU"/>
        </w:rPr>
        <w:t>XXXX</w:t>
      </w:r>
    </w:p>
    <w:p w14:paraId="5326CF98" w14:textId="609B3B47" w:rsidR="00545E14" w:rsidRPr="00BE218C" w:rsidRDefault="00545E14" w:rsidP="00545E14">
      <w:pPr>
        <w:pStyle w:val="ListParagraph"/>
        <w:tabs>
          <w:tab w:val="left" w:pos="7485"/>
        </w:tabs>
        <w:spacing w:before="120" w:after="0" w:line="240" w:lineRule="auto"/>
        <w:ind w:right="23"/>
        <w:rPr>
          <w:rFonts w:ascii="Arial" w:hAnsi="Arial" w:cs="Arial"/>
          <w:b/>
          <w:lang w:eastAsia="en-AU"/>
        </w:rPr>
      </w:pPr>
    </w:p>
    <w:p w14:paraId="74E7FE93" w14:textId="68E65C79" w:rsidR="00545E14" w:rsidRPr="00625534" w:rsidRDefault="00625534" w:rsidP="00285EA4">
      <w:pPr>
        <w:pStyle w:val="ListParagraph"/>
        <w:tabs>
          <w:tab w:val="left" w:pos="7485"/>
        </w:tabs>
        <w:spacing w:before="120" w:after="0" w:line="240" w:lineRule="auto"/>
        <w:ind w:right="23"/>
        <w:jc w:val="both"/>
        <w:rPr>
          <w:rFonts w:ascii="Arial" w:hAnsi="Arial" w:cs="Arial"/>
          <w:color w:val="FF0000"/>
          <w:lang w:eastAsia="en-AU"/>
        </w:rPr>
      </w:pPr>
      <w:r w:rsidRPr="00625534">
        <w:rPr>
          <w:rFonts w:ascii="Arial" w:hAnsi="Arial" w:cs="Arial"/>
          <w:color w:val="FF0000"/>
          <w:lang w:eastAsia="en-AU"/>
        </w:rPr>
        <w:t>Describe the issue, the reports/plans</w:t>
      </w:r>
      <w:r w:rsidR="00285EA4">
        <w:rPr>
          <w:rFonts w:ascii="Arial" w:hAnsi="Arial" w:cs="Arial"/>
          <w:color w:val="FF0000"/>
          <w:lang w:eastAsia="en-AU"/>
        </w:rPr>
        <w:t xml:space="preserve"> considered (</w:t>
      </w:r>
      <w:proofErr w:type="gramStart"/>
      <w:r w:rsidR="00231FF4" w:rsidRPr="00625534">
        <w:rPr>
          <w:rFonts w:ascii="Arial" w:hAnsi="Arial" w:cs="Arial"/>
          <w:color w:val="FF0000"/>
          <w:lang w:eastAsia="en-AU"/>
        </w:rPr>
        <w:t>i.e.</w:t>
      </w:r>
      <w:proofErr w:type="gramEnd"/>
      <w:r w:rsidRPr="00625534">
        <w:rPr>
          <w:rFonts w:ascii="Arial" w:hAnsi="Arial" w:cs="Arial"/>
          <w:color w:val="FF0000"/>
          <w:lang w:eastAsia="en-AU"/>
        </w:rPr>
        <w:t xml:space="preserve"> Acoustic report</w:t>
      </w:r>
      <w:r w:rsidR="00285EA4">
        <w:rPr>
          <w:rFonts w:ascii="Arial" w:hAnsi="Arial" w:cs="Arial"/>
          <w:color w:val="FF0000"/>
          <w:lang w:eastAsia="en-AU"/>
        </w:rPr>
        <w:t>)</w:t>
      </w:r>
      <w:r w:rsidRPr="00625534">
        <w:rPr>
          <w:rFonts w:ascii="Arial" w:hAnsi="Arial" w:cs="Arial"/>
          <w:color w:val="FF0000"/>
          <w:lang w:eastAsia="en-AU"/>
        </w:rPr>
        <w:t>, and how it was resolved</w:t>
      </w:r>
    </w:p>
    <w:p w14:paraId="53FC74F4" w14:textId="77777777" w:rsidR="00625534" w:rsidRDefault="00625534" w:rsidP="00285EA4">
      <w:pPr>
        <w:pStyle w:val="ListParagraph"/>
        <w:tabs>
          <w:tab w:val="left" w:pos="7485"/>
        </w:tabs>
        <w:spacing w:before="120" w:after="0" w:line="240" w:lineRule="auto"/>
        <w:ind w:right="23"/>
        <w:jc w:val="both"/>
        <w:rPr>
          <w:rFonts w:ascii="Arial" w:hAnsi="Arial" w:cs="Arial"/>
          <w:color w:val="FF0000"/>
          <w:lang w:eastAsia="en-AU"/>
        </w:rPr>
      </w:pPr>
    </w:p>
    <w:p w14:paraId="7FE7A600" w14:textId="74D843EF" w:rsidR="00285EA4" w:rsidRPr="002A3B98" w:rsidRDefault="00625534" w:rsidP="00285EA4">
      <w:pPr>
        <w:spacing w:before="120" w:after="0" w:line="240" w:lineRule="auto"/>
        <w:ind w:left="709"/>
        <w:jc w:val="both"/>
        <w:rPr>
          <w:rFonts w:ascii="Arial" w:hAnsi="Arial" w:cs="Arial"/>
          <w:color w:val="FF0000"/>
          <w:lang w:eastAsia="en-AU"/>
        </w:rPr>
      </w:pPr>
      <w:r w:rsidRPr="00285EA4">
        <w:rPr>
          <w:rFonts w:ascii="Arial" w:hAnsi="Arial" w:cs="Arial"/>
          <w:color w:val="FF0000"/>
          <w:u w:val="single"/>
          <w:lang w:eastAsia="en-AU"/>
        </w:rPr>
        <w:t>Resolution</w:t>
      </w:r>
      <w:r w:rsidRPr="00625534">
        <w:rPr>
          <w:rFonts w:ascii="Arial" w:hAnsi="Arial" w:cs="Arial"/>
          <w:color w:val="FF0000"/>
          <w:lang w:eastAsia="en-AU"/>
        </w:rPr>
        <w:t>:</w:t>
      </w:r>
      <w:r>
        <w:rPr>
          <w:rFonts w:ascii="Arial" w:hAnsi="Arial" w:cs="Arial"/>
          <w:color w:val="FF0000"/>
          <w:lang w:eastAsia="en-AU"/>
        </w:rPr>
        <w:t xml:space="preserve"> The issue has been resolved through recommended conditions of consent </w:t>
      </w:r>
      <w:r w:rsidR="00285EA4" w:rsidRPr="002A3B98">
        <w:rPr>
          <w:rFonts w:ascii="Arial" w:hAnsi="Arial" w:cs="Arial"/>
          <w:color w:val="FF0000"/>
          <w:lang w:eastAsia="en-AU"/>
        </w:rPr>
        <w:t xml:space="preserve">Note – where </w:t>
      </w:r>
      <w:r w:rsidR="00285EA4">
        <w:rPr>
          <w:rFonts w:ascii="Arial" w:hAnsi="Arial" w:cs="Arial"/>
          <w:color w:val="FF0000"/>
          <w:lang w:eastAsia="en-AU"/>
        </w:rPr>
        <w:t xml:space="preserve">specific </w:t>
      </w:r>
      <w:r w:rsidR="00285EA4" w:rsidRPr="002A3B98">
        <w:rPr>
          <w:rFonts w:ascii="Arial" w:hAnsi="Arial" w:cs="Arial"/>
          <w:color w:val="FF0000"/>
          <w:lang w:eastAsia="en-AU"/>
        </w:rPr>
        <w:t>conditions of consent are recommended to address impacts these should be cross referenced in this section of the report.</w:t>
      </w:r>
    </w:p>
    <w:p w14:paraId="0E184929" w14:textId="77777777" w:rsidR="00625534" w:rsidRDefault="00625534" w:rsidP="00285EA4">
      <w:pPr>
        <w:pStyle w:val="ListParagraph"/>
        <w:tabs>
          <w:tab w:val="left" w:pos="7485"/>
        </w:tabs>
        <w:spacing w:before="120" w:after="0" w:line="240" w:lineRule="auto"/>
        <w:ind w:right="23"/>
        <w:jc w:val="both"/>
        <w:rPr>
          <w:rFonts w:ascii="Arial" w:hAnsi="Arial" w:cs="Arial"/>
          <w:color w:val="FF0000"/>
          <w:lang w:eastAsia="en-AU"/>
        </w:rPr>
      </w:pPr>
      <w:r>
        <w:rPr>
          <w:rFonts w:ascii="Arial" w:hAnsi="Arial" w:cs="Arial"/>
          <w:color w:val="FF0000"/>
          <w:lang w:eastAsia="en-AU"/>
        </w:rPr>
        <w:t xml:space="preserve">OR </w:t>
      </w:r>
    </w:p>
    <w:p w14:paraId="35ABCF26" w14:textId="77777777" w:rsidR="00625534" w:rsidRDefault="00625534" w:rsidP="00285EA4">
      <w:pPr>
        <w:pStyle w:val="ListParagraph"/>
        <w:tabs>
          <w:tab w:val="left" w:pos="7485"/>
        </w:tabs>
        <w:spacing w:before="120" w:after="0" w:line="240" w:lineRule="auto"/>
        <w:ind w:right="23"/>
        <w:jc w:val="both"/>
        <w:rPr>
          <w:rFonts w:ascii="Arial" w:hAnsi="Arial" w:cs="Arial"/>
          <w:color w:val="FF0000"/>
          <w:lang w:eastAsia="en-AU"/>
        </w:rPr>
      </w:pPr>
    </w:p>
    <w:p w14:paraId="18CB6215" w14:textId="54BB6F5B" w:rsidR="006C1071" w:rsidRPr="00625534" w:rsidRDefault="00625534" w:rsidP="00285EA4">
      <w:pPr>
        <w:pStyle w:val="ListParagraph"/>
        <w:tabs>
          <w:tab w:val="left" w:pos="7485"/>
        </w:tabs>
        <w:spacing w:before="120" w:after="0" w:line="240" w:lineRule="auto"/>
        <w:ind w:right="23"/>
        <w:jc w:val="both"/>
        <w:rPr>
          <w:rFonts w:ascii="Arial" w:hAnsi="Arial" w:cs="Arial"/>
          <w:color w:val="FF0000"/>
          <w:lang w:eastAsia="en-AU"/>
        </w:rPr>
      </w:pPr>
      <w:r>
        <w:rPr>
          <w:rFonts w:ascii="Arial" w:hAnsi="Arial" w:cs="Arial"/>
          <w:color w:val="FF0000"/>
          <w:lang w:eastAsia="en-AU"/>
        </w:rPr>
        <w:t xml:space="preserve">The issue has not been resolved and accordingly, warrants refusal of the application. </w:t>
      </w:r>
    </w:p>
    <w:p w14:paraId="4BADE7AE" w14:textId="77777777" w:rsidR="006C1071" w:rsidRPr="00BE218C" w:rsidRDefault="006C1071" w:rsidP="00285EA4">
      <w:pPr>
        <w:pStyle w:val="ListParagraph"/>
        <w:tabs>
          <w:tab w:val="left" w:pos="7485"/>
        </w:tabs>
        <w:spacing w:before="120" w:after="0" w:line="240" w:lineRule="auto"/>
        <w:ind w:right="23"/>
        <w:jc w:val="both"/>
        <w:rPr>
          <w:rFonts w:ascii="Arial" w:hAnsi="Arial" w:cs="Arial"/>
          <w:b/>
          <w:lang w:eastAsia="en-AU"/>
        </w:rPr>
      </w:pPr>
    </w:p>
    <w:p w14:paraId="38F948B9" w14:textId="0E06ED89" w:rsidR="00625534" w:rsidRPr="00285EA4" w:rsidRDefault="00625534" w:rsidP="00373375">
      <w:pPr>
        <w:pStyle w:val="ListParagraph"/>
        <w:numPr>
          <w:ilvl w:val="1"/>
          <w:numId w:val="1"/>
        </w:numPr>
        <w:tabs>
          <w:tab w:val="left" w:pos="7485"/>
        </w:tabs>
        <w:spacing w:before="120" w:after="0" w:line="240" w:lineRule="auto"/>
        <w:ind w:left="851" w:right="23" w:hanging="851"/>
        <w:contextualSpacing w:val="0"/>
        <w:rPr>
          <w:rFonts w:ascii="Arial" w:hAnsi="Arial" w:cs="Arial"/>
          <w:b/>
          <w:color w:val="00B050"/>
          <w:lang w:eastAsia="en-AU"/>
        </w:rPr>
      </w:pPr>
      <w:r w:rsidRPr="00285EA4">
        <w:rPr>
          <w:rFonts w:ascii="Arial" w:hAnsi="Arial" w:cs="Arial"/>
          <w:b/>
          <w:color w:val="00B050"/>
          <w:lang w:val="en-US"/>
        </w:rPr>
        <w:t xml:space="preserve">Urban </w:t>
      </w:r>
      <w:r w:rsidR="00285EA4">
        <w:rPr>
          <w:rFonts w:ascii="Arial" w:hAnsi="Arial" w:cs="Arial"/>
          <w:b/>
          <w:color w:val="00B050"/>
          <w:lang w:val="en-US"/>
        </w:rPr>
        <w:t>D</w:t>
      </w:r>
      <w:r w:rsidRPr="00285EA4">
        <w:rPr>
          <w:rFonts w:ascii="Arial" w:hAnsi="Arial" w:cs="Arial"/>
          <w:b/>
          <w:color w:val="00B050"/>
          <w:lang w:val="en-US"/>
        </w:rPr>
        <w:t xml:space="preserve">esign </w:t>
      </w:r>
    </w:p>
    <w:p w14:paraId="4E67C0D1" w14:textId="77777777" w:rsidR="00625534" w:rsidRPr="00625534" w:rsidRDefault="00625534" w:rsidP="00625534">
      <w:pPr>
        <w:spacing w:after="0" w:line="240" w:lineRule="auto"/>
        <w:jc w:val="both"/>
        <w:rPr>
          <w:rFonts w:ascii="Arial" w:hAnsi="Arial" w:cs="Arial"/>
          <w:color w:val="00B050"/>
          <w:lang w:val="en-US"/>
        </w:rPr>
      </w:pPr>
    </w:p>
    <w:p w14:paraId="7D5CE312" w14:textId="77777777" w:rsidR="00625534" w:rsidRPr="00625534" w:rsidRDefault="00625534" w:rsidP="00625534">
      <w:pPr>
        <w:spacing w:after="0" w:line="240" w:lineRule="auto"/>
        <w:jc w:val="both"/>
        <w:rPr>
          <w:rFonts w:ascii="Arial" w:hAnsi="Arial" w:cs="Arial"/>
          <w:iCs/>
          <w:color w:val="00B050"/>
        </w:rPr>
      </w:pPr>
      <w:r w:rsidRPr="00625534">
        <w:rPr>
          <w:rFonts w:ascii="Arial" w:hAnsi="Arial" w:cs="Arial"/>
          <w:color w:val="00B050"/>
        </w:rPr>
        <w:t xml:space="preserve">The proposed building form presents an unsympathetic response to the streetscape and is of an excessive bulk and scale that does not positively contribute to the desired future character of the area. </w:t>
      </w:r>
      <w:r w:rsidRPr="00625534">
        <w:rPr>
          <w:rFonts w:ascii="Arial" w:hAnsi="Arial" w:cs="Arial"/>
          <w:iCs/>
          <w:color w:val="00B050"/>
        </w:rPr>
        <w:t xml:space="preserve">The parallel building alignment to street frontages with insufficient setbacks and facade articulation to ### Road and side boundaries further exacerbates its perceived bulk and scale and is incompatible with the existing residential streetscape character, </w:t>
      </w:r>
      <w:r w:rsidRPr="00625534">
        <w:rPr>
          <w:rFonts w:ascii="Arial" w:hAnsi="Arial" w:cs="Arial"/>
          <w:color w:val="00B050"/>
        </w:rPr>
        <w:t>which comprises a low density residential area.</w:t>
      </w:r>
      <w:r w:rsidRPr="00625534">
        <w:rPr>
          <w:rFonts w:ascii="Arial" w:hAnsi="Arial" w:cs="Arial"/>
          <w:iCs/>
          <w:color w:val="00B050"/>
        </w:rPr>
        <w:t xml:space="preserve"> </w:t>
      </w:r>
    </w:p>
    <w:p w14:paraId="6F801EE0" w14:textId="77777777" w:rsidR="00625534" w:rsidRPr="00625534" w:rsidRDefault="00625534" w:rsidP="00625534">
      <w:pPr>
        <w:spacing w:after="0" w:line="240" w:lineRule="auto"/>
        <w:jc w:val="both"/>
        <w:rPr>
          <w:rFonts w:ascii="Arial" w:hAnsi="Arial" w:cs="Arial"/>
          <w:iCs/>
          <w:color w:val="00B050"/>
        </w:rPr>
      </w:pPr>
    </w:p>
    <w:p w14:paraId="212D6273" w14:textId="77777777" w:rsidR="00625534" w:rsidRPr="00625534" w:rsidRDefault="00625534" w:rsidP="00625534">
      <w:pPr>
        <w:spacing w:after="0" w:line="240" w:lineRule="auto"/>
        <w:jc w:val="both"/>
        <w:rPr>
          <w:rFonts w:ascii="Arial" w:hAnsi="Arial" w:cs="Arial"/>
          <w:iCs/>
          <w:color w:val="00B050"/>
        </w:rPr>
      </w:pPr>
      <w:r w:rsidRPr="00625534">
        <w:rPr>
          <w:rFonts w:ascii="Arial" w:hAnsi="Arial" w:cs="Arial"/>
          <w:bCs/>
          <w:color w:val="00B050"/>
        </w:rPr>
        <w:t>The design of the proposed facades to both the side and rear boundaries are considered unacceptable as t</w:t>
      </w:r>
      <w:r w:rsidRPr="00625534">
        <w:rPr>
          <w:rFonts w:ascii="Arial" w:hAnsi="Arial" w:cs="Arial"/>
          <w:iCs/>
          <w:color w:val="00B050"/>
        </w:rPr>
        <w:t xml:space="preserve">he proposal presents a 3 storey continuous wall of development, with an approximate facade length of 39 metres to ### and nearly 52 metres to the eastern side boundary with limited changes in alignment. This does not present a harmonious fit to the context and is considered excessive in its current form. </w:t>
      </w:r>
    </w:p>
    <w:p w14:paraId="65269EFB" w14:textId="77777777" w:rsidR="00625534" w:rsidRPr="00625534" w:rsidRDefault="00625534" w:rsidP="00625534">
      <w:pPr>
        <w:spacing w:after="0" w:line="240" w:lineRule="auto"/>
        <w:jc w:val="both"/>
        <w:rPr>
          <w:rFonts w:ascii="Arial" w:hAnsi="Arial" w:cs="Arial"/>
          <w:bCs/>
          <w:color w:val="00B050"/>
        </w:rPr>
      </w:pPr>
    </w:p>
    <w:p w14:paraId="15ADEEC9" w14:textId="77777777" w:rsidR="00625534" w:rsidRPr="00625534" w:rsidRDefault="00625534" w:rsidP="00625534">
      <w:pPr>
        <w:spacing w:after="0" w:line="240" w:lineRule="auto"/>
        <w:jc w:val="both"/>
        <w:rPr>
          <w:rFonts w:ascii="Arial" w:hAnsi="Arial" w:cs="Arial"/>
          <w:bCs/>
          <w:color w:val="00B050"/>
        </w:rPr>
      </w:pPr>
      <w:r w:rsidRPr="00625534">
        <w:rPr>
          <w:rFonts w:ascii="Arial" w:hAnsi="Arial" w:cs="Arial"/>
          <w:iCs/>
          <w:color w:val="00B050"/>
        </w:rPr>
        <w:t xml:space="preserve">There is no setting back of upper levels and the proposed vehicle entry from ### Road, with a width of 6.58 metres and height of up to 5.4 metres closer to the street boundary, exacerbates this bulk and scale and is considered to be a non-contributory element to the existing residential streetscape character. </w:t>
      </w:r>
    </w:p>
    <w:p w14:paraId="4CAE4233" w14:textId="77777777" w:rsidR="00625534" w:rsidRPr="00625534" w:rsidRDefault="00625534" w:rsidP="00625534">
      <w:pPr>
        <w:spacing w:after="0" w:line="240" w:lineRule="auto"/>
        <w:jc w:val="both"/>
        <w:rPr>
          <w:rFonts w:ascii="Arial" w:hAnsi="Arial" w:cs="Arial"/>
          <w:bCs/>
          <w:color w:val="00B050"/>
        </w:rPr>
      </w:pPr>
    </w:p>
    <w:p w14:paraId="542E8CAC" w14:textId="77777777" w:rsidR="00625534" w:rsidRPr="00625534" w:rsidRDefault="00625534" w:rsidP="00625534">
      <w:pPr>
        <w:spacing w:after="0" w:line="240" w:lineRule="auto"/>
        <w:jc w:val="both"/>
        <w:rPr>
          <w:rFonts w:ascii="Arial" w:hAnsi="Arial" w:cs="Arial"/>
          <w:bCs/>
          <w:color w:val="00B050"/>
        </w:rPr>
      </w:pPr>
      <w:r w:rsidRPr="00625534">
        <w:rPr>
          <w:rFonts w:ascii="Arial" w:hAnsi="Arial" w:cs="Arial"/>
          <w:iCs/>
          <w:color w:val="00B050"/>
        </w:rPr>
        <w:t xml:space="preserve">A design which is more compatible with the low density residential environment is recommended, with increased setbacks and deeper/wider vertical indentations to building facades to achieve a more ‘pavilion’ style development with increased opportunity for pockets of landscaping to break up the form and its visual bulk. </w:t>
      </w:r>
    </w:p>
    <w:p w14:paraId="18D77CC7" w14:textId="77777777" w:rsidR="00625534" w:rsidRPr="00625534" w:rsidRDefault="00625534" w:rsidP="00625534">
      <w:pPr>
        <w:spacing w:after="0" w:line="240" w:lineRule="auto"/>
        <w:jc w:val="both"/>
        <w:rPr>
          <w:rFonts w:ascii="Arial" w:hAnsi="Arial" w:cs="Arial"/>
          <w:b/>
          <w:bCs/>
          <w:i/>
          <w:color w:val="00B050"/>
        </w:rPr>
      </w:pPr>
    </w:p>
    <w:p w14:paraId="1DDA8D0D" w14:textId="77777777" w:rsidR="00625534" w:rsidRPr="00625534" w:rsidRDefault="00625534" w:rsidP="00625534">
      <w:pPr>
        <w:spacing w:after="0" w:line="240" w:lineRule="auto"/>
        <w:jc w:val="both"/>
        <w:rPr>
          <w:rFonts w:ascii="Arial" w:hAnsi="Arial" w:cs="Arial"/>
          <w:b/>
          <w:iCs/>
          <w:color w:val="00B050"/>
        </w:rPr>
      </w:pPr>
      <w:r w:rsidRPr="00625534">
        <w:rPr>
          <w:rFonts w:ascii="Arial" w:hAnsi="Arial" w:cs="Arial"/>
          <w:iCs/>
          <w:color w:val="00B050"/>
        </w:rPr>
        <w:t xml:space="preserve">The proposed use of a mansard roof form as an ‘attic style’ third storey to mitigate the visual appearance of the proposal fails to achieve this objective. The continuous roof form exhibits inadequate articulation, setbacks and variations making it appear as a normal habitable floor level, contributing to the excessive form. </w:t>
      </w:r>
      <w:r w:rsidRPr="00625534">
        <w:rPr>
          <w:rFonts w:ascii="Arial" w:hAnsi="Arial" w:cs="Arial"/>
          <w:bCs/>
          <w:iCs/>
          <w:color w:val="00B050"/>
        </w:rPr>
        <w:t xml:space="preserve">A considerable reduction in its footprint area is required to create an appropriate roof profile that will moderate the proposed form, </w:t>
      </w:r>
      <w:proofErr w:type="gramStart"/>
      <w:r w:rsidRPr="00625534">
        <w:rPr>
          <w:rFonts w:ascii="Arial" w:hAnsi="Arial" w:cs="Arial"/>
          <w:bCs/>
          <w:iCs/>
          <w:color w:val="00B050"/>
        </w:rPr>
        <w:t>i.e.</w:t>
      </w:r>
      <w:proofErr w:type="gramEnd"/>
      <w:r w:rsidRPr="00625534">
        <w:rPr>
          <w:rFonts w:ascii="Arial" w:hAnsi="Arial" w:cs="Arial"/>
          <w:bCs/>
          <w:iCs/>
          <w:color w:val="00B050"/>
        </w:rPr>
        <w:t xml:space="preserve"> increased setbacks, breakups in the roof form etc.</w:t>
      </w:r>
      <w:r w:rsidRPr="00625534">
        <w:rPr>
          <w:rFonts w:ascii="Arial" w:hAnsi="Arial" w:cs="Arial"/>
          <w:b/>
          <w:iCs/>
          <w:color w:val="00B050"/>
        </w:rPr>
        <w:t>  </w:t>
      </w:r>
    </w:p>
    <w:p w14:paraId="6461EC62" w14:textId="77777777" w:rsidR="00625534" w:rsidRPr="00625534" w:rsidRDefault="00625534" w:rsidP="00625534">
      <w:pPr>
        <w:spacing w:after="0" w:line="240" w:lineRule="auto"/>
        <w:jc w:val="both"/>
        <w:rPr>
          <w:rFonts w:ascii="Arial" w:hAnsi="Arial" w:cs="Arial"/>
          <w:b/>
          <w:iCs/>
          <w:color w:val="00B050"/>
        </w:rPr>
      </w:pPr>
    </w:p>
    <w:p w14:paraId="1BB66271" w14:textId="77777777" w:rsidR="00625534" w:rsidRPr="00625534" w:rsidRDefault="00625534" w:rsidP="00625534">
      <w:pPr>
        <w:spacing w:after="0" w:line="240" w:lineRule="auto"/>
        <w:jc w:val="both"/>
        <w:rPr>
          <w:rFonts w:ascii="Arial" w:hAnsi="Arial" w:cs="Arial"/>
          <w:bCs/>
          <w:color w:val="00B050"/>
        </w:rPr>
      </w:pPr>
      <w:r w:rsidRPr="00625534">
        <w:rPr>
          <w:rFonts w:ascii="Arial" w:hAnsi="Arial" w:cs="Arial"/>
          <w:iCs/>
          <w:color w:val="00B050"/>
        </w:rPr>
        <w:t xml:space="preserve">The applicant has not addressed this issue satisfactorily with amended plans and accordingly, this issue remains outstanding. The lack of an appropriate urban design outcome warrants refusal of the application. </w:t>
      </w:r>
    </w:p>
    <w:p w14:paraId="3EEB3FAD" w14:textId="77777777" w:rsidR="00625534" w:rsidRPr="00625534" w:rsidRDefault="00625534" w:rsidP="00625534">
      <w:pPr>
        <w:spacing w:after="0" w:line="240" w:lineRule="auto"/>
        <w:jc w:val="both"/>
        <w:rPr>
          <w:rFonts w:ascii="Arial" w:hAnsi="Arial" w:cs="Arial"/>
          <w:b/>
          <w:i/>
          <w:color w:val="00B050"/>
        </w:rPr>
      </w:pPr>
    </w:p>
    <w:p w14:paraId="455E29EA" w14:textId="32121B03" w:rsidR="00625534" w:rsidRPr="00625534" w:rsidRDefault="00625534" w:rsidP="00625534">
      <w:pPr>
        <w:spacing w:after="0" w:line="240" w:lineRule="auto"/>
        <w:jc w:val="both"/>
        <w:rPr>
          <w:rFonts w:ascii="Arial" w:hAnsi="Arial" w:cs="Arial"/>
          <w:color w:val="00B050"/>
        </w:rPr>
      </w:pPr>
      <w:r w:rsidRPr="00285EA4">
        <w:rPr>
          <w:rFonts w:ascii="Arial" w:hAnsi="Arial" w:cs="Arial"/>
          <w:color w:val="00B050"/>
          <w:u w:val="single"/>
        </w:rPr>
        <w:t>Resolution</w:t>
      </w:r>
      <w:r w:rsidRPr="00625534">
        <w:rPr>
          <w:rFonts w:ascii="Arial" w:hAnsi="Arial" w:cs="Arial"/>
          <w:color w:val="00B050"/>
        </w:rPr>
        <w:t>: The issue has not been resolved and accordingly, warrants refusal of the application</w:t>
      </w:r>
    </w:p>
    <w:p w14:paraId="12C9FA8F" w14:textId="77777777" w:rsidR="00285EA4" w:rsidRPr="00ED1DD3" w:rsidRDefault="00285EA4" w:rsidP="00625534">
      <w:pPr>
        <w:spacing w:after="0" w:line="240" w:lineRule="auto"/>
        <w:jc w:val="both"/>
        <w:rPr>
          <w:rFonts w:ascii="Arial" w:hAnsi="Arial" w:cs="Arial"/>
          <w:b/>
          <w:i/>
        </w:rPr>
      </w:pPr>
    </w:p>
    <w:p w14:paraId="1508ACCD" w14:textId="77777777" w:rsidR="00E56AAD" w:rsidRPr="00285EA4" w:rsidRDefault="00E56AAD" w:rsidP="00373375">
      <w:pPr>
        <w:pStyle w:val="ListParagraph"/>
        <w:numPr>
          <w:ilvl w:val="1"/>
          <w:numId w:val="1"/>
        </w:numPr>
        <w:tabs>
          <w:tab w:val="left" w:pos="7485"/>
        </w:tabs>
        <w:spacing w:before="120" w:after="0" w:line="240" w:lineRule="auto"/>
        <w:ind w:left="851" w:right="23" w:hanging="851"/>
        <w:contextualSpacing w:val="0"/>
        <w:rPr>
          <w:rFonts w:ascii="Arial" w:hAnsi="Arial" w:cs="Arial"/>
          <w:b/>
          <w:color w:val="00B050"/>
          <w:lang w:val="en-US"/>
        </w:rPr>
      </w:pPr>
      <w:r w:rsidRPr="00285EA4">
        <w:rPr>
          <w:rFonts w:ascii="Arial" w:hAnsi="Arial" w:cs="Arial"/>
          <w:b/>
          <w:color w:val="00B050"/>
        </w:rPr>
        <w:t>Noise and vibration Assessment</w:t>
      </w:r>
      <w:r w:rsidRPr="00285EA4">
        <w:rPr>
          <w:rFonts w:ascii="Arial" w:hAnsi="Arial" w:cs="Arial"/>
          <w:b/>
          <w:color w:val="00B050"/>
          <w:lang w:val="en-US"/>
        </w:rPr>
        <w:t> </w:t>
      </w:r>
    </w:p>
    <w:p w14:paraId="08D9FC55" w14:textId="77777777" w:rsidR="00E56AAD" w:rsidRPr="00625534" w:rsidRDefault="00E56AAD" w:rsidP="00E56AAD">
      <w:pPr>
        <w:pStyle w:val="paragraph"/>
        <w:spacing w:before="0" w:beforeAutospacing="0" w:after="0" w:afterAutospacing="0"/>
        <w:ind w:left="720"/>
        <w:textAlignment w:val="baseline"/>
        <w:rPr>
          <w:rFonts w:ascii="Arial" w:hAnsi="Arial" w:cs="Arial"/>
          <w:color w:val="00B050"/>
        </w:rPr>
      </w:pPr>
      <w:r w:rsidRPr="00625534">
        <w:rPr>
          <w:rStyle w:val="eop"/>
          <w:rFonts w:ascii="Arial" w:hAnsi="Arial" w:cs="Arial"/>
          <w:color w:val="00B050"/>
          <w:sz w:val="22"/>
          <w:szCs w:val="22"/>
        </w:rPr>
        <w:t> </w:t>
      </w:r>
    </w:p>
    <w:p w14:paraId="2DB203C6" w14:textId="77777777" w:rsidR="00E56AAD" w:rsidRPr="00625534" w:rsidRDefault="00E56AAD" w:rsidP="000D3CA9">
      <w:pPr>
        <w:pStyle w:val="paragraph"/>
        <w:spacing w:before="0" w:beforeAutospacing="0" w:after="0" w:afterAutospacing="0"/>
        <w:jc w:val="both"/>
        <w:textAlignment w:val="baseline"/>
        <w:rPr>
          <w:rFonts w:ascii="Arial" w:eastAsiaTheme="minorHAnsi" w:hAnsi="Arial" w:cs="Arial"/>
          <w:bCs/>
          <w:color w:val="00B050"/>
          <w:sz w:val="22"/>
          <w:szCs w:val="22"/>
        </w:rPr>
      </w:pPr>
      <w:r w:rsidRPr="00625534">
        <w:rPr>
          <w:rFonts w:ascii="Arial" w:eastAsiaTheme="minorHAnsi" w:hAnsi="Arial" w:cs="Arial"/>
          <w:bCs/>
          <w:color w:val="00B050"/>
          <w:sz w:val="22"/>
          <w:szCs w:val="22"/>
        </w:rPr>
        <w:t xml:space="preserve">The potential for noise and vibration to impact on adjoining properties is an important consideration given the extent of demolition proposed and the demolition methods likely to be utilised. The application was accompanied by a Demolition Noise and Vibration </w:t>
      </w:r>
      <w:r w:rsidRPr="00625534">
        <w:rPr>
          <w:rFonts w:ascii="Arial" w:eastAsiaTheme="minorHAnsi" w:hAnsi="Arial" w:cs="Arial"/>
          <w:bCs/>
          <w:color w:val="00B050"/>
          <w:sz w:val="22"/>
          <w:szCs w:val="22"/>
        </w:rPr>
        <w:lastRenderedPageBreak/>
        <w:t>Assessment prepared by Wilkinson Murray, dated July 2018 (‘Noise and Vibration Report’) which considered this issue.  </w:t>
      </w:r>
    </w:p>
    <w:p w14:paraId="214793EE" w14:textId="77777777" w:rsidR="00E56AAD" w:rsidRPr="00625534" w:rsidRDefault="00E56AAD" w:rsidP="000D3CA9">
      <w:pPr>
        <w:pStyle w:val="paragraph"/>
        <w:spacing w:before="0" w:beforeAutospacing="0" w:after="0" w:afterAutospacing="0"/>
        <w:jc w:val="both"/>
        <w:textAlignment w:val="baseline"/>
        <w:rPr>
          <w:rFonts w:ascii="Arial" w:eastAsiaTheme="minorHAnsi" w:hAnsi="Arial" w:cs="Arial"/>
          <w:bCs/>
          <w:color w:val="00B050"/>
          <w:sz w:val="22"/>
          <w:szCs w:val="22"/>
        </w:rPr>
      </w:pPr>
      <w:r w:rsidRPr="00625534">
        <w:rPr>
          <w:rFonts w:ascii="Arial" w:eastAsiaTheme="minorHAnsi" w:hAnsi="Arial" w:cs="Arial"/>
          <w:bCs/>
          <w:color w:val="00B050"/>
          <w:sz w:val="22"/>
          <w:szCs w:val="22"/>
        </w:rPr>
        <w:t> </w:t>
      </w:r>
    </w:p>
    <w:p w14:paraId="5202D27F" w14:textId="2CDF8847" w:rsidR="00E56AAD" w:rsidRPr="00625534" w:rsidRDefault="00E56AAD" w:rsidP="000D3CA9">
      <w:pPr>
        <w:pStyle w:val="paragraph"/>
        <w:spacing w:before="0" w:beforeAutospacing="0" w:after="0" w:afterAutospacing="0"/>
        <w:jc w:val="both"/>
        <w:textAlignment w:val="baseline"/>
        <w:rPr>
          <w:rFonts w:ascii="Arial" w:eastAsiaTheme="minorHAnsi" w:hAnsi="Arial" w:cs="Arial"/>
          <w:bCs/>
          <w:color w:val="00B050"/>
          <w:sz w:val="22"/>
          <w:szCs w:val="22"/>
        </w:rPr>
      </w:pPr>
      <w:r w:rsidRPr="00625534">
        <w:rPr>
          <w:rFonts w:ascii="Arial" w:eastAsiaTheme="minorHAnsi" w:hAnsi="Arial" w:cs="Arial"/>
          <w:bCs/>
          <w:color w:val="00B050"/>
          <w:sz w:val="22"/>
          <w:szCs w:val="22"/>
        </w:rPr>
        <w:t>The Noise and Vibration Report considered the noise and vibration impacts arising from the proposed demolition of the buildings on the site. The report concluded that construction noise levels at nearby receivers are likely to exceed the noise management levels and, in some instances, could exceed the</w:t>
      </w:r>
      <w:r w:rsidR="00285EA4">
        <w:rPr>
          <w:rFonts w:ascii="Arial" w:eastAsiaTheme="minorHAnsi" w:hAnsi="Arial" w:cs="Arial"/>
          <w:bCs/>
          <w:color w:val="00B050"/>
          <w:sz w:val="22"/>
          <w:szCs w:val="22"/>
        </w:rPr>
        <w:t xml:space="preserve"> construction noise level of 75dB</w:t>
      </w:r>
      <w:r w:rsidRPr="00625534">
        <w:rPr>
          <w:rFonts w:ascii="Arial" w:eastAsiaTheme="minorHAnsi" w:hAnsi="Arial" w:cs="Arial"/>
          <w:bCs/>
          <w:color w:val="00B050"/>
          <w:sz w:val="22"/>
          <w:szCs w:val="22"/>
        </w:rPr>
        <w:t xml:space="preserve">(A). Similarly, the use of a hydraulic hammer was identified as having the potential to cause </w:t>
      </w:r>
      <w:r w:rsidR="002A0A9B" w:rsidRPr="00625534">
        <w:rPr>
          <w:rFonts w:ascii="Arial" w:eastAsiaTheme="minorHAnsi" w:hAnsi="Arial" w:cs="Arial"/>
          <w:bCs/>
          <w:color w:val="00B050"/>
          <w:sz w:val="22"/>
          <w:szCs w:val="22"/>
        </w:rPr>
        <w:t>exceedance</w:t>
      </w:r>
      <w:r w:rsidRPr="00625534">
        <w:rPr>
          <w:rFonts w:ascii="Arial" w:eastAsiaTheme="minorHAnsi" w:hAnsi="Arial" w:cs="Arial"/>
          <w:bCs/>
          <w:color w:val="00B050"/>
          <w:sz w:val="22"/>
          <w:szCs w:val="22"/>
        </w:rPr>
        <w:t xml:space="preserve"> of vibration criteria. Alternative work methods and vibration monitoring were recommended to manage the impacts from vibration intensive plant.  </w:t>
      </w:r>
    </w:p>
    <w:p w14:paraId="51524573" w14:textId="77777777" w:rsidR="00E56AAD" w:rsidRPr="00625534" w:rsidRDefault="00E56AAD" w:rsidP="000D3CA9">
      <w:pPr>
        <w:pStyle w:val="paragraph"/>
        <w:spacing w:before="0" w:beforeAutospacing="0" w:after="0" w:afterAutospacing="0"/>
        <w:jc w:val="both"/>
        <w:textAlignment w:val="baseline"/>
        <w:rPr>
          <w:rFonts w:ascii="Arial" w:eastAsiaTheme="minorHAnsi" w:hAnsi="Arial" w:cs="Arial"/>
          <w:bCs/>
          <w:color w:val="00B050"/>
          <w:sz w:val="22"/>
          <w:szCs w:val="22"/>
        </w:rPr>
      </w:pPr>
      <w:r w:rsidRPr="00625534">
        <w:rPr>
          <w:rFonts w:ascii="Arial" w:eastAsiaTheme="minorHAnsi" w:hAnsi="Arial" w:cs="Arial"/>
          <w:bCs/>
          <w:color w:val="00B050"/>
          <w:sz w:val="22"/>
          <w:szCs w:val="22"/>
        </w:rPr>
        <w:t> </w:t>
      </w:r>
    </w:p>
    <w:p w14:paraId="5C3F3B85" w14:textId="2A72E609" w:rsidR="00E56AAD" w:rsidRDefault="00E56AAD" w:rsidP="000D3CA9">
      <w:pPr>
        <w:pStyle w:val="paragraph"/>
        <w:spacing w:before="0" w:beforeAutospacing="0" w:after="0" w:afterAutospacing="0"/>
        <w:jc w:val="both"/>
        <w:textAlignment w:val="baseline"/>
        <w:rPr>
          <w:rFonts w:ascii="Arial" w:eastAsiaTheme="minorHAnsi" w:hAnsi="Arial" w:cs="Arial"/>
          <w:bCs/>
          <w:color w:val="00B050"/>
          <w:sz w:val="22"/>
          <w:szCs w:val="22"/>
        </w:rPr>
      </w:pPr>
      <w:r w:rsidRPr="00625534">
        <w:rPr>
          <w:rFonts w:ascii="Arial" w:eastAsiaTheme="minorHAnsi" w:hAnsi="Arial" w:cs="Arial"/>
          <w:bCs/>
          <w:color w:val="00B050"/>
          <w:sz w:val="22"/>
          <w:szCs w:val="22"/>
        </w:rPr>
        <w:t xml:space="preserve">The report concluded that the works could proceed if a Construction Noise and Vibration Management Plan to reduce the likelihood of noise impacts due to construction activity are prepared. Council has considered this report and following a detailed assessment, concluded the report was satisfactory notwithstanding the likely noise </w:t>
      </w:r>
      <w:r w:rsidR="002A0A9B" w:rsidRPr="00625534">
        <w:rPr>
          <w:rFonts w:ascii="Arial" w:eastAsiaTheme="minorHAnsi" w:hAnsi="Arial" w:cs="Arial"/>
          <w:bCs/>
          <w:color w:val="00B050"/>
          <w:sz w:val="22"/>
          <w:szCs w:val="22"/>
        </w:rPr>
        <w:t>exceedance</w:t>
      </w:r>
      <w:r w:rsidRPr="00625534">
        <w:rPr>
          <w:rFonts w:ascii="Arial" w:eastAsiaTheme="minorHAnsi" w:hAnsi="Arial" w:cs="Arial"/>
          <w:bCs/>
          <w:color w:val="00B050"/>
          <w:sz w:val="22"/>
          <w:szCs w:val="22"/>
        </w:rPr>
        <w:t xml:space="preserve"> which could be addressed in recommended conditions of consent, which is supported.  </w:t>
      </w:r>
    </w:p>
    <w:p w14:paraId="0DB16AC4" w14:textId="77777777" w:rsidR="000D3CA9" w:rsidRPr="00625534" w:rsidRDefault="000D3CA9" w:rsidP="000D3CA9">
      <w:pPr>
        <w:pStyle w:val="paragraph"/>
        <w:spacing w:before="0" w:beforeAutospacing="0" w:after="0" w:afterAutospacing="0"/>
        <w:jc w:val="both"/>
        <w:textAlignment w:val="baseline"/>
        <w:rPr>
          <w:rFonts w:ascii="Arial" w:eastAsiaTheme="minorHAnsi" w:hAnsi="Arial" w:cs="Arial"/>
          <w:bCs/>
          <w:color w:val="00B050"/>
          <w:sz w:val="22"/>
          <w:szCs w:val="22"/>
        </w:rPr>
      </w:pPr>
    </w:p>
    <w:p w14:paraId="1E11738E" w14:textId="4A648D82" w:rsidR="00625534" w:rsidRPr="00625534" w:rsidRDefault="00625534" w:rsidP="000D3CA9">
      <w:pPr>
        <w:tabs>
          <w:tab w:val="left" w:pos="7485"/>
        </w:tabs>
        <w:spacing w:after="0" w:line="240" w:lineRule="auto"/>
        <w:ind w:right="23"/>
        <w:jc w:val="both"/>
        <w:rPr>
          <w:rFonts w:ascii="Arial" w:hAnsi="Arial" w:cs="Arial"/>
          <w:color w:val="00B050"/>
          <w:lang w:eastAsia="en-AU"/>
        </w:rPr>
      </w:pPr>
      <w:r w:rsidRPr="00285EA4">
        <w:rPr>
          <w:rFonts w:ascii="Arial" w:hAnsi="Arial" w:cs="Arial"/>
          <w:color w:val="00B050"/>
          <w:u w:val="single"/>
          <w:lang w:eastAsia="en-AU"/>
        </w:rPr>
        <w:t>Resolution</w:t>
      </w:r>
      <w:r w:rsidRPr="00625534">
        <w:rPr>
          <w:rFonts w:ascii="Arial" w:hAnsi="Arial" w:cs="Arial"/>
          <w:color w:val="00B050"/>
          <w:lang w:eastAsia="en-AU"/>
        </w:rPr>
        <w:t>: The issue has been resolved through recommended conditions of consent</w:t>
      </w:r>
      <w:r w:rsidR="000D3CA9">
        <w:rPr>
          <w:rFonts w:ascii="Arial" w:hAnsi="Arial" w:cs="Arial"/>
          <w:color w:val="00B050"/>
          <w:lang w:eastAsia="en-AU"/>
        </w:rPr>
        <w:t xml:space="preserve"> as outlined in </w:t>
      </w:r>
      <w:r w:rsidR="000D3CA9" w:rsidRPr="000D3CA9">
        <w:rPr>
          <w:rFonts w:ascii="Arial" w:hAnsi="Arial" w:cs="Arial"/>
          <w:b/>
          <w:bCs/>
          <w:color w:val="00B050"/>
          <w:lang w:eastAsia="en-AU"/>
        </w:rPr>
        <w:t>Attachment A</w:t>
      </w:r>
      <w:r w:rsidRPr="00625534">
        <w:rPr>
          <w:rFonts w:ascii="Arial" w:hAnsi="Arial" w:cs="Arial"/>
          <w:color w:val="00B050"/>
          <w:lang w:eastAsia="en-AU"/>
        </w:rPr>
        <w:t>.</w:t>
      </w:r>
    </w:p>
    <w:p w14:paraId="6975AE9E" w14:textId="77777777" w:rsidR="00E56AAD" w:rsidRPr="00E56AAD" w:rsidRDefault="00E56AAD" w:rsidP="000808D5">
      <w:pPr>
        <w:pStyle w:val="ListParagraph"/>
        <w:tabs>
          <w:tab w:val="left" w:pos="7485"/>
        </w:tabs>
        <w:spacing w:before="120" w:after="0" w:line="240" w:lineRule="auto"/>
        <w:ind w:right="23"/>
        <w:rPr>
          <w:rFonts w:ascii="Arial" w:hAnsi="Arial" w:cs="Arial"/>
          <w:bCs/>
          <w:lang w:eastAsia="en-AU"/>
        </w:rPr>
      </w:pPr>
    </w:p>
    <w:p w14:paraId="426149FE" w14:textId="595FE668" w:rsidR="000808D5" w:rsidRPr="00BE218C" w:rsidRDefault="000808D5" w:rsidP="00373375">
      <w:pPr>
        <w:pStyle w:val="ListParagraph"/>
        <w:numPr>
          <w:ilvl w:val="0"/>
          <w:numId w:val="1"/>
        </w:numPr>
        <w:tabs>
          <w:tab w:val="left" w:pos="7485"/>
        </w:tabs>
        <w:spacing w:before="120" w:after="0" w:line="240" w:lineRule="auto"/>
        <w:ind w:right="23" w:hanging="720"/>
        <w:contextualSpacing w:val="0"/>
        <w:rPr>
          <w:rFonts w:ascii="Arial" w:hAnsi="Arial" w:cs="Arial"/>
          <w:b/>
          <w:lang w:eastAsia="en-AU"/>
        </w:rPr>
      </w:pPr>
      <w:r w:rsidRPr="00BE218C">
        <w:rPr>
          <w:rFonts w:ascii="Arial" w:hAnsi="Arial" w:cs="Arial"/>
          <w:b/>
          <w:lang w:eastAsia="en-AU"/>
        </w:rPr>
        <w:t xml:space="preserve">CONCLUSION </w:t>
      </w:r>
    </w:p>
    <w:p w14:paraId="4F171C6A" w14:textId="44BCA55F" w:rsidR="000808D5" w:rsidRPr="00BE218C" w:rsidRDefault="000808D5" w:rsidP="00447641">
      <w:pPr>
        <w:tabs>
          <w:tab w:val="left" w:pos="7485"/>
        </w:tabs>
        <w:spacing w:after="0" w:line="240" w:lineRule="auto"/>
        <w:ind w:right="23"/>
        <w:rPr>
          <w:rFonts w:ascii="Arial" w:hAnsi="Arial" w:cs="Arial"/>
          <w:b/>
          <w:lang w:eastAsia="en-AU"/>
        </w:rPr>
      </w:pPr>
    </w:p>
    <w:p w14:paraId="14210FAC" w14:textId="07A9ADE5" w:rsidR="00144251" w:rsidRPr="00BE218C" w:rsidRDefault="00144251" w:rsidP="00447641">
      <w:pPr>
        <w:tabs>
          <w:tab w:val="left" w:pos="7485"/>
        </w:tabs>
        <w:spacing w:after="0" w:line="240" w:lineRule="auto"/>
        <w:ind w:right="23"/>
        <w:jc w:val="both"/>
        <w:rPr>
          <w:rFonts w:ascii="Arial" w:hAnsi="Arial" w:cs="Arial"/>
          <w:bCs/>
          <w:lang w:eastAsia="en-AU"/>
        </w:rPr>
      </w:pPr>
      <w:r w:rsidRPr="00BE218C">
        <w:rPr>
          <w:rFonts w:ascii="Arial" w:hAnsi="Arial" w:cs="Arial"/>
          <w:bCs/>
          <w:lang w:eastAsia="en-AU"/>
        </w:rPr>
        <w:t xml:space="preserve">This </w:t>
      </w:r>
      <w:r w:rsidR="00576B65" w:rsidRPr="00BE218C">
        <w:rPr>
          <w:rFonts w:ascii="Arial" w:hAnsi="Arial" w:cs="Arial"/>
          <w:bCs/>
          <w:lang w:eastAsia="en-AU"/>
        </w:rPr>
        <w:t>development</w:t>
      </w:r>
      <w:r w:rsidRPr="00BE218C">
        <w:rPr>
          <w:rFonts w:ascii="Arial" w:hAnsi="Arial" w:cs="Arial"/>
          <w:bCs/>
          <w:lang w:eastAsia="en-AU"/>
        </w:rPr>
        <w:t xml:space="preserve"> application has b</w:t>
      </w:r>
      <w:r w:rsidR="00576B65" w:rsidRPr="00BE218C">
        <w:rPr>
          <w:rFonts w:ascii="Arial" w:hAnsi="Arial" w:cs="Arial"/>
          <w:bCs/>
          <w:lang w:eastAsia="en-AU"/>
        </w:rPr>
        <w:t xml:space="preserve">een considered in accordance with the requirements of the EP&amp;A Act </w:t>
      </w:r>
      <w:r w:rsidR="00447641" w:rsidRPr="00BE218C">
        <w:rPr>
          <w:rFonts w:ascii="Arial" w:hAnsi="Arial" w:cs="Arial"/>
          <w:bCs/>
          <w:lang w:eastAsia="en-AU"/>
        </w:rPr>
        <w:t>and the Regulations</w:t>
      </w:r>
      <w:r w:rsidR="000E2C42" w:rsidRPr="00BE218C">
        <w:rPr>
          <w:rFonts w:ascii="Arial" w:hAnsi="Arial" w:cs="Arial"/>
          <w:bCs/>
          <w:lang w:eastAsia="en-AU"/>
        </w:rPr>
        <w:t xml:space="preserve"> as outlined in this report</w:t>
      </w:r>
      <w:r w:rsidR="00447641" w:rsidRPr="00BE218C">
        <w:rPr>
          <w:rFonts w:ascii="Arial" w:hAnsi="Arial" w:cs="Arial"/>
          <w:bCs/>
          <w:lang w:eastAsia="en-AU"/>
        </w:rPr>
        <w:t>. F</w:t>
      </w:r>
      <w:r w:rsidR="00576B65" w:rsidRPr="00BE218C">
        <w:rPr>
          <w:rFonts w:ascii="Arial" w:hAnsi="Arial" w:cs="Arial"/>
          <w:bCs/>
          <w:lang w:eastAsia="en-AU"/>
        </w:rPr>
        <w:t xml:space="preserve">ollowing a thorough assessment </w:t>
      </w:r>
      <w:r w:rsidR="00447641" w:rsidRPr="00BE218C">
        <w:rPr>
          <w:rFonts w:ascii="Arial" w:hAnsi="Arial" w:cs="Arial"/>
          <w:bCs/>
          <w:lang w:eastAsia="en-AU"/>
        </w:rPr>
        <w:t>of the relevant planning controls</w:t>
      </w:r>
      <w:r w:rsidR="007D7D19">
        <w:rPr>
          <w:rFonts w:ascii="Arial" w:hAnsi="Arial" w:cs="Arial"/>
          <w:bCs/>
          <w:lang w:eastAsia="en-AU"/>
        </w:rPr>
        <w:t xml:space="preserve">, issues raised in submissions </w:t>
      </w:r>
      <w:r w:rsidR="00447641" w:rsidRPr="00BE218C">
        <w:rPr>
          <w:rFonts w:ascii="Arial" w:hAnsi="Arial" w:cs="Arial"/>
          <w:bCs/>
          <w:lang w:eastAsia="en-AU"/>
        </w:rPr>
        <w:t xml:space="preserve">and </w:t>
      </w:r>
      <w:r w:rsidR="007D7D19">
        <w:rPr>
          <w:rFonts w:ascii="Arial" w:hAnsi="Arial" w:cs="Arial"/>
          <w:bCs/>
          <w:lang w:eastAsia="en-AU"/>
        </w:rPr>
        <w:t xml:space="preserve">the </w:t>
      </w:r>
      <w:r w:rsidR="00447641" w:rsidRPr="00BE218C">
        <w:rPr>
          <w:rFonts w:ascii="Arial" w:hAnsi="Arial" w:cs="Arial"/>
          <w:bCs/>
          <w:lang w:eastAsia="en-AU"/>
        </w:rPr>
        <w:t xml:space="preserve">key issues identified in this report, it is considered that the application </w:t>
      </w:r>
      <w:r w:rsidR="00447641" w:rsidRPr="00BE218C">
        <w:rPr>
          <w:rFonts w:ascii="Arial" w:hAnsi="Arial" w:cs="Arial"/>
          <w:bCs/>
          <w:color w:val="FF0000"/>
          <w:lang w:eastAsia="en-AU"/>
        </w:rPr>
        <w:t xml:space="preserve">can/cannot </w:t>
      </w:r>
      <w:r w:rsidR="00447641" w:rsidRPr="00BE218C">
        <w:rPr>
          <w:rFonts w:ascii="Arial" w:hAnsi="Arial" w:cs="Arial"/>
          <w:bCs/>
          <w:lang w:eastAsia="en-AU"/>
        </w:rPr>
        <w:t xml:space="preserve">be supported. </w:t>
      </w:r>
    </w:p>
    <w:p w14:paraId="111C25F9" w14:textId="4784A027" w:rsidR="00576B65" w:rsidRPr="00BE218C" w:rsidRDefault="00576B65" w:rsidP="00447641">
      <w:pPr>
        <w:tabs>
          <w:tab w:val="left" w:pos="7485"/>
        </w:tabs>
        <w:spacing w:after="0" w:line="240" w:lineRule="auto"/>
        <w:ind w:right="23"/>
        <w:rPr>
          <w:rFonts w:ascii="Arial" w:hAnsi="Arial" w:cs="Arial"/>
          <w:b/>
          <w:lang w:eastAsia="en-AU"/>
        </w:rPr>
      </w:pPr>
    </w:p>
    <w:p w14:paraId="4600C0C6" w14:textId="63D8A0B6" w:rsidR="00CA36B2" w:rsidRPr="00BE218C" w:rsidRDefault="00CA36B2" w:rsidP="00CA36B2">
      <w:pPr>
        <w:tabs>
          <w:tab w:val="left" w:pos="7485"/>
        </w:tabs>
        <w:spacing w:after="0" w:line="240" w:lineRule="auto"/>
        <w:ind w:right="23"/>
        <w:jc w:val="both"/>
        <w:rPr>
          <w:rFonts w:ascii="Arial" w:hAnsi="Arial" w:cs="Arial"/>
          <w:bCs/>
          <w:color w:val="FF0000"/>
          <w:lang w:eastAsia="en-AU"/>
        </w:rPr>
      </w:pPr>
      <w:r w:rsidRPr="00BE218C">
        <w:rPr>
          <w:rFonts w:ascii="Arial" w:hAnsi="Arial" w:cs="Arial"/>
          <w:bCs/>
          <w:color w:val="FF0000"/>
          <w:lang w:eastAsia="en-AU"/>
        </w:rPr>
        <w:t xml:space="preserve">Include a short summary of key issues, whether the site is suitable and whether the proposal is compatible with the locality etc. </w:t>
      </w:r>
    </w:p>
    <w:p w14:paraId="183D1177" w14:textId="77777777" w:rsidR="00CA36B2" w:rsidRPr="00BE218C" w:rsidRDefault="00CA36B2" w:rsidP="00447641">
      <w:pPr>
        <w:tabs>
          <w:tab w:val="left" w:pos="7485"/>
        </w:tabs>
        <w:spacing w:after="0" w:line="240" w:lineRule="auto"/>
        <w:ind w:right="23"/>
        <w:rPr>
          <w:rFonts w:ascii="Arial" w:hAnsi="Arial" w:cs="Arial"/>
          <w:b/>
          <w:lang w:eastAsia="en-AU"/>
        </w:rPr>
      </w:pPr>
    </w:p>
    <w:p w14:paraId="2E5132F3" w14:textId="7E309E49" w:rsidR="00202365" w:rsidRDefault="004E6BD5" w:rsidP="00695EE9">
      <w:pPr>
        <w:tabs>
          <w:tab w:val="left" w:pos="7485"/>
        </w:tabs>
        <w:spacing w:after="0" w:line="240" w:lineRule="auto"/>
        <w:ind w:right="23"/>
        <w:jc w:val="both"/>
        <w:rPr>
          <w:rFonts w:ascii="Arial" w:hAnsi="Arial" w:cs="Arial"/>
          <w:bCs/>
          <w:lang w:eastAsia="en-AU"/>
        </w:rPr>
      </w:pPr>
      <w:r w:rsidRPr="00BE218C">
        <w:rPr>
          <w:rFonts w:ascii="Arial" w:hAnsi="Arial" w:cs="Arial"/>
          <w:bCs/>
          <w:lang w:eastAsia="en-AU"/>
        </w:rPr>
        <w:t xml:space="preserve">It is considered that the key </w:t>
      </w:r>
      <w:r w:rsidR="00695EE9" w:rsidRPr="00BE218C">
        <w:rPr>
          <w:rFonts w:ascii="Arial" w:hAnsi="Arial" w:cs="Arial"/>
          <w:bCs/>
          <w:lang w:eastAsia="en-AU"/>
        </w:rPr>
        <w:t xml:space="preserve">issues as outlined in Section 6 </w:t>
      </w:r>
      <w:r w:rsidR="0087787E" w:rsidRPr="0087787E">
        <w:rPr>
          <w:rFonts w:ascii="Arial" w:hAnsi="Arial" w:cs="Arial"/>
          <w:bCs/>
          <w:color w:val="FF0000"/>
          <w:lang w:eastAsia="en-AU"/>
        </w:rPr>
        <w:t>[</w:t>
      </w:r>
      <w:r w:rsidR="00695EE9" w:rsidRPr="00BE218C">
        <w:rPr>
          <w:rFonts w:ascii="Arial" w:hAnsi="Arial" w:cs="Arial"/>
          <w:bCs/>
          <w:color w:val="FF0000"/>
          <w:lang w:eastAsia="en-AU"/>
        </w:rPr>
        <w:t>have</w:t>
      </w:r>
      <w:r w:rsidR="0087787E">
        <w:rPr>
          <w:rFonts w:ascii="Arial" w:hAnsi="Arial" w:cs="Arial"/>
          <w:bCs/>
          <w:color w:val="FF0000"/>
          <w:lang w:eastAsia="en-AU"/>
        </w:rPr>
        <w:t xml:space="preserve"> or </w:t>
      </w:r>
      <w:r w:rsidR="0087787E" w:rsidRPr="00BE218C">
        <w:rPr>
          <w:rFonts w:ascii="Arial" w:hAnsi="Arial" w:cs="Arial"/>
          <w:bCs/>
          <w:color w:val="FF0000"/>
          <w:lang w:eastAsia="en-AU"/>
        </w:rPr>
        <w:t>have not</w:t>
      </w:r>
      <w:r w:rsidR="0087787E">
        <w:rPr>
          <w:rFonts w:ascii="Arial" w:hAnsi="Arial" w:cs="Arial"/>
          <w:bCs/>
          <w:color w:val="FF0000"/>
          <w:lang w:eastAsia="en-AU"/>
        </w:rPr>
        <w:t>]</w:t>
      </w:r>
      <w:r w:rsidR="00695EE9" w:rsidRPr="00BE218C">
        <w:rPr>
          <w:rFonts w:ascii="Arial" w:hAnsi="Arial" w:cs="Arial"/>
          <w:bCs/>
          <w:color w:val="FF0000"/>
          <w:lang w:eastAsia="en-AU"/>
        </w:rPr>
        <w:t xml:space="preserve"> </w:t>
      </w:r>
      <w:r w:rsidR="00695EE9" w:rsidRPr="00BE218C">
        <w:rPr>
          <w:rFonts w:ascii="Arial" w:hAnsi="Arial" w:cs="Arial"/>
          <w:bCs/>
          <w:lang w:eastAsia="en-AU"/>
        </w:rPr>
        <w:t xml:space="preserve">been resolved satisfactorily through amendments to the proposal and/or in the </w:t>
      </w:r>
      <w:r w:rsidR="00B74DAB" w:rsidRPr="00BE218C">
        <w:rPr>
          <w:rFonts w:ascii="Arial" w:hAnsi="Arial" w:cs="Arial"/>
          <w:bCs/>
          <w:lang w:eastAsia="en-AU"/>
        </w:rPr>
        <w:t>recommended draft conditions</w:t>
      </w:r>
      <w:r w:rsidR="00695EE9" w:rsidRPr="00BE218C">
        <w:rPr>
          <w:rFonts w:ascii="Arial" w:hAnsi="Arial" w:cs="Arial"/>
          <w:bCs/>
          <w:lang w:eastAsia="en-AU"/>
        </w:rPr>
        <w:t xml:space="preserve"> at </w:t>
      </w:r>
      <w:r w:rsidR="00695EE9" w:rsidRPr="000D3CA9">
        <w:rPr>
          <w:rFonts w:ascii="Arial" w:hAnsi="Arial" w:cs="Arial"/>
          <w:b/>
          <w:bCs/>
          <w:lang w:eastAsia="en-AU"/>
        </w:rPr>
        <w:t>Attachment A</w:t>
      </w:r>
      <w:r w:rsidR="00B74DAB" w:rsidRPr="00BE218C">
        <w:rPr>
          <w:rFonts w:ascii="Arial" w:hAnsi="Arial" w:cs="Arial"/>
          <w:bCs/>
          <w:lang w:eastAsia="en-AU"/>
        </w:rPr>
        <w:t xml:space="preserve">. </w:t>
      </w:r>
    </w:p>
    <w:p w14:paraId="59EA8E64" w14:textId="77777777" w:rsidR="0087787E" w:rsidRPr="00BE218C" w:rsidRDefault="0087787E" w:rsidP="00695EE9">
      <w:pPr>
        <w:tabs>
          <w:tab w:val="left" w:pos="7485"/>
        </w:tabs>
        <w:spacing w:after="0" w:line="240" w:lineRule="auto"/>
        <w:ind w:right="23"/>
        <w:jc w:val="both"/>
        <w:rPr>
          <w:rFonts w:ascii="Arial" w:hAnsi="Arial" w:cs="Arial"/>
          <w:bCs/>
          <w:lang w:eastAsia="en-AU"/>
        </w:rPr>
      </w:pPr>
    </w:p>
    <w:p w14:paraId="28C346C9" w14:textId="54623C97" w:rsidR="000808D5" w:rsidRPr="00BE218C" w:rsidRDefault="000808D5" w:rsidP="00373375">
      <w:pPr>
        <w:pStyle w:val="ListParagraph"/>
        <w:numPr>
          <w:ilvl w:val="0"/>
          <w:numId w:val="1"/>
        </w:numPr>
        <w:tabs>
          <w:tab w:val="left" w:pos="7485"/>
        </w:tabs>
        <w:spacing w:before="120" w:after="0" w:line="240" w:lineRule="auto"/>
        <w:ind w:right="23" w:hanging="720"/>
        <w:contextualSpacing w:val="0"/>
        <w:rPr>
          <w:rFonts w:ascii="Arial" w:hAnsi="Arial" w:cs="Arial"/>
          <w:b/>
          <w:lang w:eastAsia="en-AU"/>
        </w:rPr>
      </w:pPr>
      <w:r w:rsidRPr="00BE218C">
        <w:rPr>
          <w:rFonts w:ascii="Arial" w:hAnsi="Arial" w:cs="Arial"/>
          <w:b/>
          <w:lang w:eastAsia="en-AU"/>
        </w:rPr>
        <w:t xml:space="preserve">RECOMMENDATION </w:t>
      </w:r>
    </w:p>
    <w:p w14:paraId="3DCC4122" w14:textId="77777777" w:rsidR="000808D5" w:rsidRPr="00BE218C" w:rsidRDefault="000808D5" w:rsidP="000808D5">
      <w:pPr>
        <w:pStyle w:val="ListParagraph"/>
        <w:rPr>
          <w:rFonts w:ascii="Arial" w:hAnsi="Arial" w:cs="Arial"/>
          <w:b/>
          <w:lang w:eastAsia="en-AU"/>
        </w:rPr>
      </w:pPr>
    </w:p>
    <w:p w14:paraId="1C654303" w14:textId="0525F05B" w:rsidR="000471AC" w:rsidRPr="00BE218C" w:rsidRDefault="00153AD2" w:rsidP="60882B5E">
      <w:pPr>
        <w:pStyle w:val="ListParagraph"/>
        <w:tabs>
          <w:tab w:val="left" w:pos="7485"/>
        </w:tabs>
        <w:spacing w:before="120" w:after="0" w:line="240" w:lineRule="auto"/>
        <w:ind w:left="0" w:right="23"/>
        <w:jc w:val="both"/>
        <w:rPr>
          <w:rFonts w:ascii="Arial" w:hAnsi="Arial" w:cs="Arial"/>
          <w:lang w:eastAsia="en-AU"/>
        </w:rPr>
      </w:pPr>
      <w:r w:rsidRPr="60882B5E">
        <w:rPr>
          <w:rFonts w:ascii="Arial" w:hAnsi="Arial" w:cs="Arial"/>
          <w:lang w:eastAsia="en-AU"/>
        </w:rPr>
        <w:t xml:space="preserve">That the </w:t>
      </w:r>
      <w:r w:rsidR="00F1638F" w:rsidRPr="60882B5E">
        <w:rPr>
          <w:rFonts w:ascii="Arial" w:hAnsi="Arial" w:cs="Arial"/>
          <w:lang w:eastAsia="en-AU"/>
        </w:rPr>
        <w:t xml:space="preserve">Development Application </w:t>
      </w:r>
      <w:r w:rsidRPr="60882B5E">
        <w:rPr>
          <w:rFonts w:ascii="Arial" w:hAnsi="Arial" w:cs="Arial"/>
          <w:color w:val="FF0000"/>
          <w:lang w:eastAsia="en-AU"/>
        </w:rPr>
        <w:t>[</w:t>
      </w:r>
      <w:r w:rsidR="00F1638F" w:rsidRPr="60882B5E">
        <w:rPr>
          <w:rFonts w:ascii="Arial" w:hAnsi="Arial" w:cs="Arial"/>
          <w:color w:val="FF0000"/>
          <w:lang w:eastAsia="en-AU"/>
        </w:rPr>
        <w:t xml:space="preserve">DA </w:t>
      </w:r>
      <w:r w:rsidRPr="60882B5E">
        <w:rPr>
          <w:rFonts w:ascii="Arial" w:hAnsi="Arial" w:cs="Arial"/>
          <w:color w:val="FF0000"/>
          <w:lang w:eastAsia="en-AU"/>
        </w:rPr>
        <w:t>No</w:t>
      </w:r>
      <w:r w:rsidR="00F1638F" w:rsidRPr="60882B5E">
        <w:rPr>
          <w:rFonts w:ascii="Arial" w:hAnsi="Arial" w:cs="Arial"/>
          <w:color w:val="FF0000"/>
          <w:lang w:eastAsia="en-AU"/>
        </w:rPr>
        <w:t xml:space="preserve"> ##/####</w:t>
      </w:r>
      <w:r w:rsidRPr="60882B5E">
        <w:rPr>
          <w:rFonts w:ascii="Arial" w:hAnsi="Arial" w:cs="Arial"/>
          <w:color w:val="FF0000"/>
          <w:lang w:eastAsia="en-AU"/>
        </w:rPr>
        <w:t>]</w:t>
      </w:r>
      <w:r w:rsidR="00F1638F" w:rsidRPr="60882B5E">
        <w:rPr>
          <w:rFonts w:ascii="Arial" w:hAnsi="Arial" w:cs="Arial"/>
          <w:color w:val="FF0000"/>
          <w:lang w:eastAsia="en-AU"/>
        </w:rPr>
        <w:t xml:space="preserve"> for [insert description] </w:t>
      </w:r>
      <w:r w:rsidR="00162629" w:rsidRPr="60882B5E">
        <w:rPr>
          <w:rFonts w:ascii="Arial" w:hAnsi="Arial" w:cs="Arial"/>
          <w:color w:val="FF0000"/>
          <w:lang w:eastAsia="en-AU"/>
        </w:rPr>
        <w:t xml:space="preserve">at [address] be APPROVED/REFUSED </w:t>
      </w:r>
      <w:r w:rsidR="00162629" w:rsidRPr="60882B5E">
        <w:rPr>
          <w:rFonts w:ascii="Arial" w:hAnsi="Arial" w:cs="Arial"/>
          <w:lang w:eastAsia="en-AU"/>
        </w:rPr>
        <w:t>pursuant to Section 4.16</w:t>
      </w:r>
      <w:r w:rsidR="00E60C9C" w:rsidRPr="60882B5E">
        <w:rPr>
          <w:rFonts w:ascii="Arial" w:hAnsi="Arial" w:cs="Arial"/>
          <w:lang w:eastAsia="en-AU"/>
        </w:rPr>
        <w:t>(1)</w:t>
      </w:r>
      <w:r w:rsidR="00E60C9C" w:rsidRPr="60882B5E">
        <w:rPr>
          <w:rFonts w:ascii="Arial" w:hAnsi="Arial" w:cs="Arial"/>
          <w:color w:val="FF0000"/>
          <w:lang w:eastAsia="en-AU"/>
        </w:rPr>
        <w:t xml:space="preserve">(a) or (b) </w:t>
      </w:r>
      <w:r w:rsidR="00E60C9C" w:rsidRPr="60882B5E">
        <w:rPr>
          <w:rFonts w:ascii="Arial" w:hAnsi="Arial" w:cs="Arial"/>
          <w:lang w:eastAsia="en-AU"/>
        </w:rPr>
        <w:t xml:space="preserve">of the </w:t>
      </w:r>
      <w:r w:rsidR="00E60C9C" w:rsidRPr="60882B5E">
        <w:rPr>
          <w:rFonts w:ascii="Arial" w:hAnsi="Arial" w:cs="Arial"/>
          <w:i/>
          <w:iCs/>
          <w:lang w:eastAsia="en-AU"/>
        </w:rPr>
        <w:t>Environmental Planning and Assessment Act 1979</w:t>
      </w:r>
      <w:r w:rsidR="00E60C9C" w:rsidRPr="60882B5E">
        <w:rPr>
          <w:rFonts w:ascii="Arial" w:hAnsi="Arial" w:cs="Arial"/>
          <w:lang w:eastAsia="en-AU"/>
        </w:rPr>
        <w:t xml:space="preserve"> </w:t>
      </w:r>
      <w:r w:rsidR="00B72D08" w:rsidRPr="60882B5E">
        <w:rPr>
          <w:rFonts w:ascii="Arial" w:hAnsi="Arial" w:cs="Arial"/>
          <w:color w:val="FF0000"/>
          <w:lang w:eastAsia="en-AU"/>
        </w:rPr>
        <w:t xml:space="preserve">subject to the draft </w:t>
      </w:r>
      <w:r w:rsidR="001C5F69" w:rsidRPr="60882B5E">
        <w:rPr>
          <w:rFonts w:ascii="Arial" w:hAnsi="Arial" w:cs="Arial"/>
          <w:color w:val="FF0000"/>
          <w:lang w:eastAsia="en-AU"/>
        </w:rPr>
        <w:t>conditions</w:t>
      </w:r>
      <w:r w:rsidR="00B72D08" w:rsidRPr="60882B5E">
        <w:rPr>
          <w:rFonts w:ascii="Arial" w:hAnsi="Arial" w:cs="Arial"/>
          <w:color w:val="FF0000"/>
          <w:lang w:eastAsia="en-AU"/>
        </w:rPr>
        <w:t xml:space="preserve"> of consent</w:t>
      </w:r>
      <w:r w:rsidR="3FC1B272" w:rsidRPr="60882B5E">
        <w:rPr>
          <w:rFonts w:ascii="Arial" w:hAnsi="Arial" w:cs="Arial"/>
          <w:color w:val="FF0000"/>
          <w:lang w:eastAsia="en-AU"/>
        </w:rPr>
        <w:t xml:space="preserve"> / reasons for refusal </w:t>
      </w:r>
      <w:r w:rsidR="00B72D08" w:rsidRPr="60882B5E">
        <w:rPr>
          <w:rFonts w:ascii="Arial" w:hAnsi="Arial" w:cs="Arial"/>
          <w:color w:val="FF0000"/>
          <w:lang w:eastAsia="en-AU"/>
        </w:rPr>
        <w:t xml:space="preserve">attached to this report at </w:t>
      </w:r>
      <w:r w:rsidR="001C5F69" w:rsidRPr="60882B5E">
        <w:rPr>
          <w:rFonts w:ascii="Arial" w:hAnsi="Arial" w:cs="Arial"/>
          <w:color w:val="FF0000"/>
          <w:lang w:eastAsia="en-AU"/>
        </w:rPr>
        <w:t>Attachment</w:t>
      </w:r>
      <w:r w:rsidR="00B72D08" w:rsidRPr="60882B5E">
        <w:rPr>
          <w:rFonts w:ascii="Arial" w:hAnsi="Arial" w:cs="Arial"/>
          <w:color w:val="FF0000"/>
          <w:lang w:eastAsia="en-AU"/>
        </w:rPr>
        <w:t xml:space="preserve"> A. </w:t>
      </w:r>
    </w:p>
    <w:p w14:paraId="6E7A4A5A" w14:textId="77777777" w:rsidR="000471AC" w:rsidRPr="00BE218C" w:rsidRDefault="000471AC" w:rsidP="000808D5">
      <w:pPr>
        <w:pStyle w:val="ListParagraph"/>
        <w:tabs>
          <w:tab w:val="left" w:pos="7485"/>
        </w:tabs>
        <w:spacing w:before="120" w:after="0" w:line="240" w:lineRule="auto"/>
        <w:ind w:right="23"/>
        <w:rPr>
          <w:rFonts w:ascii="Arial" w:hAnsi="Arial" w:cs="Arial"/>
          <w:bCs/>
          <w:lang w:eastAsia="en-AU"/>
        </w:rPr>
      </w:pPr>
    </w:p>
    <w:p w14:paraId="34983CEC" w14:textId="77777777" w:rsidR="00420F66" w:rsidRPr="00BE218C" w:rsidRDefault="00420F66" w:rsidP="00420F66">
      <w:pPr>
        <w:tabs>
          <w:tab w:val="left" w:pos="7485"/>
        </w:tabs>
        <w:spacing w:before="120" w:after="0" w:line="240" w:lineRule="auto"/>
        <w:ind w:right="23"/>
        <w:rPr>
          <w:rFonts w:ascii="Arial" w:hAnsi="Arial" w:cs="Arial"/>
          <w:bCs/>
          <w:lang w:eastAsia="en-AU"/>
        </w:rPr>
      </w:pPr>
      <w:r w:rsidRPr="00BE218C">
        <w:rPr>
          <w:rFonts w:ascii="Arial" w:hAnsi="Arial" w:cs="Arial"/>
          <w:bCs/>
          <w:lang w:eastAsia="en-AU"/>
        </w:rPr>
        <w:t>The following attachments are provided:</w:t>
      </w:r>
    </w:p>
    <w:p w14:paraId="4F65FEED" w14:textId="77777777" w:rsidR="00420F66" w:rsidRPr="00BE218C" w:rsidRDefault="00420F66" w:rsidP="00420F66">
      <w:pPr>
        <w:pStyle w:val="ListParagraph"/>
        <w:tabs>
          <w:tab w:val="left" w:pos="7485"/>
        </w:tabs>
        <w:spacing w:before="120" w:after="0" w:line="240" w:lineRule="auto"/>
        <w:ind w:right="23"/>
        <w:rPr>
          <w:rFonts w:ascii="Arial" w:hAnsi="Arial" w:cs="Arial"/>
          <w:bCs/>
          <w:lang w:eastAsia="en-AU"/>
        </w:rPr>
      </w:pPr>
    </w:p>
    <w:p w14:paraId="16F1B818" w14:textId="4413A2D7" w:rsidR="00420F66" w:rsidRDefault="00420F66" w:rsidP="00373375">
      <w:pPr>
        <w:pStyle w:val="ListParagraph"/>
        <w:numPr>
          <w:ilvl w:val="0"/>
          <w:numId w:val="10"/>
        </w:numPr>
        <w:tabs>
          <w:tab w:val="left" w:pos="7485"/>
        </w:tabs>
        <w:spacing w:before="120" w:after="0" w:line="240" w:lineRule="auto"/>
        <w:ind w:right="23"/>
        <w:rPr>
          <w:rFonts w:ascii="Arial" w:hAnsi="Arial" w:cs="Arial"/>
          <w:bCs/>
          <w:color w:val="FF0000"/>
          <w:lang w:eastAsia="en-AU"/>
        </w:rPr>
      </w:pPr>
      <w:r w:rsidRPr="00BE218C">
        <w:rPr>
          <w:rFonts w:ascii="Arial" w:hAnsi="Arial" w:cs="Arial"/>
          <w:bCs/>
          <w:color w:val="FF0000"/>
          <w:lang w:eastAsia="en-AU"/>
        </w:rPr>
        <w:t>Attachment A: Draft Conditions of consent</w:t>
      </w:r>
      <w:r w:rsidR="000D3CA9">
        <w:rPr>
          <w:rFonts w:ascii="Arial" w:hAnsi="Arial" w:cs="Arial"/>
          <w:bCs/>
          <w:color w:val="FF0000"/>
          <w:lang w:eastAsia="en-AU"/>
        </w:rPr>
        <w:t xml:space="preserve">/reasons for refusal </w:t>
      </w:r>
      <w:r w:rsidRPr="00BE218C">
        <w:rPr>
          <w:rFonts w:ascii="Arial" w:hAnsi="Arial" w:cs="Arial"/>
          <w:bCs/>
          <w:color w:val="FF0000"/>
          <w:lang w:eastAsia="en-AU"/>
        </w:rPr>
        <w:t xml:space="preserve"> </w:t>
      </w:r>
    </w:p>
    <w:p w14:paraId="3A5DC908" w14:textId="154A5028" w:rsidR="008565CB" w:rsidRPr="00BE218C" w:rsidRDefault="008565CB" w:rsidP="00373375">
      <w:pPr>
        <w:pStyle w:val="ListParagraph"/>
        <w:numPr>
          <w:ilvl w:val="0"/>
          <w:numId w:val="10"/>
        </w:numPr>
        <w:tabs>
          <w:tab w:val="left" w:pos="7485"/>
        </w:tabs>
        <w:spacing w:before="120" w:after="0" w:line="240" w:lineRule="auto"/>
        <w:ind w:right="23"/>
        <w:rPr>
          <w:rFonts w:ascii="Arial" w:hAnsi="Arial" w:cs="Arial"/>
          <w:bCs/>
          <w:color w:val="FF0000"/>
          <w:lang w:eastAsia="en-AU"/>
        </w:rPr>
      </w:pPr>
      <w:r>
        <w:rPr>
          <w:rFonts w:ascii="Arial" w:hAnsi="Arial" w:cs="Arial"/>
          <w:bCs/>
          <w:color w:val="FF0000"/>
          <w:lang w:eastAsia="en-AU"/>
        </w:rPr>
        <w:t>Attachment B</w:t>
      </w:r>
      <w:r w:rsidRPr="00BE218C">
        <w:rPr>
          <w:rFonts w:ascii="Arial" w:hAnsi="Arial" w:cs="Arial"/>
          <w:bCs/>
          <w:color w:val="FF0000"/>
          <w:lang w:eastAsia="en-AU"/>
        </w:rPr>
        <w:t xml:space="preserve">: </w:t>
      </w:r>
      <w:r>
        <w:rPr>
          <w:rFonts w:ascii="Arial" w:hAnsi="Arial" w:cs="Arial"/>
          <w:bCs/>
          <w:color w:val="FF0000"/>
          <w:lang w:eastAsia="en-AU"/>
        </w:rPr>
        <w:t>Approval from the Crown (applicant) for imposition of Conditions</w:t>
      </w:r>
    </w:p>
    <w:p w14:paraId="52303D12" w14:textId="2E87BC52" w:rsidR="00420F66" w:rsidRPr="00BE218C" w:rsidRDefault="00420F66" w:rsidP="00373375">
      <w:pPr>
        <w:pStyle w:val="ListParagraph"/>
        <w:numPr>
          <w:ilvl w:val="0"/>
          <w:numId w:val="10"/>
        </w:numPr>
        <w:tabs>
          <w:tab w:val="left" w:pos="7485"/>
        </w:tabs>
        <w:spacing w:before="120" w:after="0" w:line="240" w:lineRule="auto"/>
        <w:ind w:right="23"/>
        <w:rPr>
          <w:rFonts w:ascii="Arial" w:hAnsi="Arial" w:cs="Arial"/>
          <w:bCs/>
          <w:color w:val="FF0000"/>
          <w:lang w:eastAsia="en-AU"/>
        </w:rPr>
      </w:pPr>
      <w:r w:rsidRPr="00BE218C">
        <w:rPr>
          <w:rFonts w:ascii="Arial" w:hAnsi="Arial" w:cs="Arial"/>
          <w:bCs/>
          <w:color w:val="FF0000"/>
          <w:lang w:eastAsia="en-AU"/>
        </w:rPr>
        <w:t xml:space="preserve">Attachment </w:t>
      </w:r>
      <w:r w:rsidR="008565CB">
        <w:rPr>
          <w:rFonts w:ascii="Arial" w:hAnsi="Arial" w:cs="Arial"/>
          <w:bCs/>
          <w:color w:val="FF0000"/>
          <w:lang w:eastAsia="en-AU"/>
        </w:rPr>
        <w:t>C</w:t>
      </w:r>
      <w:r w:rsidRPr="00BE218C">
        <w:rPr>
          <w:rFonts w:ascii="Arial" w:hAnsi="Arial" w:cs="Arial"/>
          <w:bCs/>
          <w:color w:val="FF0000"/>
          <w:lang w:eastAsia="en-AU"/>
        </w:rPr>
        <w:t xml:space="preserve">: Tables of Compliance </w:t>
      </w:r>
    </w:p>
    <w:p w14:paraId="1FA3B8E7" w14:textId="2F28188F" w:rsidR="00420F66" w:rsidRPr="00BE218C" w:rsidRDefault="00420F66" w:rsidP="00373375">
      <w:pPr>
        <w:pStyle w:val="ListParagraph"/>
        <w:numPr>
          <w:ilvl w:val="0"/>
          <w:numId w:val="10"/>
        </w:numPr>
        <w:tabs>
          <w:tab w:val="left" w:pos="7485"/>
        </w:tabs>
        <w:spacing w:before="120" w:after="0" w:line="240" w:lineRule="auto"/>
        <w:ind w:right="23"/>
        <w:rPr>
          <w:rFonts w:ascii="Arial" w:hAnsi="Arial" w:cs="Arial"/>
          <w:bCs/>
          <w:color w:val="FF0000"/>
          <w:lang w:eastAsia="en-AU"/>
        </w:rPr>
      </w:pPr>
      <w:r w:rsidRPr="00BE218C">
        <w:rPr>
          <w:rFonts w:ascii="Arial" w:hAnsi="Arial" w:cs="Arial"/>
          <w:bCs/>
          <w:color w:val="FF0000"/>
          <w:lang w:eastAsia="en-AU"/>
        </w:rPr>
        <w:t xml:space="preserve">Attachment </w:t>
      </w:r>
      <w:r w:rsidR="008565CB">
        <w:rPr>
          <w:rFonts w:ascii="Arial" w:hAnsi="Arial" w:cs="Arial"/>
          <w:bCs/>
          <w:color w:val="FF0000"/>
          <w:lang w:eastAsia="en-AU"/>
        </w:rPr>
        <w:t>D</w:t>
      </w:r>
      <w:r w:rsidRPr="00BE218C">
        <w:rPr>
          <w:rFonts w:ascii="Arial" w:hAnsi="Arial" w:cs="Arial"/>
          <w:bCs/>
          <w:color w:val="FF0000"/>
          <w:lang w:eastAsia="en-AU"/>
        </w:rPr>
        <w:t>: Architectural Plans</w:t>
      </w:r>
    </w:p>
    <w:p w14:paraId="66F935D4" w14:textId="614B06CA" w:rsidR="00420F66" w:rsidRPr="00BE218C" w:rsidRDefault="008565CB" w:rsidP="00373375">
      <w:pPr>
        <w:pStyle w:val="ListParagraph"/>
        <w:numPr>
          <w:ilvl w:val="0"/>
          <w:numId w:val="10"/>
        </w:numPr>
        <w:tabs>
          <w:tab w:val="left" w:pos="7485"/>
        </w:tabs>
        <w:spacing w:before="120" w:after="0" w:line="240" w:lineRule="auto"/>
        <w:ind w:right="23"/>
        <w:rPr>
          <w:rFonts w:ascii="Arial" w:hAnsi="Arial" w:cs="Arial"/>
          <w:bCs/>
          <w:color w:val="FF0000"/>
          <w:lang w:eastAsia="en-AU"/>
        </w:rPr>
      </w:pPr>
      <w:r>
        <w:rPr>
          <w:rFonts w:ascii="Arial" w:hAnsi="Arial" w:cs="Arial"/>
          <w:bCs/>
          <w:color w:val="FF0000"/>
          <w:lang w:eastAsia="en-AU"/>
        </w:rPr>
        <w:t>Attachment E</w:t>
      </w:r>
      <w:r w:rsidR="00420F66" w:rsidRPr="00BE218C">
        <w:rPr>
          <w:rFonts w:ascii="Arial" w:hAnsi="Arial" w:cs="Arial"/>
          <w:bCs/>
          <w:color w:val="FF0000"/>
          <w:lang w:eastAsia="en-AU"/>
        </w:rPr>
        <w:t>: Clause 4.6 Request</w:t>
      </w:r>
    </w:p>
    <w:p w14:paraId="32BEA7DD" w14:textId="77777777" w:rsidR="00FC016A" w:rsidRPr="00BE218C" w:rsidRDefault="00FC016A" w:rsidP="000808D5">
      <w:pPr>
        <w:pStyle w:val="ListParagraph"/>
        <w:tabs>
          <w:tab w:val="left" w:pos="7485"/>
        </w:tabs>
        <w:spacing w:before="120" w:after="0" w:line="240" w:lineRule="auto"/>
        <w:ind w:right="23"/>
        <w:rPr>
          <w:rFonts w:ascii="Arial" w:hAnsi="Arial" w:cs="Arial"/>
          <w:b/>
          <w:lang w:eastAsia="en-AU"/>
        </w:rPr>
      </w:pPr>
    </w:p>
    <w:p w14:paraId="031F5C75" w14:textId="77777777" w:rsidR="000808D5" w:rsidRPr="00BE218C" w:rsidRDefault="000808D5"/>
    <w:sectPr w:rsidR="000808D5" w:rsidRPr="00BE218C">
      <w:headerReference w:type="default" r:id="rId41"/>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D15A1" w14:textId="77777777" w:rsidR="009123D8" w:rsidRDefault="009123D8" w:rsidP="009B4677">
      <w:pPr>
        <w:spacing w:after="0" w:line="240" w:lineRule="auto"/>
      </w:pPr>
      <w:r>
        <w:separator/>
      </w:r>
    </w:p>
  </w:endnote>
  <w:endnote w:type="continuationSeparator" w:id="0">
    <w:p w14:paraId="623BD10D" w14:textId="77777777" w:rsidR="009123D8" w:rsidRDefault="009123D8" w:rsidP="009B4677">
      <w:pPr>
        <w:spacing w:after="0" w:line="240" w:lineRule="auto"/>
      </w:pPr>
      <w:r>
        <w:continuationSeparator/>
      </w:r>
    </w:p>
  </w:endnote>
  <w:endnote w:type="continuationNotice" w:id="1">
    <w:p w14:paraId="5DC63BB0" w14:textId="77777777" w:rsidR="009123D8" w:rsidRDefault="00912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4F95A" w14:textId="155A35DF" w:rsidR="006E052B" w:rsidRPr="009B4677" w:rsidRDefault="006E052B" w:rsidP="00253A35">
    <w:pPr>
      <w:pStyle w:val="Footer"/>
      <w:pBdr>
        <w:top w:val="single" w:sz="18" w:space="1" w:color="auto"/>
      </w:pBdr>
      <w:rPr>
        <w:rFonts w:ascii="Arial" w:hAnsi="Arial" w:cs="Arial"/>
        <w:sz w:val="20"/>
        <w:szCs w:val="20"/>
      </w:rPr>
    </w:pPr>
    <w:r w:rsidRPr="009B4677">
      <w:rPr>
        <w:rFonts w:ascii="Arial" w:hAnsi="Arial" w:cs="Arial"/>
        <w:sz w:val="20"/>
        <w:szCs w:val="20"/>
      </w:rPr>
      <w:t>Assessment Report: [title of Project]</w:t>
    </w:r>
    <w:r w:rsidRPr="009B4677">
      <w:rPr>
        <w:rFonts w:ascii="Arial" w:hAnsi="Arial" w:cs="Arial"/>
        <w:sz w:val="20"/>
        <w:szCs w:val="20"/>
      </w:rPr>
      <w:tab/>
      <w:t>[date]</w:t>
    </w:r>
    <w:r w:rsidRPr="009B4677">
      <w:rPr>
        <w:rFonts w:ascii="Arial" w:hAnsi="Arial" w:cs="Arial"/>
        <w:sz w:val="20"/>
        <w:szCs w:val="20"/>
      </w:rPr>
      <w:tab/>
      <w:t xml:space="preserve">Page </w:t>
    </w:r>
    <w:sdt>
      <w:sdtPr>
        <w:rPr>
          <w:rFonts w:ascii="Arial" w:hAnsi="Arial" w:cs="Arial"/>
          <w:sz w:val="20"/>
          <w:szCs w:val="20"/>
        </w:rPr>
        <w:id w:val="1055119909"/>
        <w:docPartObj>
          <w:docPartGallery w:val="Page Numbers (Bottom of Page)"/>
          <w:docPartUnique/>
        </w:docPartObj>
      </w:sdtPr>
      <w:sdtEndPr>
        <w:rPr>
          <w:noProof/>
        </w:rPr>
      </w:sdtEndPr>
      <w:sdtContent>
        <w:r w:rsidRPr="009B4677">
          <w:rPr>
            <w:rFonts w:ascii="Arial" w:hAnsi="Arial" w:cs="Arial"/>
            <w:sz w:val="20"/>
            <w:szCs w:val="20"/>
          </w:rPr>
          <w:fldChar w:fldCharType="begin"/>
        </w:r>
        <w:r w:rsidRPr="009B4677">
          <w:rPr>
            <w:rFonts w:ascii="Arial" w:hAnsi="Arial" w:cs="Arial"/>
            <w:sz w:val="20"/>
            <w:szCs w:val="20"/>
          </w:rPr>
          <w:instrText xml:space="preserve"> PAGE   \* MERGEFORMAT </w:instrText>
        </w:r>
        <w:r w:rsidRPr="009B4677">
          <w:rPr>
            <w:rFonts w:ascii="Arial" w:hAnsi="Arial" w:cs="Arial"/>
            <w:sz w:val="20"/>
            <w:szCs w:val="20"/>
          </w:rPr>
          <w:fldChar w:fldCharType="separate"/>
        </w:r>
        <w:r w:rsidR="00BA45E2">
          <w:rPr>
            <w:rFonts w:ascii="Arial" w:hAnsi="Arial" w:cs="Arial"/>
            <w:noProof/>
            <w:sz w:val="20"/>
            <w:szCs w:val="20"/>
          </w:rPr>
          <w:t>2</w:t>
        </w:r>
        <w:r w:rsidRPr="009B4677">
          <w:rPr>
            <w:rFonts w:ascii="Arial" w:hAnsi="Arial" w:cs="Arial"/>
            <w:noProof/>
            <w:sz w:val="20"/>
            <w:szCs w:val="20"/>
          </w:rPr>
          <w:fldChar w:fldCharType="end"/>
        </w:r>
      </w:sdtContent>
    </w:sdt>
  </w:p>
  <w:p w14:paraId="5B6AA9BC" w14:textId="05A1F29C" w:rsidR="006E052B" w:rsidRDefault="006E05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CE761" w14:textId="77777777" w:rsidR="009123D8" w:rsidRDefault="009123D8" w:rsidP="009B4677">
      <w:pPr>
        <w:spacing w:after="0" w:line="240" w:lineRule="auto"/>
      </w:pPr>
      <w:r>
        <w:separator/>
      </w:r>
    </w:p>
  </w:footnote>
  <w:footnote w:type="continuationSeparator" w:id="0">
    <w:p w14:paraId="5521C8AD" w14:textId="77777777" w:rsidR="009123D8" w:rsidRDefault="009123D8" w:rsidP="009B4677">
      <w:pPr>
        <w:spacing w:after="0" w:line="240" w:lineRule="auto"/>
      </w:pPr>
      <w:r>
        <w:continuationSeparator/>
      </w:r>
    </w:p>
  </w:footnote>
  <w:footnote w:type="continuationNotice" w:id="1">
    <w:p w14:paraId="38F4B170" w14:textId="77777777" w:rsidR="009123D8" w:rsidRDefault="009123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303088"/>
      <w:docPartObj>
        <w:docPartGallery w:val="Watermarks"/>
        <w:docPartUnique/>
      </w:docPartObj>
    </w:sdtPr>
    <w:sdtEndPr/>
    <w:sdtContent>
      <w:p w14:paraId="317F71C1" w14:textId="5E0C3A8A" w:rsidR="006E052B" w:rsidRDefault="009123D8">
        <w:pPr>
          <w:pStyle w:val="Header"/>
        </w:pPr>
        <w:r>
          <w:rPr>
            <w:noProof/>
          </w:rPr>
          <w:pict w14:anchorId="3E936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7E9A"/>
    <w:multiLevelType w:val="hybridMultilevel"/>
    <w:tmpl w:val="53240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9E586B"/>
    <w:multiLevelType w:val="hybridMultilevel"/>
    <w:tmpl w:val="73A4C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A78A4"/>
    <w:multiLevelType w:val="hybridMultilevel"/>
    <w:tmpl w:val="2430A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758E9"/>
    <w:multiLevelType w:val="hybridMultilevel"/>
    <w:tmpl w:val="56347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276C16"/>
    <w:multiLevelType w:val="hybridMultilevel"/>
    <w:tmpl w:val="2EA82A0C"/>
    <w:lvl w:ilvl="0" w:tplc="40A091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A94947"/>
    <w:multiLevelType w:val="hybridMultilevel"/>
    <w:tmpl w:val="ED4A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921A0"/>
    <w:multiLevelType w:val="hybridMultilevel"/>
    <w:tmpl w:val="7F1E2464"/>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7" w15:restartNumberingAfterBreak="0">
    <w:nsid w:val="17734F27"/>
    <w:multiLevelType w:val="hybridMultilevel"/>
    <w:tmpl w:val="9A428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C31186"/>
    <w:multiLevelType w:val="multilevel"/>
    <w:tmpl w:val="D5F0DBC8"/>
    <w:lvl w:ilvl="0">
      <w:start w:val="1"/>
      <w:numFmt w:val="decimal"/>
      <w:lvlText w:val="%1."/>
      <w:lvlJc w:val="left"/>
      <w:pPr>
        <w:ind w:left="720" w:hanging="360"/>
      </w:pPr>
    </w:lvl>
    <w:lvl w:ilvl="1">
      <w:start w:val="1"/>
      <w:numFmt w:val="decimal"/>
      <w:isLgl/>
      <w:lvlText w:val="%1.%2"/>
      <w:lvlJc w:val="left"/>
      <w:pPr>
        <w:ind w:left="4512"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61416F2"/>
    <w:multiLevelType w:val="hybridMultilevel"/>
    <w:tmpl w:val="054CA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6747DD"/>
    <w:multiLevelType w:val="hybridMultilevel"/>
    <w:tmpl w:val="3F8A2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422111"/>
    <w:multiLevelType w:val="hybridMultilevel"/>
    <w:tmpl w:val="B3FEA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960BE2"/>
    <w:multiLevelType w:val="hybridMultilevel"/>
    <w:tmpl w:val="935CDA06"/>
    <w:lvl w:ilvl="0" w:tplc="4ACC098C">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3EC1DC5"/>
    <w:multiLevelType w:val="hybridMultilevel"/>
    <w:tmpl w:val="7CC882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7F0058C"/>
    <w:multiLevelType w:val="hybridMultilevel"/>
    <w:tmpl w:val="FE88619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5" w15:restartNumberingAfterBreak="0">
    <w:nsid w:val="4DF62E03"/>
    <w:multiLevelType w:val="hybridMultilevel"/>
    <w:tmpl w:val="1946E8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F623343"/>
    <w:multiLevelType w:val="hybridMultilevel"/>
    <w:tmpl w:val="A0381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A5CFB"/>
    <w:multiLevelType w:val="hybridMultilevel"/>
    <w:tmpl w:val="B61C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9A6EAA"/>
    <w:multiLevelType w:val="hybridMultilevel"/>
    <w:tmpl w:val="90801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310916"/>
    <w:multiLevelType w:val="hybridMultilevel"/>
    <w:tmpl w:val="9B74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AB5DD5"/>
    <w:multiLevelType w:val="hybridMultilevel"/>
    <w:tmpl w:val="E188A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3967D6"/>
    <w:multiLevelType w:val="hybridMultilevel"/>
    <w:tmpl w:val="A66C07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2E007D8"/>
    <w:multiLevelType w:val="hybridMultilevel"/>
    <w:tmpl w:val="92A66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4D34544"/>
    <w:multiLevelType w:val="hybridMultilevel"/>
    <w:tmpl w:val="000C3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2F17E1"/>
    <w:multiLevelType w:val="hybridMultilevel"/>
    <w:tmpl w:val="D46CE136"/>
    <w:lvl w:ilvl="0" w:tplc="0C090001">
      <w:start w:val="1"/>
      <w:numFmt w:val="bullet"/>
      <w:lvlText w:val=""/>
      <w:lvlJc w:val="left"/>
      <w:pPr>
        <w:ind w:left="1517" w:hanging="360"/>
      </w:pPr>
      <w:rPr>
        <w:rFonts w:ascii="Symbol" w:hAnsi="Symbol" w:hint="default"/>
      </w:rPr>
    </w:lvl>
    <w:lvl w:ilvl="1" w:tplc="0C090003" w:tentative="1">
      <w:start w:val="1"/>
      <w:numFmt w:val="bullet"/>
      <w:lvlText w:val="o"/>
      <w:lvlJc w:val="left"/>
      <w:pPr>
        <w:ind w:left="2237" w:hanging="360"/>
      </w:pPr>
      <w:rPr>
        <w:rFonts w:ascii="Courier New" w:hAnsi="Courier New" w:cs="Courier New" w:hint="default"/>
      </w:rPr>
    </w:lvl>
    <w:lvl w:ilvl="2" w:tplc="0C090005" w:tentative="1">
      <w:start w:val="1"/>
      <w:numFmt w:val="bullet"/>
      <w:lvlText w:val=""/>
      <w:lvlJc w:val="left"/>
      <w:pPr>
        <w:ind w:left="2957" w:hanging="360"/>
      </w:pPr>
      <w:rPr>
        <w:rFonts w:ascii="Wingdings" w:hAnsi="Wingdings" w:hint="default"/>
      </w:rPr>
    </w:lvl>
    <w:lvl w:ilvl="3" w:tplc="0C090001" w:tentative="1">
      <w:start w:val="1"/>
      <w:numFmt w:val="bullet"/>
      <w:lvlText w:val=""/>
      <w:lvlJc w:val="left"/>
      <w:pPr>
        <w:ind w:left="3677" w:hanging="360"/>
      </w:pPr>
      <w:rPr>
        <w:rFonts w:ascii="Symbol" w:hAnsi="Symbol" w:hint="default"/>
      </w:rPr>
    </w:lvl>
    <w:lvl w:ilvl="4" w:tplc="0C090003" w:tentative="1">
      <w:start w:val="1"/>
      <w:numFmt w:val="bullet"/>
      <w:lvlText w:val="o"/>
      <w:lvlJc w:val="left"/>
      <w:pPr>
        <w:ind w:left="4397" w:hanging="360"/>
      </w:pPr>
      <w:rPr>
        <w:rFonts w:ascii="Courier New" w:hAnsi="Courier New" w:cs="Courier New" w:hint="default"/>
      </w:rPr>
    </w:lvl>
    <w:lvl w:ilvl="5" w:tplc="0C090005" w:tentative="1">
      <w:start w:val="1"/>
      <w:numFmt w:val="bullet"/>
      <w:lvlText w:val=""/>
      <w:lvlJc w:val="left"/>
      <w:pPr>
        <w:ind w:left="5117" w:hanging="360"/>
      </w:pPr>
      <w:rPr>
        <w:rFonts w:ascii="Wingdings" w:hAnsi="Wingdings" w:hint="default"/>
      </w:rPr>
    </w:lvl>
    <w:lvl w:ilvl="6" w:tplc="0C090001" w:tentative="1">
      <w:start w:val="1"/>
      <w:numFmt w:val="bullet"/>
      <w:lvlText w:val=""/>
      <w:lvlJc w:val="left"/>
      <w:pPr>
        <w:ind w:left="5837" w:hanging="360"/>
      </w:pPr>
      <w:rPr>
        <w:rFonts w:ascii="Symbol" w:hAnsi="Symbol" w:hint="default"/>
      </w:rPr>
    </w:lvl>
    <w:lvl w:ilvl="7" w:tplc="0C090003" w:tentative="1">
      <w:start w:val="1"/>
      <w:numFmt w:val="bullet"/>
      <w:lvlText w:val="o"/>
      <w:lvlJc w:val="left"/>
      <w:pPr>
        <w:ind w:left="6557" w:hanging="360"/>
      </w:pPr>
      <w:rPr>
        <w:rFonts w:ascii="Courier New" w:hAnsi="Courier New" w:cs="Courier New" w:hint="default"/>
      </w:rPr>
    </w:lvl>
    <w:lvl w:ilvl="8" w:tplc="0C090005" w:tentative="1">
      <w:start w:val="1"/>
      <w:numFmt w:val="bullet"/>
      <w:lvlText w:val=""/>
      <w:lvlJc w:val="left"/>
      <w:pPr>
        <w:ind w:left="7277" w:hanging="360"/>
      </w:pPr>
      <w:rPr>
        <w:rFonts w:ascii="Wingdings" w:hAnsi="Wingdings" w:hint="default"/>
      </w:rPr>
    </w:lvl>
  </w:abstractNum>
  <w:abstractNum w:abstractNumId="25" w15:restartNumberingAfterBreak="0">
    <w:nsid w:val="66E5324A"/>
    <w:multiLevelType w:val="hybridMultilevel"/>
    <w:tmpl w:val="1AA0D6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E8237D4"/>
    <w:multiLevelType w:val="hybridMultilevel"/>
    <w:tmpl w:val="01E88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61639D"/>
    <w:multiLevelType w:val="hybridMultilevel"/>
    <w:tmpl w:val="74C07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6542A6"/>
    <w:multiLevelType w:val="hybridMultilevel"/>
    <w:tmpl w:val="939E94CC"/>
    <w:lvl w:ilvl="0" w:tplc="D9E248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3"/>
  </w:num>
  <w:num w:numId="3">
    <w:abstractNumId w:val="6"/>
  </w:num>
  <w:num w:numId="4">
    <w:abstractNumId w:val="14"/>
  </w:num>
  <w:num w:numId="5">
    <w:abstractNumId w:val="0"/>
  </w:num>
  <w:num w:numId="6">
    <w:abstractNumId w:val="11"/>
  </w:num>
  <w:num w:numId="7">
    <w:abstractNumId w:val="27"/>
  </w:num>
  <w:num w:numId="8">
    <w:abstractNumId w:val="4"/>
  </w:num>
  <w:num w:numId="9">
    <w:abstractNumId w:val="18"/>
  </w:num>
  <w:num w:numId="10">
    <w:abstractNumId w:val="25"/>
  </w:num>
  <w:num w:numId="11">
    <w:abstractNumId w:val="22"/>
  </w:num>
  <w:num w:numId="12">
    <w:abstractNumId w:val="13"/>
  </w:num>
  <w:num w:numId="13">
    <w:abstractNumId w:val="26"/>
  </w:num>
  <w:num w:numId="14">
    <w:abstractNumId w:val="17"/>
  </w:num>
  <w:num w:numId="15">
    <w:abstractNumId w:val="21"/>
  </w:num>
  <w:num w:numId="16">
    <w:abstractNumId w:val="9"/>
  </w:num>
  <w:num w:numId="17">
    <w:abstractNumId w:val="2"/>
  </w:num>
  <w:num w:numId="18">
    <w:abstractNumId w:val="1"/>
  </w:num>
  <w:num w:numId="19">
    <w:abstractNumId w:val="16"/>
  </w:num>
  <w:num w:numId="20">
    <w:abstractNumId w:val="20"/>
  </w:num>
  <w:num w:numId="21">
    <w:abstractNumId w:val="15"/>
  </w:num>
  <w:num w:numId="22">
    <w:abstractNumId w:val="19"/>
  </w:num>
  <w:num w:numId="23">
    <w:abstractNumId w:val="7"/>
  </w:num>
  <w:num w:numId="24">
    <w:abstractNumId w:val="3"/>
  </w:num>
  <w:num w:numId="25">
    <w:abstractNumId w:val="28"/>
  </w:num>
  <w:num w:numId="26">
    <w:abstractNumId w:val="10"/>
  </w:num>
  <w:num w:numId="27">
    <w:abstractNumId w:val="5"/>
  </w:num>
  <w:num w:numId="28">
    <w:abstractNumId w:val="24"/>
  </w:num>
  <w:num w:numId="29">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B1"/>
    <w:rsid w:val="00000011"/>
    <w:rsid w:val="00003006"/>
    <w:rsid w:val="00011BAC"/>
    <w:rsid w:val="000202CA"/>
    <w:rsid w:val="000208C1"/>
    <w:rsid w:val="00027C43"/>
    <w:rsid w:val="0003252E"/>
    <w:rsid w:val="000345D3"/>
    <w:rsid w:val="000375C9"/>
    <w:rsid w:val="00040089"/>
    <w:rsid w:val="00042DF5"/>
    <w:rsid w:val="0004376E"/>
    <w:rsid w:val="000471AC"/>
    <w:rsid w:val="000548D1"/>
    <w:rsid w:val="00055C94"/>
    <w:rsid w:val="00056A9F"/>
    <w:rsid w:val="00065027"/>
    <w:rsid w:val="00070ADA"/>
    <w:rsid w:val="00074337"/>
    <w:rsid w:val="000748A1"/>
    <w:rsid w:val="00075561"/>
    <w:rsid w:val="000777F4"/>
    <w:rsid w:val="000808D5"/>
    <w:rsid w:val="00084CC1"/>
    <w:rsid w:val="000A7F36"/>
    <w:rsid w:val="000B62B4"/>
    <w:rsid w:val="000C1047"/>
    <w:rsid w:val="000C2DDC"/>
    <w:rsid w:val="000D26EE"/>
    <w:rsid w:val="000D3A24"/>
    <w:rsid w:val="000D3CA9"/>
    <w:rsid w:val="000E2C42"/>
    <w:rsid w:val="000E3167"/>
    <w:rsid w:val="000E40D1"/>
    <w:rsid w:val="000E5848"/>
    <w:rsid w:val="000F063C"/>
    <w:rsid w:val="00100B3E"/>
    <w:rsid w:val="0010169E"/>
    <w:rsid w:val="00105220"/>
    <w:rsid w:val="00110AFC"/>
    <w:rsid w:val="00117669"/>
    <w:rsid w:val="00120661"/>
    <w:rsid w:val="001229F7"/>
    <w:rsid w:val="001265BE"/>
    <w:rsid w:val="00130CBF"/>
    <w:rsid w:val="00142C8E"/>
    <w:rsid w:val="00144251"/>
    <w:rsid w:val="00144CF7"/>
    <w:rsid w:val="00153AD2"/>
    <w:rsid w:val="00155ECB"/>
    <w:rsid w:val="00157E37"/>
    <w:rsid w:val="00162629"/>
    <w:rsid w:val="00170552"/>
    <w:rsid w:val="001724FE"/>
    <w:rsid w:val="00172A9A"/>
    <w:rsid w:val="0017374B"/>
    <w:rsid w:val="00184808"/>
    <w:rsid w:val="00184C4A"/>
    <w:rsid w:val="00187DE3"/>
    <w:rsid w:val="0019024C"/>
    <w:rsid w:val="001A2B96"/>
    <w:rsid w:val="001A3DA0"/>
    <w:rsid w:val="001A487A"/>
    <w:rsid w:val="001B393B"/>
    <w:rsid w:val="001C32EA"/>
    <w:rsid w:val="001C5F69"/>
    <w:rsid w:val="001C698E"/>
    <w:rsid w:val="001D0A85"/>
    <w:rsid w:val="001E0F6B"/>
    <w:rsid w:val="001E1001"/>
    <w:rsid w:val="001E2DFE"/>
    <w:rsid w:val="001F1BD7"/>
    <w:rsid w:val="001F22A0"/>
    <w:rsid w:val="002019B3"/>
    <w:rsid w:val="00202365"/>
    <w:rsid w:val="0020266A"/>
    <w:rsid w:val="00204299"/>
    <w:rsid w:val="00210DB1"/>
    <w:rsid w:val="002117C9"/>
    <w:rsid w:val="00211BBA"/>
    <w:rsid w:val="00227849"/>
    <w:rsid w:val="00231335"/>
    <w:rsid w:val="00231FF4"/>
    <w:rsid w:val="0023297D"/>
    <w:rsid w:val="0023490B"/>
    <w:rsid w:val="00236341"/>
    <w:rsid w:val="00237D97"/>
    <w:rsid w:val="002432CA"/>
    <w:rsid w:val="00244921"/>
    <w:rsid w:val="0025196C"/>
    <w:rsid w:val="00253A35"/>
    <w:rsid w:val="00255274"/>
    <w:rsid w:val="002655D0"/>
    <w:rsid w:val="002721C8"/>
    <w:rsid w:val="00272E6E"/>
    <w:rsid w:val="002748B1"/>
    <w:rsid w:val="00276B77"/>
    <w:rsid w:val="00285EA4"/>
    <w:rsid w:val="002923BE"/>
    <w:rsid w:val="00295811"/>
    <w:rsid w:val="002A0A9B"/>
    <w:rsid w:val="002A2DC7"/>
    <w:rsid w:val="002A3B98"/>
    <w:rsid w:val="002A669A"/>
    <w:rsid w:val="002A759F"/>
    <w:rsid w:val="002B6D1E"/>
    <w:rsid w:val="002C37C4"/>
    <w:rsid w:val="002C6937"/>
    <w:rsid w:val="002D7507"/>
    <w:rsid w:val="002F2B41"/>
    <w:rsid w:val="00327536"/>
    <w:rsid w:val="00334815"/>
    <w:rsid w:val="00354637"/>
    <w:rsid w:val="003632C6"/>
    <w:rsid w:val="00365439"/>
    <w:rsid w:val="00366B84"/>
    <w:rsid w:val="00366F8B"/>
    <w:rsid w:val="00373375"/>
    <w:rsid w:val="003775F8"/>
    <w:rsid w:val="00382260"/>
    <w:rsid w:val="003855AA"/>
    <w:rsid w:val="00390527"/>
    <w:rsid w:val="003950E4"/>
    <w:rsid w:val="003962D2"/>
    <w:rsid w:val="00396700"/>
    <w:rsid w:val="00396E79"/>
    <w:rsid w:val="00397C06"/>
    <w:rsid w:val="003A10FE"/>
    <w:rsid w:val="003A2751"/>
    <w:rsid w:val="003A528D"/>
    <w:rsid w:val="003A7C04"/>
    <w:rsid w:val="003B203B"/>
    <w:rsid w:val="003C2929"/>
    <w:rsid w:val="003C4002"/>
    <w:rsid w:val="003D5964"/>
    <w:rsid w:val="003D7310"/>
    <w:rsid w:val="003E2187"/>
    <w:rsid w:val="003E55A4"/>
    <w:rsid w:val="003E7A54"/>
    <w:rsid w:val="003F4F1C"/>
    <w:rsid w:val="003F4F9F"/>
    <w:rsid w:val="00403803"/>
    <w:rsid w:val="00420A6D"/>
    <w:rsid w:val="00420F66"/>
    <w:rsid w:val="004249A7"/>
    <w:rsid w:val="00426381"/>
    <w:rsid w:val="00427241"/>
    <w:rsid w:val="00437AB7"/>
    <w:rsid w:val="00447641"/>
    <w:rsid w:val="00447839"/>
    <w:rsid w:val="004670F4"/>
    <w:rsid w:val="00467D4B"/>
    <w:rsid w:val="00471C4F"/>
    <w:rsid w:val="00474185"/>
    <w:rsid w:val="00474AB1"/>
    <w:rsid w:val="00482EFA"/>
    <w:rsid w:val="0048596C"/>
    <w:rsid w:val="0049628B"/>
    <w:rsid w:val="00496522"/>
    <w:rsid w:val="004A1878"/>
    <w:rsid w:val="004A3DD4"/>
    <w:rsid w:val="004A5E56"/>
    <w:rsid w:val="004C2E47"/>
    <w:rsid w:val="004C5024"/>
    <w:rsid w:val="004C7750"/>
    <w:rsid w:val="004D1FE4"/>
    <w:rsid w:val="004D5B32"/>
    <w:rsid w:val="004D6B37"/>
    <w:rsid w:val="004E5C50"/>
    <w:rsid w:val="004E6BD5"/>
    <w:rsid w:val="005027A2"/>
    <w:rsid w:val="00504B0E"/>
    <w:rsid w:val="00504E1B"/>
    <w:rsid w:val="005059C2"/>
    <w:rsid w:val="00534411"/>
    <w:rsid w:val="00537417"/>
    <w:rsid w:val="005411B7"/>
    <w:rsid w:val="00541E26"/>
    <w:rsid w:val="00541F99"/>
    <w:rsid w:val="00545E14"/>
    <w:rsid w:val="00546A26"/>
    <w:rsid w:val="005523C0"/>
    <w:rsid w:val="00556DB6"/>
    <w:rsid w:val="0056477C"/>
    <w:rsid w:val="005654E3"/>
    <w:rsid w:val="00565865"/>
    <w:rsid w:val="005658C2"/>
    <w:rsid w:val="0056720C"/>
    <w:rsid w:val="005713E5"/>
    <w:rsid w:val="005722FD"/>
    <w:rsid w:val="00573D2A"/>
    <w:rsid w:val="00576B65"/>
    <w:rsid w:val="00577991"/>
    <w:rsid w:val="00584650"/>
    <w:rsid w:val="00592D7D"/>
    <w:rsid w:val="0059735E"/>
    <w:rsid w:val="005977F0"/>
    <w:rsid w:val="005B38BD"/>
    <w:rsid w:val="005B3D1E"/>
    <w:rsid w:val="005D3247"/>
    <w:rsid w:val="005D362B"/>
    <w:rsid w:val="005D7D6A"/>
    <w:rsid w:val="005E514C"/>
    <w:rsid w:val="005E56D7"/>
    <w:rsid w:val="005F48AC"/>
    <w:rsid w:val="005F54DE"/>
    <w:rsid w:val="00603BC9"/>
    <w:rsid w:val="00625534"/>
    <w:rsid w:val="00636EE5"/>
    <w:rsid w:val="00637886"/>
    <w:rsid w:val="00651F67"/>
    <w:rsid w:val="00652B26"/>
    <w:rsid w:val="00652E97"/>
    <w:rsid w:val="00653D9B"/>
    <w:rsid w:val="006542D5"/>
    <w:rsid w:val="00656EAD"/>
    <w:rsid w:val="00663D63"/>
    <w:rsid w:val="00665084"/>
    <w:rsid w:val="00672372"/>
    <w:rsid w:val="00680EF8"/>
    <w:rsid w:val="00682E9B"/>
    <w:rsid w:val="00687898"/>
    <w:rsid w:val="006878EF"/>
    <w:rsid w:val="006940C4"/>
    <w:rsid w:val="00695EE9"/>
    <w:rsid w:val="006B59ED"/>
    <w:rsid w:val="006B7A2A"/>
    <w:rsid w:val="006C02F3"/>
    <w:rsid w:val="006C1071"/>
    <w:rsid w:val="006D1B5D"/>
    <w:rsid w:val="006D5EB1"/>
    <w:rsid w:val="006E052B"/>
    <w:rsid w:val="00705C96"/>
    <w:rsid w:val="00706CFB"/>
    <w:rsid w:val="00722811"/>
    <w:rsid w:val="0072283A"/>
    <w:rsid w:val="0073642E"/>
    <w:rsid w:val="00740FA1"/>
    <w:rsid w:val="00741BDB"/>
    <w:rsid w:val="00760D8B"/>
    <w:rsid w:val="00761C13"/>
    <w:rsid w:val="00761F14"/>
    <w:rsid w:val="0076337C"/>
    <w:rsid w:val="007768C7"/>
    <w:rsid w:val="00782EF7"/>
    <w:rsid w:val="00786A45"/>
    <w:rsid w:val="0078784F"/>
    <w:rsid w:val="00787DA6"/>
    <w:rsid w:val="00796169"/>
    <w:rsid w:val="007A0D68"/>
    <w:rsid w:val="007B7582"/>
    <w:rsid w:val="007C2C46"/>
    <w:rsid w:val="007C3F6C"/>
    <w:rsid w:val="007D0989"/>
    <w:rsid w:val="007D6AC9"/>
    <w:rsid w:val="007D7D19"/>
    <w:rsid w:val="007F1D0F"/>
    <w:rsid w:val="007F3056"/>
    <w:rsid w:val="007F4124"/>
    <w:rsid w:val="00800D50"/>
    <w:rsid w:val="00810C54"/>
    <w:rsid w:val="008117A3"/>
    <w:rsid w:val="00815FEA"/>
    <w:rsid w:val="0081756E"/>
    <w:rsid w:val="00823BF1"/>
    <w:rsid w:val="00827784"/>
    <w:rsid w:val="008408D4"/>
    <w:rsid w:val="00846398"/>
    <w:rsid w:val="008565CB"/>
    <w:rsid w:val="00860036"/>
    <w:rsid w:val="0086103E"/>
    <w:rsid w:val="0087787E"/>
    <w:rsid w:val="008902C0"/>
    <w:rsid w:val="00890B56"/>
    <w:rsid w:val="00897A4B"/>
    <w:rsid w:val="008A62AB"/>
    <w:rsid w:val="008B6CCE"/>
    <w:rsid w:val="008B6DA1"/>
    <w:rsid w:val="008B7561"/>
    <w:rsid w:val="008D7CDB"/>
    <w:rsid w:val="008E258C"/>
    <w:rsid w:val="008E2D68"/>
    <w:rsid w:val="008E5916"/>
    <w:rsid w:val="008F5487"/>
    <w:rsid w:val="008F7247"/>
    <w:rsid w:val="0090033B"/>
    <w:rsid w:val="009123D8"/>
    <w:rsid w:val="00915BAF"/>
    <w:rsid w:val="0094237B"/>
    <w:rsid w:val="00943546"/>
    <w:rsid w:val="009436BF"/>
    <w:rsid w:val="00944B08"/>
    <w:rsid w:val="00955FB4"/>
    <w:rsid w:val="009668E0"/>
    <w:rsid w:val="009724B6"/>
    <w:rsid w:val="00975574"/>
    <w:rsid w:val="00986E36"/>
    <w:rsid w:val="00993260"/>
    <w:rsid w:val="00993BD8"/>
    <w:rsid w:val="00995B2B"/>
    <w:rsid w:val="00997D6B"/>
    <w:rsid w:val="009A2559"/>
    <w:rsid w:val="009A3D33"/>
    <w:rsid w:val="009A3E89"/>
    <w:rsid w:val="009A436C"/>
    <w:rsid w:val="009A52E9"/>
    <w:rsid w:val="009A6ABA"/>
    <w:rsid w:val="009B390F"/>
    <w:rsid w:val="009B4677"/>
    <w:rsid w:val="009B5B51"/>
    <w:rsid w:val="009C45DD"/>
    <w:rsid w:val="009C5E55"/>
    <w:rsid w:val="009C77E8"/>
    <w:rsid w:val="009E43B5"/>
    <w:rsid w:val="009F49FB"/>
    <w:rsid w:val="00A01171"/>
    <w:rsid w:val="00A02279"/>
    <w:rsid w:val="00A03A7D"/>
    <w:rsid w:val="00A15ACF"/>
    <w:rsid w:val="00A26512"/>
    <w:rsid w:val="00A35706"/>
    <w:rsid w:val="00A464EE"/>
    <w:rsid w:val="00A501B1"/>
    <w:rsid w:val="00A52F31"/>
    <w:rsid w:val="00A56D21"/>
    <w:rsid w:val="00A67FF2"/>
    <w:rsid w:val="00A73713"/>
    <w:rsid w:val="00A73D12"/>
    <w:rsid w:val="00A8354A"/>
    <w:rsid w:val="00A903B0"/>
    <w:rsid w:val="00AB2B4E"/>
    <w:rsid w:val="00AB53B8"/>
    <w:rsid w:val="00AB7440"/>
    <w:rsid w:val="00AC06B9"/>
    <w:rsid w:val="00AC7B73"/>
    <w:rsid w:val="00AD7A5C"/>
    <w:rsid w:val="00AE2748"/>
    <w:rsid w:val="00AE5EAB"/>
    <w:rsid w:val="00B02C64"/>
    <w:rsid w:val="00B07DE9"/>
    <w:rsid w:val="00B11806"/>
    <w:rsid w:val="00B11D57"/>
    <w:rsid w:val="00B20701"/>
    <w:rsid w:val="00B35783"/>
    <w:rsid w:val="00B3718A"/>
    <w:rsid w:val="00B40253"/>
    <w:rsid w:val="00B428E9"/>
    <w:rsid w:val="00B454F3"/>
    <w:rsid w:val="00B46B23"/>
    <w:rsid w:val="00B51F00"/>
    <w:rsid w:val="00B6369E"/>
    <w:rsid w:val="00B640DE"/>
    <w:rsid w:val="00B64344"/>
    <w:rsid w:val="00B72D08"/>
    <w:rsid w:val="00B74DAB"/>
    <w:rsid w:val="00B74FDA"/>
    <w:rsid w:val="00B77CE1"/>
    <w:rsid w:val="00B82ABB"/>
    <w:rsid w:val="00B87A77"/>
    <w:rsid w:val="00B9144C"/>
    <w:rsid w:val="00B947F3"/>
    <w:rsid w:val="00BA3912"/>
    <w:rsid w:val="00BA3972"/>
    <w:rsid w:val="00BA45E2"/>
    <w:rsid w:val="00BB303D"/>
    <w:rsid w:val="00BC13BC"/>
    <w:rsid w:val="00BC380E"/>
    <w:rsid w:val="00BD750D"/>
    <w:rsid w:val="00BE1B04"/>
    <w:rsid w:val="00BE218C"/>
    <w:rsid w:val="00BE22EA"/>
    <w:rsid w:val="00BE6D8E"/>
    <w:rsid w:val="00BF3910"/>
    <w:rsid w:val="00BF4C61"/>
    <w:rsid w:val="00C00017"/>
    <w:rsid w:val="00C00DF1"/>
    <w:rsid w:val="00C072AB"/>
    <w:rsid w:val="00C20AD3"/>
    <w:rsid w:val="00C23722"/>
    <w:rsid w:val="00C25B74"/>
    <w:rsid w:val="00C353D7"/>
    <w:rsid w:val="00C3626A"/>
    <w:rsid w:val="00C41CE4"/>
    <w:rsid w:val="00C545A1"/>
    <w:rsid w:val="00C54BB2"/>
    <w:rsid w:val="00C76A9C"/>
    <w:rsid w:val="00C807BD"/>
    <w:rsid w:val="00C8149A"/>
    <w:rsid w:val="00C925F7"/>
    <w:rsid w:val="00C9463A"/>
    <w:rsid w:val="00C96C9E"/>
    <w:rsid w:val="00CA1A9B"/>
    <w:rsid w:val="00CA36B2"/>
    <w:rsid w:val="00CA6F0D"/>
    <w:rsid w:val="00CC51F5"/>
    <w:rsid w:val="00CD1BA0"/>
    <w:rsid w:val="00CD43A0"/>
    <w:rsid w:val="00CD499A"/>
    <w:rsid w:val="00CE505C"/>
    <w:rsid w:val="00D01E9A"/>
    <w:rsid w:val="00D13D12"/>
    <w:rsid w:val="00D14A86"/>
    <w:rsid w:val="00D15B22"/>
    <w:rsid w:val="00D1784E"/>
    <w:rsid w:val="00D272D8"/>
    <w:rsid w:val="00D31559"/>
    <w:rsid w:val="00D33904"/>
    <w:rsid w:val="00D35712"/>
    <w:rsid w:val="00D358CE"/>
    <w:rsid w:val="00D36C74"/>
    <w:rsid w:val="00D43DB8"/>
    <w:rsid w:val="00D44286"/>
    <w:rsid w:val="00D45C19"/>
    <w:rsid w:val="00D52862"/>
    <w:rsid w:val="00D56514"/>
    <w:rsid w:val="00D63207"/>
    <w:rsid w:val="00D639AD"/>
    <w:rsid w:val="00D67922"/>
    <w:rsid w:val="00D73990"/>
    <w:rsid w:val="00D749D5"/>
    <w:rsid w:val="00D75803"/>
    <w:rsid w:val="00D82AF7"/>
    <w:rsid w:val="00D9139E"/>
    <w:rsid w:val="00D91B9E"/>
    <w:rsid w:val="00D91E98"/>
    <w:rsid w:val="00D92BF5"/>
    <w:rsid w:val="00D94EAC"/>
    <w:rsid w:val="00DA7AE8"/>
    <w:rsid w:val="00DC2047"/>
    <w:rsid w:val="00DC6A2E"/>
    <w:rsid w:val="00DD4E58"/>
    <w:rsid w:val="00DD53AC"/>
    <w:rsid w:val="00DE115A"/>
    <w:rsid w:val="00DE2A76"/>
    <w:rsid w:val="00DE3ECC"/>
    <w:rsid w:val="00DE6CD8"/>
    <w:rsid w:val="00DF07FB"/>
    <w:rsid w:val="00DF517B"/>
    <w:rsid w:val="00DF699A"/>
    <w:rsid w:val="00E0779A"/>
    <w:rsid w:val="00E10FEE"/>
    <w:rsid w:val="00E14268"/>
    <w:rsid w:val="00E20ABD"/>
    <w:rsid w:val="00E24600"/>
    <w:rsid w:val="00E307BD"/>
    <w:rsid w:val="00E32528"/>
    <w:rsid w:val="00E330FA"/>
    <w:rsid w:val="00E33A21"/>
    <w:rsid w:val="00E33F4A"/>
    <w:rsid w:val="00E4549A"/>
    <w:rsid w:val="00E55D5E"/>
    <w:rsid w:val="00E56AAD"/>
    <w:rsid w:val="00E60C9C"/>
    <w:rsid w:val="00E62441"/>
    <w:rsid w:val="00E70933"/>
    <w:rsid w:val="00E716B7"/>
    <w:rsid w:val="00E826C8"/>
    <w:rsid w:val="00E87B75"/>
    <w:rsid w:val="00E91E85"/>
    <w:rsid w:val="00EA2C94"/>
    <w:rsid w:val="00EA6010"/>
    <w:rsid w:val="00EA74AD"/>
    <w:rsid w:val="00EB5D64"/>
    <w:rsid w:val="00EC409F"/>
    <w:rsid w:val="00ED768C"/>
    <w:rsid w:val="00EE1F14"/>
    <w:rsid w:val="00EE75EC"/>
    <w:rsid w:val="00EE7938"/>
    <w:rsid w:val="00EF6FCE"/>
    <w:rsid w:val="00F03C89"/>
    <w:rsid w:val="00F103D4"/>
    <w:rsid w:val="00F140D6"/>
    <w:rsid w:val="00F14826"/>
    <w:rsid w:val="00F1638F"/>
    <w:rsid w:val="00F32E3C"/>
    <w:rsid w:val="00F36E1F"/>
    <w:rsid w:val="00F4433A"/>
    <w:rsid w:val="00F44942"/>
    <w:rsid w:val="00F44E14"/>
    <w:rsid w:val="00F44E39"/>
    <w:rsid w:val="00F50F3C"/>
    <w:rsid w:val="00F5116A"/>
    <w:rsid w:val="00F56AFA"/>
    <w:rsid w:val="00F61431"/>
    <w:rsid w:val="00F62AA1"/>
    <w:rsid w:val="00F71D57"/>
    <w:rsid w:val="00F7394C"/>
    <w:rsid w:val="00F75C63"/>
    <w:rsid w:val="00F76F2E"/>
    <w:rsid w:val="00F801F2"/>
    <w:rsid w:val="00F83187"/>
    <w:rsid w:val="00FB4BD5"/>
    <w:rsid w:val="00FB4CDF"/>
    <w:rsid w:val="00FB4D29"/>
    <w:rsid w:val="00FC016A"/>
    <w:rsid w:val="00FC2AF2"/>
    <w:rsid w:val="00FC4BA4"/>
    <w:rsid w:val="00FD1078"/>
    <w:rsid w:val="00FD156F"/>
    <w:rsid w:val="00FD17B8"/>
    <w:rsid w:val="00FD6712"/>
    <w:rsid w:val="00FE083E"/>
    <w:rsid w:val="00FE7FF9"/>
    <w:rsid w:val="00FF6B4B"/>
    <w:rsid w:val="0190582B"/>
    <w:rsid w:val="01909484"/>
    <w:rsid w:val="078017F3"/>
    <w:rsid w:val="08F3B02F"/>
    <w:rsid w:val="0CF12D90"/>
    <w:rsid w:val="10E3FB88"/>
    <w:rsid w:val="1357C3F4"/>
    <w:rsid w:val="1667679F"/>
    <w:rsid w:val="16C202FF"/>
    <w:rsid w:val="1772644E"/>
    <w:rsid w:val="1ED6136B"/>
    <w:rsid w:val="1F61CD3C"/>
    <w:rsid w:val="1F788C1D"/>
    <w:rsid w:val="245D5CD0"/>
    <w:rsid w:val="2477196B"/>
    <w:rsid w:val="24902810"/>
    <w:rsid w:val="25E9B8C2"/>
    <w:rsid w:val="2629AC86"/>
    <w:rsid w:val="29513753"/>
    <w:rsid w:val="2A1170FF"/>
    <w:rsid w:val="2CAC36B4"/>
    <w:rsid w:val="315D96D0"/>
    <w:rsid w:val="34607F5B"/>
    <w:rsid w:val="35A47FC7"/>
    <w:rsid w:val="38F13EFD"/>
    <w:rsid w:val="3A18A3A9"/>
    <w:rsid w:val="3ACE26EB"/>
    <w:rsid w:val="3B1B57BC"/>
    <w:rsid w:val="3FC1B272"/>
    <w:rsid w:val="4869E41C"/>
    <w:rsid w:val="49106DC6"/>
    <w:rsid w:val="498FA2AF"/>
    <w:rsid w:val="4C0967A5"/>
    <w:rsid w:val="4FAD3B5C"/>
    <w:rsid w:val="51D7F0CE"/>
    <w:rsid w:val="57AE8398"/>
    <w:rsid w:val="599A9418"/>
    <w:rsid w:val="6023516D"/>
    <w:rsid w:val="60882B5E"/>
    <w:rsid w:val="67A6437E"/>
    <w:rsid w:val="68FA4FD1"/>
    <w:rsid w:val="6931E454"/>
    <w:rsid w:val="6B83BC07"/>
    <w:rsid w:val="6CEA29D2"/>
    <w:rsid w:val="6D29AF95"/>
    <w:rsid w:val="7DEACCEE"/>
    <w:rsid w:val="7E2973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15833C"/>
  <w15:docId w15:val="{90A26054-A6DA-463C-9DB1-D5274D89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8B1"/>
  </w:style>
  <w:style w:type="paragraph" w:styleId="Heading1">
    <w:name w:val="heading 1"/>
    <w:basedOn w:val="Normal"/>
    <w:next w:val="Normal"/>
    <w:link w:val="Heading1Char"/>
    <w:uiPriority w:val="9"/>
    <w:qFormat/>
    <w:rsid w:val="00DC6A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463A"/>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semiHidden/>
    <w:unhideWhenUsed/>
    <w:qFormat/>
    <w:rsid w:val="00787D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rojectTable">
    <w:name w:val="Project Table"/>
    <w:basedOn w:val="TableNormal"/>
    <w:uiPriority w:val="99"/>
    <w:rsid w:val="002748B1"/>
    <w:pPr>
      <w:spacing w:before="120" w:after="120" w:line="240" w:lineRule="auto"/>
    </w:pPr>
    <w:rPr>
      <w:rFonts w:eastAsia="Times New Roman"/>
      <w:color w:val="404040"/>
      <w:sz w:val="18"/>
      <w:szCs w:val="18"/>
      <w:lang w:val="en-US" w:eastAsia="ja-JP"/>
    </w:rPr>
    <w:tblPr>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left w:w="144" w:type="dxa"/>
        <w:right w:w="144" w:type="dxa"/>
      </w:tblCellMar>
    </w:tblPr>
    <w:tblStylePr w:type="firstRow">
      <w:pPr>
        <w:keepNext/>
        <w:wordWrap/>
      </w:pPr>
      <w:rPr>
        <w:b/>
      </w:rPr>
      <w:tblPr/>
      <w:tcPr>
        <w:shd w:val="clear" w:color="auto" w:fill="DEEAF6"/>
        <w:vAlign w:val="bottom"/>
      </w:tcPr>
    </w:tblStylePr>
    <w:tblStylePr w:type="lastRow">
      <w:rPr>
        <w:b/>
        <w:color w:val="FFFFFF"/>
      </w:rPr>
      <w:tblPr/>
      <w:tcPr>
        <w:shd w:val="clear" w:color="auto" w:fill="5B9BD5"/>
      </w:tcPr>
    </w:tblStylePr>
    <w:tblStylePr w:type="band1Vert">
      <w:rPr>
        <w:b/>
      </w:rPr>
      <w:tblPr/>
      <w:tcPr>
        <w:shd w:val="clear" w:color="auto" w:fill="DEEAF6"/>
      </w:tcPr>
    </w:tblStylePr>
  </w:style>
  <w:style w:type="paragraph" w:styleId="ListParagraph">
    <w:name w:val="List Paragraph"/>
    <w:basedOn w:val="Normal"/>
    <w:link w:val="ListParagraphChar"/>
    <w:uiPriority w:val="34"/>
    <w:qFormat/>
    <w:rsid w:val="002748B1"/>
    <w:pPr>
      <w:ind w:left="720"/>
      <w:contextualSpacing/>
    </w:pPr>
  </w:style>
  <w:style w:type="character" w:styleId="PlaceholderText">
    <w:name w:val="Placeholder Text"/>
    <w:basedOn w:val="DefaultParagraphFont"/>
    <w:uiPriority w:val="99"/>
    <w:semiHidden/>
    <w:rsid w:val="002748B1"/>
    <w:rPr>
      <w:color w:val="808080"/>
    </w:rPr>
  </w:style>
  <w:style w:type="paragraph" w:styleId="NoSpacing">
    <w:name w:val="No Spacing"/>
    <w:uiPriority w:val="1"/>
    <w:qFormat/>
    <w:rsid w:val="002748B1"/>
    <w:pPr>
      <w:spacing w:after="0" w:line="240" w:lineRule="auto"/>
    </w:pPr>
  </w:style>
  <w:style w:type="table" w:styleId="TableGrid">
    <w:name w:val="Table Grid"/>
    <w:basedOn w:val="TableNormal"/>
    <w:rsid w:val="00274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PETable">
    <w:name w:val="DPE Table"/>
    <w:basedOn w:val="TableNormal"/>
    <w:uiPriority w:val="99"/>
    <w:rsid w:val="002748B1"/>
    <w:pPr>
      <w:spacing w:after="0" w:line="264" w:lineRule="auto"/>
    </w:pPr>
    <w:rPr>
      <w:rFonts w:eastAsiaTheme="minorEastAsia"/>
      <w:color w:val="000000" w:themeColor="text1"/>
      <w:sz w:val="18"/>
      <w:szCs w:val="18"/>
      <w:lang w:val="en-GB" w:eastAsia="zh-CN"/>
    </w:rPr>
    <w:tblPr>
      <w:tblInd w:w="680" w:type="dxa"/>
      <w:tblBorders>
        <w:bottom w:val="single" w:sz="2" w:space="0" w:color="E2EFD9" w:themeColor="accent6" w:themeTint="33"/>
        <w:insideH w:val="single" w:sz="2" w:space="0" w:color="E2EFD9" w:themeColor="accent6" w:themeTint="33"/>
      </w:tblBorders>
      <w:tblCellMar>
        <w:top w:w="113" w:type="dxa"/>
        <w:bottom w:w="57" w:type="dxa"/>
      </w:tblCellMar>
    </w:tblPr>
    <w:tblStylePr w:type="firstRow">
      <w:pPr>
        <w:jc w:val="left"/>
      </w:pPr>
      <w:rPr>
        <w:b/>
        <w:color w:val="44546A" w:themeColor="text2"/>
      </w:rPr>
      <w:tblPr/>
      <w:tcPr>
        <w:tcBorders>
          <w:bottom w:val="single" w:sz="18" w:space="0" w:color="ED7D31" w:themeColor="accent2"/>
        </w:tcBorders>
        <w:shd w:val="clear" w:color="auto" w:fill="F2F2F2" w:themeFill="background1" w:themeFillShade="F2"/>
        <w:vAlign w:val="bottom"/>
      </w:tcPr>
    </w:tblStylePr>
  </w:style>
  <w:style w:type="paragraph" w:customStyle="1" w:styleId="FigureCaption">
    <w:name w:val="Figure_Caption"/>
    <w:basedOn w:val="Caption"/>
    <w:link w:val="FigureCaptionChar"/>
    <w:qFormat/>
    <w:rsid w:val="002748B1"/>
    <w:pPr>
      <w:spacing w:before="280"/>
      <w:ind w:left="680"/>
      <w:jc w:val="center"/>
    </w:pPr>
    <w:rPr>
      <w:rFonts w:eastAsiaTheme="minorEastAsia"/>
      <w:b/>
      <w:i w:val="0"/>
      <w:sz w:val="20"/>
      <w:lang w:val="en-GB" w:eastAsia="zh-CN"/>
    </w:rPr>
  </w:style>
  <w:style w:type="character" w:customStyle="1" w:styleId="FigureCaptionChar">
    <w:name w:val="Figure_Caption Char"/>
    <w:basedOn w:val="DefaultParagraphFont"/>
    <w:link w:val="FigureCaption"/>
    <w:rsid w:val="002748B1"/>
    <w:rPr>
      <w:rFonts w:eastAsiaTheme="minorEastAsia"/>
      <w:b/>
      <w:iCs/>
      <w:color w:val="44546A" w:themeColor="text2"/>
      <w:sz w:val="20"/>
      <w:szCs w:val="18"/>
      <w:lang w:val="en-GB" w:eastAsia="zh-CN"/>
    </w:rPr>
  </w:style>
  <w:style w:type="paragraph" w:styleId="Caption">
    <w:name w:val="caption"/>
    <w:basedOn w:val="Normal"/>
    <w:next w:val="Normal"/>
    <w:uiPriority w:val="35"/>
    <w:unhideWhenUsed/>
    <w:qFormat/>
    <w:rsid w:val="002748B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9B4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677"/>
  </w:style>
  <w:style w:type="paragraph" w:styleId="Footer">
    <w:name w:val="footer"/>
    <w:basedOn w:val="Normal"/>
    <w:link w:val="FooterChar"/>
    <w:uiPriority w:val="99"/>
    <w:unhideWhenUsed/>
    <w:rsid w:val="009B4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677"/>
  </w:style>
  <w:style w:type="character" w:customStyle="1" w:styleId="Heading2Char">
    <w:name w:val="Heading 2 Char"/>
    <w:basedOn w:val="DefaultParagraphFont"/>
    <w:link w:val="Heading2"/>
    <w:uiPriority w:val="9"/>
    <w:rsid w:val="00C9463A"/>
    <w:rPr>
      <w:rFonts w:asciiTheme="majorHAnsi" w:eastAsiaTheme="majorEastAsia" w:hAnsiTheme="majorHAnsi" w:cstheme="majorBidi"/>
      <w:b/>
      <w:bCs/>
      <w:color w:val="4472C4" w:themeColor="accent1"/>
      <w:sz w:val="26"/>
      <w:szCs w:val="26"/>
      <w:lang w:val="en-US"/>
    </w:rPr>
  </w:style>
  <w:style w:type="character" w:customStyle="1" w:styleId="ListParagraphChar">
    <w:name w:val="List Paragraph Char"/>
    <w:link w:val="ListParagraph"/>
    <w:uiPriority w:val="34"/>
    <w:locked/>
    <w:rsid w:val="00C9463A"/>
  </w:style>
  <w:style w:type="character" w:customStyle="1" w:styleId="Heading3Char">
    <w:name w:val="Heading 3 Char"/>
    <w:basedOn w:val="DefaultParagraphFont"/>
    <w:link w:val="Heading3"/>
    <w:uiPriority w:val="9"/>
    <w:semiHidden/>
    <w:rsid w:val="00787DA6"/>
    <w:rPr>
      <w:rFonts w:asciiTheme="majorHAnsi" w:eastAsiaTheme="majorEastAsia" w:hAnsiTheme="majorHAnsi" w:cstheme="majorBidi"/>
      <w:color w:val="1F3763" w:themeColor="accent1" w:themeShade="7F"/>
      <w:sz w:val="24"/>
      <w:szCs w:val="24"/>
    </w:rPr>
  </w:style>
  <w:style w:type="paragraph" w:customStyle="1" w:styleId="rcIndent">
    <w:name w:val="rcIndent"/>
    <w:basedOn w:val="Normal"/>
    <w:rsid w:val="005658C2"/>
    <w:pPr>
      <w:spacing w:after="120" w:line="240" w:lineRule="auto"/>
      <w:ind w:left="709"/>
      <w:jc w:val="both"/>
    </w:pPr>
    <w:rPr>
      <w:rFonts w:ascii="Times New Roman" w:eastAsia="Times New Roman" w:hAnsi="Times New Roman" w:cs="Times New Roman"/>
      <w:sz w:val="24"/>
      <w:szCs w:val="20"/>
    </w:rPr>
  </w:style>
  <w:style w:type="paragraph" w:customStyle="1" w:styleId="rcBodyText">
    <w:name w:val="rcBodyText"/>
    <w:basedOn w:val="Normal"/>
    <w:rsid w:val="00011BAC"/>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DC6A2E"/>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4C2E47"/>
    <w:rPr>
      <w:sz w:val="16"/>
      <w:szCs w:val="16"/>
    </w:rPr>
  </w:style>
  <w:style w:type="paragraph" w:styleId="CommentText">
    <w:name w:val="annotation text"/>
    <w:basedOn w:val="Normal"/>
    <w:link w:val="CommentTextChar"/>
    <w:uiPriority w:val="99"/>
    <w:semiHidden/>
    <w:unhideWhenUsed/>
    <w:rsid w:val="004C2E47"/>
    <w:pPr>
      <w:spacing w:line="240" w:lineRule="auto"/>
    </w:pPr>
    <w:rPr>
      <w:sz w:val="20"/>
      <w:szCs w:val="20"/>
    </w:rPr>
  </w:style>
  <w:style w:type="character" w:customStyle="1" w:styleId="CommentTextChar">
    <w:name w:val="Comment Text Char"/>
    <w:basedOn w:val="DefaultParagraphFont"/>
    <w:link w:val="CommentText"/>
    <w:uiPriority w:val="99"/>
    <w:semiHidden/>
    <w:rsid w:val="004C2E47"/>
    <w:rPr>
      <w:sz w:val="20"/>
      <w:szCs w:val="20"/>
    </w:rPr>
  </w:style>
  <w:style w:type="paragraph" w:styleId="CommentSubject">
    <w:name w:val="annotation subject"/>
    <w:basedOn w:val="CommentText"/>
    <w:next w:val="CommentText"/>
    <w:link w:val="CommentSubjectChar"/>
    <w:uiPriority w:val="99"/>
    <w:semiHidden/>
    <w:unhideWhenUsed/>
    <w:rsid w:val="004C2E47"/>
    <w:rPr>
      <w:b/>
      <w:bCs/>
    </w:rPr>
  </w:style>
  <w:style w:type="character" w:customStyle="1" w:styleId="CommentSubjectChar">
    <w:name w:val="Comment Subject Char"/>
    <w:basedOn w:val="CommentTextChar"/>
    <w:link w:val="CommentSubject"/>
    <w:uiPriority w:val="99"/>
    <w:semiHidden/>
    <w:rsid w:val="004C2E47"/>
    <w:rPr>
      <w:b/>
      <w:bCs/>
      <w:sz w:val="20"/>
      <w:szCs w:val="20"/>
    </w:rPr>
  </w:style>
  <w:style w:type="paragraph" w:styleId="BalloonText">
    <w:name w:val="Balloon Text"/>
    <w:basedOn w:val="Normal"/>
    <w:link w:val="BalloonTextChar"/>
    <w:uiPriority w:val="99"/>
    <w:semiHidden/>
    <w:unhideWhenUsed/>
    <w:rsid w:val="004C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E47"/>
    <w:rPr>
      <w:rFonts w:ascii="Segoe UI" w:hAnsi="Segoe UI" w:cs="Segoe UI"/>
      <w:sz w:val="18"/>
      <w:szCs w:val="18"/>
    </w:rPr>
  </w:style>
  <w:style w:type="character" w:customStyle="1" w:styleId="frag-no">
    <w:name w:val="frag-no"/>
    <w:basedOn w:val="DefaultParagraphFont"/>
    <w:rsid w:val="00B9144C"/>
  </w:style>
  <w:style w:type="character" w:customStyle="1" w:styleId="frag-heading">
    <w:name w:val="frag-heading"/>
    <w:basedOn w:val="DefaultParagraphFont"/>
    <w:rsid w:val="00B9144C"/>
  </w:style>
  <w:style w:type="character" w:styleId="Hyperlink">
    <w:name w:val="Hyperlink"/>
    <w:basedOn w:val="DefaultParagraphFont"/>
    <w:uiPriority w:val="99"/>
    <w:unhideWhenUsed/>
    <w:rsid w:val="009C77E8"/>
    <w:rPr>
      <w:color w:val="0563C1" w:themeColor="hyperlink"/>
      <w:u w:val="single"/>
    </w:rPr>
  </w:style>
  <w:style w:type="paragraph" w:customStyle="1" w:styleId="paragraph">
    <w:name w:val="paragraph"/>
    <w:basedOn w:val="Normal"/>
    <w:rsid w:val="00E56A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56AAD"/>
  </w:style>
  <w:style w:type="character" w:customStyle="1" w:styleId="eop">
    <w:name w:val="eop"/>
    <w:basedOn w:val="DefaultParagraphFont"/>
    <w:rsid w:val="00E56AAD"/>
  </w:style>
  <w:style w:type="table" w:customStyle="1" w:styleId="Style1">
    <w:name w:val="Style1"/>
    <w:basedOn w:val="TableElegant"/>
    <w:uiPriority w:val="99"/>
    <w:rsid w:val="00390527"/>
    <w:pPr>
      <w:spacing w:after="0" w:line="240" w:lineRule="auto"/>
    </w:pPr>
    <w:rPr>
      <w:rFonts w:ascii="Arial" w:eastAsia="Times New Roman" w:hAnsi="Arial" w:cs="Times New Roman"/>
      <w:sz w:val="20"/>
      <w:szCs w:val="20"/>
      <w:lang w:eastAsia="en-AU"/>
    </w:r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39052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DF6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43656">
      <w:bodyDiv w:val="1"/>
      <w:marLeft w:val="0"/>
      <w:marRight w:val="0"/>
      <w:marTop w:val="0"/>
      <w:marBottom w:val="0"/>
      <w:divBdr>
        <w:top w:val="none" w:sz="0" w:space="0" w:color="auto"/>
        <w:left w:val="none" w:sz="0" w:space="0" w:color="auto"/>
        <w:bottom w:val="none" w:sz="0" w:space="0" w:color="auto"/>
        <w:right w:val="none" w:sz="0" w:space="0" w:color="auto"/>
      </w:divBdr>
      <w:divsChild>
        <w:div w:id="352415546">
          <w:blockQuote w:val="1"/>
          <w:marLeft w:val="400"/>
          <w:marRight w:val="0"/>
          <w:marTop w:val="160"/>
          <w:marBottom w:val="200"/>
          <w:divBdr>
            <w:top w:val="none" w:sz="0" w:space="0" w:color="auto"/>
            <w:left w:val="none" w:sz="0" w:space="0" w:color="auto"/>
            <w:bottom w:val="none" w:sz="0" w:space="0" w:color="auto"/>
            <w:right w:val="none" w:sz="0" w:space="0" w:color="auto"/>
          </w:divBdr>
        </w:div>
        <w:div w:id="9675115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3065714">
      <w:bodyDiv w:val="1"/>
      <w:marLeft w:val="0"/>
      <w:marRight w:val="0"/>
      <w:marTop w:val="0"/>
      <w:marBottom w:val="0"/>
      <w:divBdr>
        <w:top w:val="none" w:sz="0" w:space="0" w:color="auto"/>
        <w:left w:val="none" w:sz="0" w:space="0" w:color="auto"/>
        <w:bottom w:val="none" w:sz="0" w:space="0" w:color="auto"/>
        <w:right w:val="none" w:sz="0" w:space="0" w:color="auto"/>
      </w:divBdr>
    </w:div>
    <w:div w:id="70155589">
      <w:bodyDiv w:val="1"/>
      <w:marLeft w:val="0"/>
      <w:marRight w:val="0"/>
      <w:marTop w:val="0"/>
      <w:marBottom w:val="0"/>
      <w:divBdr>
        <w:top w:val="none" w:sz="0" w:space="0" w:color="auto"/>
        <w:left w:val="none" w:sz="0" w:space="0" w:color="auto"/>
        <w:bottom w:val="none" w:sz="0" w:space="0" w:color="auto"/>
        <w:right w:val="none" w:sz="0" w:space="0" w:color="auto"/>
      </w:divBdr>
      <w:divsChild>
        <w:div w:id="155388273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483551515">
              <w:marLeft w:val="0"/>
              <w:marRight w:val="0"/>
              <w:marTop w:val="0"/>
              <w:marBottom w:val="0"/>
              <w:divBdr>
                <w:top w:val="none" w:sz="0" w:space="0" w:color="auto"/>
                <w:left w:val="none" w:sz="0" w:space="0" w:color="auto"/>
                <w:bottom w:val="none" w:sz="0" w:space="0" w:color="auto"/>
                <w:right w:val="none" w:sz="0" w:space="0" w:color="auto"/>
              </w:divBdr>
              <w:divsChild>
                <w:div w:id="1871073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38816357">
              <w:marLeft w:val="0"/>
              <w:marRight w:val="0"/>
              <w:marTop w:val="0"/>
              <w:marBottom w:val="0"/>
              <w:divBdr>
                <w:top w:val="none" w:sz="0" w:space="0" w:color="auto"/>
                <w:left w:val="none" w:sz="0" w:space="0" w:color="auto"/>
                <w:bottom w:val="none" w:sz="0" w:space="0" w:color="auto"/>
                <w:right w:val="none" w:sz="0" w:space="0" w:color="auto"/>
              </w:divBdr>
              <w:divsChild>
                <w:div w:id="110743071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96602125">
                      <w:marLeft w:val="0"/>
                      <w:marRight w:val="0"/>
                      <w:marTop w:val="0"/>
                      <w:marBottom w:val="0"/>
                      <w:divBdr>
                        <w:top w:val="none" w:sz="0" w:space="0" w:color="auto"/>
                        <w:left w:val="none" w:sz="0" w:space="0" w:color="auto"/>
                        <w:bottom w:val="none" w:sz="0" w:space="0" w:color="auto"/>
                        <w:right w:val="none" w:sz="0" w:space="0" w:color="auto"/>
                      </w:divBdr>
                      <w:divsChild>
                        <w:div w:id="151449169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91468258">
                      <w:marLeft w:val="0"/>
                      <w:marRight w:val="0"/>
                      <w:marTop w:val="0"/>
                      <w:marBottom w:val="0"/>
                      <w:divBdr>
                        <w:top w:val="none" w:sz="0" w:space="0" w:color="auto"/>
                        <w:left w:val="none" w:sz="0" w:space="0" w:color="auto"/>
                        <w:bottom w:val="none" w:sz="0" w:space="0" w:color="auto"/>
                        <w:right w:val="none" w:sz="0" w:space="0" w:color="auto"/>
                      </w:divBdr>
                      <w:divsChild>
                        <w:div w:id="67287648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711304080">
              <w:marLeft w:val="0"/>
              <w:marRight w:val="0"/>
              <w:marTop w:val="0"/>
              <w:marBottom w:val="0"/>
              <w:divBdr>
                <w:top w:val="none" w:sz="0" w:space="0" w:color="auto"/>
                <w:left w:val="none" w:sz="0" w:space="0" w:color="auto"/>
                <w:bottom w:val="none" w:sz="0" w:space="0" w:color="auto"/>
                <w:right w:val="none" w:sz="0" w:space="0" w:color="auto"/>
              </w:divBdr>
              <w:divsChild>
                <w:div w:id="20696507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280806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2823466">
      <w:bodyDiv w:val="1"/>
      <w:marLeft w:val="0"/>
      <w:marRight w:val="0"/>
      <w:marTop w:val="0"/>
      <w:marBottom w:val="0"/>
      <w:divBdr>
        <w:top w:val="none" w:sz="0" w:space="0" w:color="auto"/>
        <w:left w:val="none" w:sz="0" w:space="0" w:color="auto"/>
        <w:bottom w:val="none" w:sz="0" w:space="0" w:color="auto"/>
        <w:right w:val="none" w:sz="0" w:space="0" w:color="auto"/>
      </w:divBdr>
      <w:divsChild>
        <w:div w:id="1093165600">
          <w:marLeft w:val="0"/>
          <w:marRight w:val="0"/>
          <w:marTop w:val="0"/>
          <w:marBottom w:val="0"/>
          <w:divBdr>
            <w:top w:val="none" w:sz="0" w:space="0" w:color="auto"/>
            <w:left w:val="none" w:sz="0" w:space="0" w:color="auto"/>
            <w:bottom w:val="none" w:sz="0" w:space="0" w:color="auto"/>
            <w:right w:val="none" w:sz="0" w:space="0" w:color="auto"/>
          </w:divBdr>
          <w:divsChild>
            <w:div w:id="207476688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4879260">
      <w:bodyDiv w:val="1"/>
      <w:marLeft w:val="0"/>
      <w:marRight w:val="0"/>
      <w:marTop w:val="0"/>
      <w:marBottom w:val="0"/>
      <w:divBdr>
        <w:top w:val="none" w:sz="0" w:space="0" w:color="auto"/>
        <w:left w:val="none" w:sz="0" w:space="0" w:color="auto"/>
        <w:bottom w:val="none" w:sz="0" w:space="0" w:color="auto"/>
        <w:right w:val="none" w:sz="0" w:space="0" w:color="auto"/>
      </w:divBdr>
    </w:div>
    <w:div w:id="160850836">
      <w:bodyDiv w:val="1"/>
      <w:marLeft w:val="0"/>
      <w:marRight w:val="0"/>
      <w:marTop w:val="0"/>
      <w:marBottom w:val="0"/>
      <w:divBdr>
        <w:top w:val="none" w:sz="0" w:space="0" w:color="auto"/>
        <w:left w:val="none" w:sz="0" w:space="0" w:color="auto"/>
        <w:bottom w:val="none" w:sz="0" w:space="0" w:color="auto"/>
        <w:right w:val="none" w:sz="0" w:space="0" w:color="auto"/>
      </w:divBdr>
    </w:div>
    <w:div w:id="182742595">
      <w:bodyDiv w:val="1"/>
      <w:marLeft w:val="0"/>
      <w:marRight w:val="0"/>
      <w:marTop w:val="0"/>
      <w:marBottom w:val="0"/>
      <w:divBdr>
        <w:top w:val="none" w:sz="0" w:space="0" w:color="auto"/>
        <w:left w:val="none" w:sz="0" w:space="0" w:color="auto"/>
        <w:bottom w:val="none" w:sz="0" w:space="0" w:color="auto"/>
        <w:right w:val="none" w:sz="0" w:space="0" w:color="auto"/>
      </w:divBdr>
      <w:divsChild>
        <w:div w:id="619527831">
          <w:marLeft w:val="0"/>
          <w:marRight w:val="0"/>
          <w:marTop w:val="0"/>
          <w:marBottom w:val="0"/>
          <w:divBdr>
            <w:top w:val="none" w:sz="0" w:space="0" w:color="auto"/>
            <w:left w:val="none" w:sz="0" w:space="0" w:color="auto"/>
            <w:bottom w:val="none" w:sz="0" w:space="0" w:color="auto"/>
            <w:right w:val="none" w:sz="0" w:space="0" w:color="auto"/>
          </w:divBdr>
          <w:divsChild>
            <w:div w:id="7529720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59831420">
          <w:marLeft w:val="0"/>
          <w:marRight w:val="0"/>
          <w:marTop w:val="0"/>
          <w:marBottom w:val="0"/>
          <w:divBdr>
            <w:top w:val="none" w:sz="0" w:space="0" w:color="auto"/>
            <w:left w:val="none" w:sz="0" w:space="0" w:color="auto"/>
            <w:bottom w:val="none" w:sz="0" w:space="0" w:color="auto"/>
            <w:right w:val="none" w:sz="0" w:space="0" w:color="auto"/>
          </w:divBdr>
          <w:divsChild>
            <w:div w:id="10552044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34577487">
          <w:marLeft w:val="0"/>
          <w:marRight w:val="0"/>
          <w:marTop w:val="0"/>
          <w:marBottom w:val="0"/>
          <w:divBdr>
            <w:top w:val="none" w:sz="0" w:space="0" w:color="auto"/>
            <w:left w:val="none" w:sz="0" w:space="0" w:color="auto"/>
            <w:bottom w:val="none" w:sz="0" w:space="0" w:color="auto"/>
            <w:right w:val="none" w:sz="0" w:space="0" w:color="auto"/>
          </w:divBdr>
          <w:divsChild>
            <w:div w:id="174779895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008435">
          <w:marLeft w:val="0"/>
          <w:marRight w:val="0"/>
          <w:marTop w:val="0"/>
          <w:marBottom w:val="0"/>
          <w:divBdr>
            <w:top w:val="none" w:sz="0" w:space="0" w:color="auto"/>
            <w:left w:val="none" w:sz="0" w:space="0" w:color="auto"/>
            <w:bottom w:val="none" w:sz="0" w:space="0" w:color="auto"/>
            <w:right w:val="none" w:sz="0" w:space="0" w:color="auto"/>
          </w:divBdr>
          <w:divsChild>
            <w:div w:id="15755037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89920065">
          <w:marLeft w:val="0"/>
          <w:marRight w:val="0"/>
          <w:marTop w:val="0"/>
          <w:marBottom w:val="0"/>
          <w:divBdr>
            <w:top w:val="none" w:sz="0" w:space="0" w:color="auto"/>
            <w:left w:val="none" w:sz="0" w:space="0" w:color="auto"/>
            <w:bottom w:val="none" w:sz="0" w:space="0" w:color="auto"/>
            <w:right w:val="none" w:sz="0" w:space="0" w:color="auto"/>
          </w:divBdr>
          <w:divsChild>
            <w:div w:id="3026609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3155551">
          <w:marLeft w:val="0"/>
          <w:marRight w:val="0"/>
          <w:marTop w:val="0"/>
          <w:marBottom w:val="0"/>
          <w:divBdr>
            <w:top w:val="none" w:sz="0" w:space="0" w:color="auto"/>
            <w:left w:val="none" w:sz="0" w:space="0" w:color="auto"/>
            <w:bottom w:val="none" w:sz="0" w:space="0" w:color="auto"/>
            <w:right w:val="none" w:sz="0" w:space="0" w:color="auto"/>
          </w:divBdr>
          <w:divsChild>
            <w:div w:id="6345667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378016317">
      <w:bodyDiv w:val="1"/>
      <w:marLeft w:val="0"/>
      <w:marRight w:val="0"/>
      <w:marTop w:val="0"/>
      <w:marBottom w:val="0"/>
      <w:divBdr>
        <w:top w:val="none" w:sz="0" w:space="0" w:color="auto"/>
        <w:left w:val="none" w:sz="0" w:space="0" w:color="auto"/>
        <w:bottom w:val="none" w:sz="0" w:space="0" w:color="auto"/>
        <w:right w:val="none" w:sz="0" w:space="0" w:color="auto"/>
      </w:divBdr>
      <w:divsChild>
        <w:div w:id="178589322">
          <w:marLeft w:val="0"/>
          <w:marRight w:val="0"/>
          <w:marTop w:val="0"/>
          <w:marBottom w:val="0"/>
          <w:divBdr>
            <w:top w:val="none" w:sz="0" w:space="0" w:color="auto"/>
            <w:left w:val="none" w:sz="0" w:space="0" w:color="auto"/>
            <w:bottom w:val="none" w:sz="0" w:space="0" w:color="auto"/>
            <w:right w:val="none" w:sz="0" w:space="0" w:color="auto"/>
          </w:divBdr>
          <w:divsChild>
            <w:div w:id="20463717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5642286">
          <w:marLeft w:val="0"/>
          <w:marRight w:val="0"/>
          <w:marTop w:val="0"/>
          <w:marBottom w:val="0"/>
          <w:divBdr>
            <w:top w:val="none" w:sz="0" w:space="0" w:color="auto"/>
            <w:left w:val="none" w:sz="0" w:space="0" w:color="auto"/>
            <w:bottom w:val="none" w:sz="0" w:space="0" w:color="auto"/>
            <w:right w:val="none" w:sz="0" w:space="0" w:color="auto"/>
          </w:divBdr>
          <w:divsChild>
            <w:div w:id="107670562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48862706">
      <w:bodyDiv w:val="1"/>
      <w:marLeft w:val="0"/>
      <w:marRight w:val="0"/>
      <w:marTop w:val="0"/>
      <w:marBottom w:val="0"/>
      <w:divBdr>
        <w:top w:val="none" w:sz="0" w:space="0" w:color="auto"/>
        <w:left w:val="none" w:sz="0" w:space="0" w:color="auto"/>
        <w:bottom w:val="none" w:sz="0" w:space="0" w:color="auto"/>
        <w:right w:val="none" w:sz="0" w:space="0" w:color="auto"/>
      </w:divBdr>
      <w:divsChild>
        <w:div w:id="66933349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58915464">
              <w:marLeft w:val="0"/>
              <w:marRight w:val="0"/>
              <w:marTop w:val="0"/>
              <w:marBottom w:val="0"/>
              <w:divBdr>
                <w:top w:val="none" w:sz="0" w:space="0" w:color="auto"/>
                <w:left w:val="none" w:sz="0" w:space="0" w:color="auto"/>
                <w:bottom w:val="none" w:sz="0" w:space="0" w:color="auto"/>
                <w:right w:val="none" w:sz="0" w:space="0" w:color="auto"/>
              </w:divBdr>
              <w:divsChild>
                <w:div w:id="4285010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47513127">
              <w:marLeft w:val="0"/>
              <w:marRight w:val="0"/>
              <w:marTop w:val="0"/>
              <w:marBottom w:val="0"/>
              <w:divBdr>
                <w:top w:val="none" w:sz="0" w:space="0" w:color="auto"/>
                <w:left w:val="none" w:sz="0" w:space="0" w:color="auto"/>
                <w:bottom w:val="none" w:sz="0" w:space="0" w:color="auto"/>
                <w:right w:val="none" w:sz="0" w:space="0" w:color="auto"/>
              </w:divBdr>
              <w:divsChild>
                <w:div w:id="139207703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54703399">
                      <w:marLeft w:val="0"/>
                      <w:marRight w:val="0"/>
                      <w:marTop w:val="0"/>
                      <w:marBottom w:val="0"/>
                      <w:divBdr>
                        <w:top w:val="none" w:sz="0" w:space="0" w:color="auto"/>
                        <w:left w:val="none" w:sz="0" w:space="0" w:color="auto"/>
                        <w:bottom w:val="none" w:sz="0" w:space="0" w:color="auto"/>
                        <w:right w:val="none" w:sz="0" w:space="0" w:color="auto"/>
                      </w:divBdr>
                      <w:divsChild>
                        <w:div w:id="454911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4701005">
                      <w:marLeft w:val="0"/>
                      <w:marRight w:val="0"/>
                      <w:marTop w:val="0"/>
                      <w:marBottom w:val="0"/>
                      <w:divBdr>
                        <w:top w:val="none" w:sz="0" w:space="0" w:color="auto"/>
                        <w:left w:val="none" w:sz="0" w:space="0" w:color="auto"/>
                        <w:bottom w:val="none" w:sz="0" w:space="0" w:color="auto"/>
                        <w:right w:val="none" w:sz="0" w:space="0" w:color="auto"/>
                      </w:divBdr>
                      <w:divsChild>
                        <w:div w:id="11879815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47927276">
              <w:marLeft w:val="0"/>
              <w:marRight w:val="0"/>
              <w:marTop w:val="0"/>
              <w:marBottom w:val="0"/>
              <w:divBdr>
                <w:top w:val="none" w:sz="0" w:space="0" w:color="auto"/>
                <w:left w:val="none" w:sz="0" w:space="0" w:color="auto"/>
                <w:bottom w:val="none" w:sz="0" w:space="0" w:color="auto"/>
                <w:right w:val="none" w:sz="0" w:space="0" w:color="auto"/>
              </w:divBdr>
              <w:divsChild>
                <w:div w:id="133418988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233231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63622137">
      <w:bodyDiv w:val="1"/>
      <w:marLeft w:val="0"/>
      <w:marRight w:val="0"/>
      <w:marTop w:val="0"/>
      <w:marBottom w:val="0"/>
      <w:divBdr>
        <w:top w:val="none" w:sz="0" w:space="0" w:color="auto"/>
        <w:left w:val="none" w:sz="0" w:space="0" w:color="auto"/>
        <w:bottom w:val="none" w:sz="0" w:space="0" w:color="auto"/>
        <w:right w:val="none" w:sz="0" w:space="0" w:color="auto"/>
      </w:divBdr>
    </w:div>
    <w:div w:id="466166435">
      <w:bodyDiv w:val="1"/>
      <w:marLeft w:val="0"/>
      <w:marRight w:val="0"/>
      <w:marTop w:val="0"/>
      <w:marBottom w:val="0"/>
      <w:divBdr>
        <w:top w:val="none" w:sz="0" w:space="0" w:color="auto"/>
        <w:left w:val="none" w:sz="0" w:space="0" w:color="auto"/>
        <w:bottom w:val="none" w:sz="0" w:space="0" w:color="auto"/>
        <w:right w:val="none" w:sz="0" w:space="0" w:color="auto"/>
      </w:divBdr>
      <w:divsChild>
        <w:div w:id="1049113549">
          <w:marLeft w:val="0"/>
          <w:marRight w:val="0"/>
          <w:marTop w:val="0"/>
          <w:marBottom w:val="0"/>
          <w:divBdr>
            <w:top w:val="none" w:sz="0" w:space="0" w:color="auto"/>
            <w:left w:val="none" w:sz="0" w:space="0" w:color="auto"/>
            <w:bottom w:val="none" w:sz="0" w:space="0" w:color="auto"/>
            <w:right w:val="none" w:sz="0" w:space="0" w:color="auto"/>
          </w:divBdr>
        </w:div>
        <w:div w:id="1389263620">
          <w:marLeft w:val="0"/>
          <w:marRight w:val="0"/>
          <w:marTop w:val="0"/>
          <w:marBottom w:val="0"/>
          <w:divBdr>
            <w:top w:val="none" w:sz="0" w:space="0" w:color="auto"/>
            <w:left w:val="none" w:sz="0" w:space="0" w:color="auto"/>
            <w:bottom w:val="none" w:sz="0" w:space="0" w:color="auto"/>
            <w:right w:val="none" w:sz="0" w:space="0" w:color="auto"/>
          </w:divBdr>
        </w:div>
        <w:div w:id="2038893156">
          <w:marLeft w:val="0"/>
          <w:marRight w:val="0"/>
          <w:marTop w:val="0"/>
          <w:marBottom w:val="0"/>
          <w:divBdr>
            <w:top w:val="none" w:sz="0" w:space="0" w:color="auto"/>
            <w:left w:val="none" w:sz="0" w:space="0" w:color="auto"/>
            <w:bottom w:val="none" w:sz="0" w:space="0" w:color="auto"/>
            <w:right w:val="none" w:sz="0" w:space="0" w:color="auto"/>
          </w:divBdr>
        </w:div>
      </w:divsChild>
    </w:div>
    <w:div w:id="469322309">
      <w:bodyDiv w:val="1"/>
      <w:marLeft w:val="0"/>
      <w:marRight w:val="0"/>
      <w:marTop w:val="0"/>
      <w:marBottom w:val="0"/>
      <w:divBdr>
        <w:top w:val="none" w:sz="0" w:space="0" w:color="auto"/>
        <w:left w:val="none" w:sz="0" w:space="0" w:color="auto"/>
        <w:bottom w:val="none" w:sz="0" w:space="0" w:color="auto"/>
        <w:right w:val="none" w:sz="0" w:space="0" w:color="auto"/>
      </w:divBdr>
    </w:div>
    <w:div w:id="481387266">
      <w:bodyDiv w:val="1"/>
      <w:marLeft w:val="0"/>
      <w:marRight w:val="0"/>
      <w:marTop w:val="0"/>
      <w:marBottom w:val="0"/>
      <w:divBdr>
        <w:top w:val="none" w:sz="0" w:space="0" w:color="auto"/>
        <w:left w:val="none" w:sz="0" w:space="0" w:color="auto"/>
        <w:bottom w:val="none" w:sz="0" w:space="0" w:color="auto"/>
        <w:right w:val="none" w:sz="0" w:space="0" w:color="auto"/>
      </w:divBdr>
    </w:div>
    <w:div w:id="542063586">
      <w:bodyDiv w:val="1"/>
      <w:marLeft w:val="0"/>
      <w:marRight w:val="0"/>
      <w:marTop w:val="0"/>
      <w:marBottom w:val="0"/>
      <w:divBdr>
        <w:top w:val="none" w:sz="0" w:space="0" w:color="auto"/>
        <w:left w:val="none" w:sz="0" w:space="0" w:color="auto"/>
        <w:bottom w:val="none" w:sz="0" w:space="0" w:color="auto"/>
        <w:right w:val="none" w:sz="0" w:space="0" w:color="auto"/>
      </w:divBdr>
      <w:divsChild>
        <w:div w:id="866875315">
          <w:marLeft w:val="0"/>
          <w:marRight w:val="0"/>
          <w:marTop w:val="0"/>
          <w:marBottom w:val="0"/>
          <w:divBdr>
            <w:top w:val="none" w:sz="0" w:space="0" w:color="auto"/>
            <w:left w:val="none" w:sz="0" w:space="0" w:color="auto"/>
            <w:bottom w:val="none" w:sz="0" w:space="0" w:color="auto"/>
            <w:right w:val="none" w:sz="0" w:space="0" w:color="auto"/>
          </w:divBdr>
        </w:div>
        <w:div w:id="1193104526">
          <w:marLeft w:val="0"/>
          <w:marRight w:val="0"/>
          <w:marTop w:val="0"/>
          <w:marBottom w:val="0"/>
          <w:divBdr>
            <w:top w:val="none" w:sz="0" w:space="0" w:color="auto"/>
            <w:left w:val="none" w:sz="0" w:space="0" w:color="auto"/>
            <w:bottom w:val="none" w:sz="0" w:space="0" w:color="auto"/>
            <w:right w:val="none" w:sz="0" w:space="0" w:color="auto"/>
          </w:divBdr>
        </w:div>
        <w:div w:id="1848520778">
          <w:marLeft w:val="0"/>
          <w:marRight w:val="0"/>
          <w:marTop w:val="0"/>
          <w:marBottom w:val="0"/>
          <w:divBdr>
            <w:top w:val="none" w:sz="0" w:space="0" w:color="auto"/>
            <w:left w:val="none" w:sz="0" w:space="0" w:color="auto"/>
            <w:bottom w:val="none" w:sz="0" w:space="0" w:color="auto"/>
            <w:right w:val="none" w:sz="0" w:space="0" w:color="auto"/>
          </w:divBdr>
        </w:div>
      </w:divsChild>
    </w:div>
    <w:div w:id="550654420">
      <w:bodyDiv w:val="1"/>
      <w:marLeft w:val="0"/>
      <w:marRight w:val="0"/>
      <w:marTop w:val="0"/>
      <w:marBottom w:val="0"/>
      <w:divBdr>
        <w:top w:val="none" w:sz="0" w:space="0" w:color="auto"/>
        <w:left w:val="none" w:sz="0" w:space="0" w:color="auto"/>
        <w:bottom w:val="none" w:sz="0" w:space="0" w:color="auto"/>
        <w:right w:val="none" w:sz="0" w:space="0" w:color="auto"/>
      </w:divBdr>
      <w:divsChild>
        <w:div w:id="130099570">
          <w:marLeft w:val="0"/>
          <w:marRight w:val="0"/>
          <w:marTop w:val="0"/>
          <w:marBottom w:val="0"/>
          <w:divBdr>
            <w:top w:val="none" w:sz="0" w:space="0" w:color="auto"/>
            <w:left w:val="none" w:sz="0" w:space="0" w:color="auto"/>
            <w:bottom w:val="none" w:sz="0" w:space="0" w:color="auto"/>
            <w:right w:val="none" w:sz="0" w:space="0" w:color="auto"/>
          </w:divBdr>
          <w:divsChild>
            <w:div w:id="4693295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4155108">
          <w:marLeft w:val="0"/>
          <w:marRight w:val="0"/>
          <w:marTop w:val="0"/>
          <w:marBottom w:val="0"/>
          <w:divBdr>
            <w:top w:val="none" w:sz="0" w:space="0" w:color="auto"/>
            <w:left w:val="none" w:sz="0" w:space="0" w:color="auto"/>
            <w:bottom w:val="none" w:sz="0" w:space="0" w:color="auto"/>
            <w:right w:val="none" w:sz="0" w:space="0" w:color="auto"/>
          </w:divBdr>
          <w:divsChild>
            <w:div w:id="136607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9332417">
          <w:marLeft w:val="0"/>
          <w:marRight w:val="0"/>
          <w:marTop w:val="0"/>
          <w:marBottom w:val="0"/>
          <w:divBdr>
            <w:top w:val="none" w:sz="0" w:space="0" w:color="auto"/>
            <w:left w:val="none" w:sz="0" w:space="0" w:color="auto"/>
            <w:bottom w:val="none" w:sz="0" w:space="0" w:color="auto"/>
            <w:right w:val="none" w:sz="0" w:space="0" w:color="auto"/>
          </w:divBdr>
          <w:divsChild>
            <w:div w:id="197336590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4452298">
                  <w:marLeft w:val="0"/>
                  <w:marRight w:val="0"/>
                  <w:marTop w:val="0"/>
                  <w:marBottom w:val="0"/>
                  <w:divBdr>
                    <w:top w:val="none" w:sz="0" w:space="0" w:color="auto"/>
                    <w:left w:val="none" w:sz="0" w:space="0" w:color="auto"/>
                    <w:bottom w:val="none" w:sz="0" w:space="0" w:color="auto"/>
                    <w:right w:val="none" w:sz="0" w:space="0" w:color="auto"/>
                  </w:divBdr>
                  <w:divsChild>
                    <w:div w:id="12504293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0768643">
                  <w:marLeft w:val="0"/>
                  <w:marRight w:val="0"/>
                  <w:marTop w:val="0"/>
                  <w:marBottom w:val="0"/>
                  <w:divBdr>
                    <w:top w:val="none" w:sz="0" w:space="0" w:color="auto"/>
                    <w:left w:val="none" w:sz="0" w:space="0" w:color="auto"/>
                    <w:bottom w:val="none" w:sz="0" w:space="0" w:color="auto"/>
                    <w:right w:val="none" w:sz="0" w:space="0" w:color="auto"/>
                  </w:divBdr>
                  <w:divsChild>
                    <w:div w:id="149533946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3019464">
                  <w:marLeft w:val="0"/>
                  <w:marRight w:val="0"/>
                  <w:marTop w:val="0"/>
                  <w:marBottom w:val="0"/>
                  <w:divBdr>
                    <w:top w:val="none" w:sz="0" w:space="0" w:color="auto"/>
                    <w:left w:val="none" w:sz="0" w:space="0" w:color="auto"/>
                    <w:bottom w:val="none" w:sz="0" w:space="0" w:color="auto"/>
                    <w:right w:val="none" w:sz="0" w:space="0" w:color="auto"/>
                  </w:divBdr>
                  <w:divsChild>
                    <w:div w:id="110029312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63215494">
                  <w:marLeft w:val="0"/>
                  <w:marRight w:val="0"/>
                  <w:marTop w:val="0"/>
                  <w:marBottom w:val="0"/>
                  <w:divBdr>
                    <w:top w:val="none" w:sz="0" w:space="0" w:color="auto"/>
                    <w:left w:val="none" w:sz="0" w:space="0" w:color="auto"/>
                    <w:bottom w:val="none" w:sz="0" w:space="0" w:color="auto"/>
                    <w:right w:val="none" w:sz="0" w:space="0" w:color="auto"/>
                  </w:divBdr>
                  <w:divsChild>
                    <w:div w:id="4607183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27316317">
                  <w:marLeft w:val="0"/>
                  <w:marRight w:val="0"/>
                  <w:marTop w:val="0"/>
                  <w:marBottom w:val="0"/>
                  <w:divBdr>
                    <w:top w:val="none" w:sz="0" w:space="0" w:color="auto"/>
                    <w:left w:val="none" w:sz="0" w:space="0" w:color="auto"/>
                    <w:bottom w:val="none" w:sz="0" w:space="0" w:color="auto"/>
                    <w:right w:val="none" w:sz="0" w:space="0" w:color="auto"/>
                  </w:divBdr>
                  <w:divsChild>
                    <w:div w:id="11222600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9625552">
                  <w:marLeft w:val="0"/>
                  <w:marRight w:val="0"/>
                  <w:marTop w:val="0"/>
                  <w:marBottom w:val="0"/>
                  <w:divBdr>
                    <w:top w:val="none" w:sz="0" w:space="0" w:color="auto"/>
                    <w:left w:val="none" w:sz="0" w:space="0" w:color="auto"/>
                    <w:bottom w:val="none" w:sz="0" w:space="0" w:color="auto"/>
                    <w:right w:val="none" w:sz="0" w:space="0" w:color="auto"/>
                  </w:divBdr>
                  <w:divsChild>
                    <w:div w:id="18898809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320111320">
          <w:marLeft w:val="0"/>
          <w:marRight w:val="0"/>
          <w:marTop w:val="0"/>
          <w:marBottom w:val="0"/>
          <w:divBdr>
            <w:top w:val="none" w:sz="0" w:space="0" w:color="auto"/>
            <w:left w:val="none" w:sz="0" w:space="0" w:color="auto"/>
            <w:bottom w:val="none" w:sz="0" w:space="0" w:color="auto"/>
            <w:right w:val="none" w:sz="0" w:space="0" w:color="auto"/>
          </w:divBdr>
          <w:divsChild>
            <w:div w:id="10224427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24107223">
          <w:marLeft w:val="0"/>
          <w:marRight w:val="0"/>
          <w:marTop w:val="0"/>
          <w:marBottom w:val="0"/>
          <w:divBdr>
            <w:top w:val="none" w:sz="0" w:space="0" w:color="auto"/>
            <w:left w:val="none" w:sz="0" w:space="0" w:color="auto"/>
            <w:bottom w:val="none" w:sz="0" w:space="0" w:color="auto"/>
            <w:right w:val="none" w:sz="0" w:space="0" w:color="auto"/>
          </w:divBdr>
          <w:divsChild>
            <w:div w:id="20836719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590774208">
      <w:bodyDiv w:val="1"/>
      <w:marLeft w:val="0"/>
      <w:marRight w:val="0"/>
      <w:marTop w:val="0"/>
      <w:marBottom w:val="0"/>
      <w:divBdr>
        <w:top w:val="none" w:sz="0" w:space="0" w:color="auto"/>
        <w:left w:val="none" w:sz="0" w:space="0" w:color="auto"/>
        <w:bottom w:val="none" w:sz="0" w:space="0" w:color="auto"/>
        <w:right w:val="none" w:sz="0" w:space="0" w:color="auto"/>
      </w:divBdr>
      <w:divsChild>
        <w:div w:id="215243160">
          <w:marLeft w:val="0"/>
          <w:marRight w:val="0"/>
          <w:marTop w:val="0"/>
          <w:marBottom w:val="0"/>
          <w:divBdr>
            <w:top w:val="none" w:sz="0" w:space="0" w:color="auto"/>
            <w:left w:val="none" w:sz="0" w:space="0" w:color="auto"/>
            <w:bottom w:val="none" w:sz="0" w:space="0" w:color="auto"/>
            <w:right w:val="none" w:sz="0" w:space="0" w:color="auto"/>
          </w:divBdr>
          <w:divsChild>
            <w:div w:id="2379064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78738315">
          <w:marLeft w:val="0"/>
          <w:marRight w:val="0"/>
          <w:marTop w:val="0"/>
          <w:marBottom w:val="0"/>
          <w:divBdr>
            <w:top w:val="none" w:sz="0" w:space="0" w:color="auto"/>
            <w:left w:val="none" w:sz="0" w:space="0" w:color="auto"/>
            <w:bottom w:val="none" w:sz="0" w:space="0" w:color="auto"/>
            <w:right w:val="none" w:sz="0" w:space="0" w:color="auto"/>
          </w:divBdr>
          <w:divsChild>
            <w:div w:id="11583037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21930497">
          <w:marLeft w:val="0"/>
          <w:marRight w:val="0"/>
          <w:marTop w:val="0"/>
          <w:marBottom w:val="0"/>
          <w:divBdr>
            <w:top w:val="none" w:sz="0" w:space="0" w:color="auto"/>
            <w:left w:val="none" w:sz="0" w:space="0" w:color="auto"/>
            <w:bottom w:val="none" w:sz="0" w:space="0" w:color="auto"/>
            <w:right w:val="none" w:sz="0" w:space="0" w:color="auto"/>
          </w:divBdr>
          <w:divsChild>
            <w:div w:id="5012429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94430158">
      <w:bodyDiv w:val="1"/>
      <w:marLeft w:val="0"/>
      <w:marRight w:val="0"/>
      <w:marTop w:val="0"/>
      <w:marBottom w:val="0"/>
      <w:divBdr>
        <w:top w:val="none" w:sz="0" w:space="0" w:color="auto"/>
        <w:left w:val="none" w:sz="0" w:space="0" w:color="auto"/>
        <w:bottom w:val="none" w:sz="0" w:space="0" w:color="auto"/>
        <w:right w:val="none" w:sz="0" w:space="0" w:color="auto"/>
      </w:divBdr>
    </w:div>
    <w:div w:id="738870848">
      <w:bodyDiv w:val="1"/>
      <w:marLeft w:val="0"/>
      <w:marRight w:val="0"/>
      <w:marTop w:val="0"/>
      <w:marBottom w:val="0"/>
      <w:divBdr>
        <w:top w:val="none" w:sz="0" w:space="0" w:color="auto"/>
        <w:left w:val="none" w:sz="0" w:space="0" w:color="auto"/>
        <w:bottom w:val="none" w:sz="0" w:space="0" w:color="auto"/>
        <w:right w:val="none" w:sz="0" w:space="0" w:color="auto"/>
      </w:divBdr>
    </w:div>
    <w:div w:id="780295469">
      <w:bodyDiv w:val="1"/>
      <w:marLeft w:val="0"/>
      <w:marRight w:val="0"/>
      <w:marTop w:val="0"/>
      <w:marBottom w:val="0"/>
      <w:divBdr>
        <w:top w:val="none" w:sz="0" w:space="0" w:color="auto"/>
        <w:left w:val="none" w:sz="0" w:space="0" w:color="auto"/>
        <w:bottom w:val="none" w:sz="0" w:space="0" w:color="auto"/>
        <w:right w:val="none" w:sz="0" w:space="0" w:color="auto"/>
      </w:divBdr>
    </w:div>
    <w:div w:id="835612978">
      <w:bodyDiv w:val="1"/>
      <w:marLeft w:val="0"/>
      <w:marRight w:val="0"/>
      <w:marTop w:val="0"/>
      <w:marBottom w:val="0"/>
      <w:divBdr>
        <w:top w:val="none" w:sz="0" w:space="0" w:color="auto"/>
        <w:left w:val="none" w:sz="0" w:space="0" w:color="auto"/>
        <w:bottom w:val="none" w:sz="0" w:space="0" w:color="auto"/>
        <w:right w:val="none" w:sz="0" w:space="0" w:color="auto"/>
      </w:divBdr>
    </w:div>
    <w:div w:id="954992072">
      <w:bodyDiv w:val="1"/>
      <w:marLeft w:val="0"/>
      <w:marRight w:val="0"/>
      <w:marTop w:val="0"/>
      <w:marBottom w:val="0"/>
      <w:divBdr>
        <w:top w:val="none" w:sz="0" w:space="0" w:color="auto"/>
        <w:left w:val="none" w:sz="0" w:space="0" w:color="auto"/>
        <w:bottom w:val="none" w:sz="0" w:space="0" w:color="auto"/>
        <w:right w:val="none" w:sz="0" w:space="0" w:color="auto"/>
      </w:divBdr>
      <w:divsChild>
        <w:div w:id="1545361422">
          <w:marLeft w:val="0"/>
          <w:marRight w:val="0"/>
          <w:marTop w:val="0"/>
          <w:marBottom w:val="0"/>
          <w:divBdr>
            <w:top w:val="none" w:sz="0" w:space="0" w:color="auto"/>
            <w:left w:val="none" w:sz="0" w:space="0" w:color="auto"/>
            <w:bottom w:val="none" w:sz="0" w:space="0" w:color="auto"/>
            <w:right w:val="none" w:sz="0" w:space="0" w:color="auto"/>
          </w:divBdr>
          <w:divsChild>
            <w:div w:id="13817823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82393309">
      <w:bodyDiv w:val="1"/>
      <w:marLeft w:val="0"/>
      <w:marRight w:val="0"/>
      <w:marTop w:val="0"/>
      <w:marBottom w:val="0"/>
      <w:divBdr>
        <w:top w:val="none" w:sz="0" w:space="0" w:color="auto"/>
        <w:left w:val="none" w:sz="0" w:space="0" w:color="auto"/>
        <w:bottom w:val="none" w:sz="0" w:space="0" w:color="auto"/>
        <w:right w:val="none" w:sz="0" w:space="0" w:color="auto"/>
      </w:divBdr>
    </w:div>
    <w:div w:id="1024206745">
      <w:bodyDiv w:val="1"/>
      <w:marLeft w:val="0"/>
      <w:marRight w:val="0"/>
      <w:marTop w:val="0"/>
      <w:marBottom w:val="0"/>
      <w:divBdr>
        <w:top w:val="none" w:sz="0" w:space="0" w:color="auto"/>
        <w:left w:val="none" w:sz="0" w:space="0" w:color="auto"/>
        <w:bottom w:val="none" w:sz="0" w:space="0" w:color="auto"/>
        <w:right w:val="none" w:sz="0" w:space="0" w:color="auto"/>
      </w:divBdr>
      <w:divsChild>
        <w:div w:id="1705208892">
          <w:marLeft w:val="0"/>
          <w:marRight w:val="0"/>
          <w:marTop w:val="0"/>
          <w:marBottom w:val="0"/>
          <w:divBdr>
            <w:top w:val="none" w:sz="0" w:space="0" w:color="auto"/>
            <w:left w:val="none" w:sz="0" w:space="0" w:color="auto"/>
            <w:bottom w:val="none" w:sz="0" w:space="0" w:color="auto"/>
            <w:right w:val="none" w:sz="0" w:space="0" w:color="auto"/>
          </w:divBdr>
        </w:div>
        <w:div w:id="1541018623">
          <w:marLeft w:val="0"/>
          <w:marRight w:val="0"/>
          <w:marTop w:val="0"/>
          <w:marBottom w:val="0"/>
          <w:divBdr>
            <w:top w:val="none" w:sz="0" w:space="0" w:color="auto"/>
            <w:left w:val="none" w:sz="0" w:space="0" w:color="auto"/>
            <w:bottom w:val="none" w:sz="0" w:space="0" w:color="auto"/>
            <w:right w:val="none" w:sz="0" w:space="0" w:color="auto"/>
          </w:divBdr>
        </w:div>
        <w:div w:id="520096100">
          <w:marLeft w:val="0"/>
          <w:marRight w:val="0"/>
          <w:marTop w:val="0"/>
          <w:marBottom w:val="0"/>
          <w:divBdr>
            <w:top w:val="none" w:sz="0" w:space="0" w:color="auto"/>
            <w:left w:val="none" w:sz="0" w:space="0" w:color="auto"/>
            <w:bottom w:val="none" w:sz="0" w:space="0" w:color="auto"/>
            <w:right w:val="none" w:sz="0" w:space="0" w:color="auto"/>
          </w:divBdr>
        </w:div>
      </w:divsChild>
    </w:div>
    <w:div w:id="1041398371">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3">
          <w:marLeft w:val="0"/>
          <w:marRight w:val="0"/>
          <w:marTop w:val="0"/>
          <w:marBottom w:val="0"/>
          <w:divBdr>
            <w:top w:val="none" w:sz="0" w:space="0" w:color="auto"/>
            <w:left w:val="none" w:sz="0" w:space="0" w:color="auto"/>
            <w:bottom w:val="none" w:sz="0" w:space="0" w:color="auto"/>
            <w:right w:val="none" w:sz="0" w:space="0" w:color="auto"/>
          </w:divBdr>
          <w:divsChild>
            <w:div w:id="205326680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2700788">
          <w:marLeft w:val="0"/>
          <w:marRight w:val="0"/>
          <w:marTop w:val="0"/>
          <w:marBottom w:val="0"/>
          <w:divBdr>
            <w:top w:val="none" w:sz="0" w:space="0" w:color="auto"/>
            <w:left w:val="none" w:sz="0" w:space="0" w:color="auto"/>
            <w:bottom w:val="none" w:sz="0" w:space="0" w:color="auto"/>
            <w:right w:val="none" w:sz="0" w:space="0" w:color="auto"/>
          </w:divBdr>
          <w:divsChild>
            <w:div w:id="188043001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3500705">
          <w:marLeft w:val="0"/>
          <w:marRight w:val="0"/>
          <w:marTop w:val="0"/>
          <w:marBottom w:val="0"/>
          <w:divBdr>
            <w:top w:val="none" w:sz="0" w:space="0" w:color="auto"/>
            <w:left w:val="none" w:sz="0" w:space="0" w:color="auto"/>
            <w:bottom w:val="none" w:sz="0" w:space="0" w:color="auto"/>
            <w:right w:val="none" w:sz="0" w:space="0" w:color="auto"/>
          </w:divBdr>
          <w:divsChild>
            <w:div w:id="3874155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1607229">
          <w:marLeft w:val="0"/>
          <w:marRight w:val="0"/>
          <w:marTop w:val="0"/>
          <w:marBottom w:val="0"/>
          <w:divBdr>
            <w:top w:val="none" w:sz="0" w:space="0" w:color="auto"/>
            <w:left w:val="none" w:sz="0" w:space="0" w:color="auto"/>
            <w:bottom w:val="none" w:sz="0" w:space="0" w:color="auto"/>
            <w:right w:val="none" w:sz="0" w:space="0" w:color="auto"/>
          </w:divBdr>
          <w:divsChild>
            <w:div w:id="90892167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54739443">
      <w:bodyDiv w:val="1"/>
      <w:marLeft w:val="0"/>
      <w:marRight w:val="0"/>
      <w:marTop w:val="0"/>
      <w:marBottom w:val="0"/>
      <w:divBdr>
        <w:top w:val="none" w:sz="0" w:space="0" w:color="auto"/>
        <w:left w:val="none" w:sz="0" w:space="0" w:color="auto"/>
        <w:bottom w:val="none" w:sz="0" w:space="0" w:color="auto"/>
        <w:right w:val="none" w:sz="0" w:space="0" w:color="auto"/>
      </w:divBdr>
    </w:div>
    <w:div w:id="1068696584">
      <w:bodyDiv w:val="1"/>
      <w:marLeft w:val="0"/>
      <w:marRight w:val="0"/>
      <w:marTop w:val="0"/>
      <w:marBottom w:val="0"/>
      <w:divBdr>
        <w:top w:val="none" w:sz="0" w:space="0" w:color="auto"/>
        <w:left w:val="none" w:sz="0" w:space="0" w:color="auto"/>
        <w:bottom w:val="none" w:sz="0" w:space="0" w:color="auto"/>
        <w:right w:val="none" w:sz="0" w:space="0" w:color="auto"/>
      </w:divBdr>
    </w:div>
    <w:div w:id="1069645547">
      <w:bodyDiv w:val="1"/>
      <w:marLeft w:val="0"/>
      <w:marRight w:val="0"/>
      <w:marTop w:val="0"/>
      <w:marBottom w:val="0"/>
      <w:divBdr>
        <w:top w:val="none" w:sz="0" w:space="0" w:color="auto"/>
        <w:left w:val="none" w:sz="0" w:space="0" w:color="auto"/>
        <w:bottom w:val="none" w:sz="0" w:space="0" w:color="auto"/>
        <w:right w:val="none" w:sz="0" w:space="0" w:color="auto"/>
      </w:divBdr>
    </w:div>
    <w:div w:id="1215432443">
      <w:bodyDiv w:val="1"/>
      <w:marLeft w:val="0"/>
      <w:marRight w:val="0"/>
      <w:marTop w:val="0"/>
      <w:marBottom w:val="0"/>
      <w:divBdr>
        <w:top w:val="none" w:sz="0" w:space="0" w:color="auto"/>
        <w:left w:val="none" w:sz="0" w:space="0" w:color="auto"/>
        <w:bottom w:val="none" w:sz="0" w:space="0" w:color="auto"/>
        <w:right w:val="none" w:sz="0" w:space="0" w:color="auto"/>
      </w:divBdr>
    </w:div>
    <w:div w:id="1231697228">
      <w:bodyDiv w:val="1"/>
      <w:marLeft w:val="0"/>
      <w:marRight w:val="0"/>
      <w:marTop w:val="0"/>
      <w:marBottom w:val="0"/>
      <w:divBdr>
        <w:top w:val="none" w:sz="0" w:space="0" w:color="auto"/>
        <w:left w:val="none" w:sz="0" w:space="0" w:color="auto"/>
        <w:bottom w:val="none" w:sz="0" w:space="0" w:color="auto"/>
        <w:right w:val="none" w:sz="0" w:space="0" w:color="auto"/>
      </w:divBdr>
      <w:divsChild>
        <w:div w:id="304088172">
          <w:marLeft w:val="0"/>
          <w:marRight w:val="0"/>
          <w:marTop w:val="0"/>
          <w:marBottom w:val="0"/>
          <w:divBdr>
            <w:top w:val="none" w:sz="0" w:space="0" w:color="auto"/>
            <w:left w:val="none" w:sz="0" w:space="0" w:color="auto"/>
            <w:bottom w:val="none" w:sz="0" w:space="0" w:color="auto"/>
            <w:right w:val="none" w:sz="0" w:space="0" w:color="auto"/>
          </w:divBdr>
          <w:divsChild>
            <w:div w:id="7556344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8164641">
          <w:marLeft w:val="0"/>
          <w:marRight w:val="0"/>
          <w:marTop w:val="0"/>
          <w:marBottom w:val="0"/>
          <w:divBdr>
            <w:top w:val="none" w:sz="0" w:space="0" w:color="auto"/>
            <w:left w:val="none" w:sz="0" w:space="0" w:color="auto"/>
            <w:bottom w:val="none" w:sz="0" w:space="0" w:color="auto"/>
            <w:right w:val="none" w:sz="0" w:space="0" w:color="auto"/>
          </w:divBdr>
          <w:divsChild>
            <w:div w:id="10648410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708714">
          <w:marLeft w:val="0"/>
          <w:marRight w:val="0"/>
          <w:marTop w:val="0"/>
          <w:marBottom w:val="0"/>
          <w:divBdr>
            <w:top w:val="none" w:sz="0" w:space="0" w:color="auto"/>
            <w:left w:val="none" w:sz="0" w:space="0" w:color="auto"/>
            <w:bottom w:val="none" w:sz="0" w:space="0" w:color="auto"/>
            <w:right w:val="none" w:sz="0" w:space="0" w:color="auto"/>
          </w:divBdr>
          <w:divsChild>
            <w:div w:id="13156494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67854012">
          <w:marLeft w:val="0"/>
          <w:marRight w:val="0"/>
          <w:marTop w:val="0"/>
          <w:marBottom w:val="0"/>
          <w:divBdr>
            <w:top w:val="none" w:sz="0" w:space="0" w:color="auto"/>
            <w:left w:val="none" w:sz="0" w:space="0" w:color="auto"/>
            <w:bottom w:val="none" w:sz="0" w:space="0" w:color="auto"/>
            <w:right w:val="none" w:sz="0" w:space="0" w:color="auto"/>
          </w:divBdr>
          <w:divsChild>
            <w:div w:id="11494447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90890380">
          <w:marLeft w:val="0"/>
          <w:marRight w:val="0"/>
          <w:marTop w:val="0"/>
          <w:marBottom w:val="0"/>
          <w:divBdr>
            <w:top w:val="none" w:sz="0" w:space="0" w:color="auto"/>
            <w:left w:val="none" w:sz="0" w:space="0" w:color="auto"/>
            <w:bottom w:val="none" w:sz="0" w:space="0" w:color="auto"/>
            <w:right w:val="none" w:sz="0" w:space="0" w:color="auto"/>
          </w:divBdr>
          <w:divsChild>
            <w:div w:id="18661691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9814721">
          <w:marLeft w:val="0"/>
          <w:marRight w:val="0"/>
          <w:marTop w:val="0"/>
          <w:marBottom w:val="0"/>
          <w:divBdr>
            <w:top w:val="none" w:sz="0" w:space="0" w:color="auto"/>
            <w:left w:val="none" w:sz="0" w:space="0" w:color="auto"/>
            <w:bottom w:val="none" w:sz="0" w:space="0" w:color="auto"/>
            <w:right w:val="none" w:sz="0" w:space="0" w:color="auto"/>
          </w:divBdr>
          <w:divsChild>
            <w:div w:id="5370870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358628116">
      <w:bodyDiv w:val="1"/>
      <w:marLeft w:val="0"/>
      <w:marRight w:val="0"/>
      <w:marTop w:val="0"/>
      <w:marBottom w:val="0"/>
      <w:divBdr>
        <w:top w:val="none" w:sz="0" w:space="0" w:color="auto"/>
        <w:left w:val="none" w:sz="0" w:space="0" w:color="auto"/>
        <w:bottom w:val="none" w:sz="0" w:space="0" w:color="auto"/>
        <w:right w:val="none" w:sz="0" w:space="0" w:color="auto"/>
      </w:divBdr>
      <w:divsChild>
        <w:div w:id="1875386374">
          <w:marLeft w:val="340"/>
          <w:marRight w:val="0"/>
          <w:marTop w:val="160"/>
          <w:marBottom w:val="200"/>
          <w:divBdr>
            <w:top w:val="none" w:sz="0" w:space="0" w:color="auto"/>
            <w:left w:val="none" w:sz="0" w:space="0" w:color="auto"/>
            <w:bottom w:val="none" w:sz="0" w:space="0" w:color="auto"/>
            <w:right w:val="none" w:sz="0" w:space="0" w:color="auto"/>
          </w:divBdr>
        </w:div>
        <w:div w:id="12797233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403786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23989705">
      <w:bodyDiv w:val="1"/>
      <w:marLeft w:val="0"/>
      <w:marRight w:val="0"/>
      <w:marTop w:val="0"/>
      <w:marBottom w:val="0"/>
      <w:divBdr>
        <w:top w:val="none" w:sz="0" w:space="0" w:color="auto"/>
        <w:left w:val="none" w:sz="0" w:space="0" w:color="auto"/>
        <w:bottom w:val="none" w:sz="0" w:space="0" w:color="auto"/>
        <w:right w:val="none" w:sz="0" w:space="0" w:color="auto"/>
      </w:divBdr>
    </w:div>
    <w:div w:id="1529026320">
      <w:bodyDiv w:val="1"/>
      <w:marLeft w:val="0"/>
      <w:marRight w:val="0"/>
      <w:marTop w:val="0"/>
      <w:marBottom w:val="0"/>
      <w:divBdr>
        <w:top w:val="none" w:sz="0" w:space="0" w:color="auto"/>
        <w:left w:val="none" w:sz="0" w:space="0" w:color="auto"/>
        <w:bottom w:val="none" w:sz="0" w:space="0" w:color="auto"/>
        <w:right w:val="none" w:sz="0" w:space="0" w:color="auto"/>
      </w:divBdr>
      <w:divsChild>
        <w:div w:id="944463016">
          <w:marLeft w:val="0"/>
          <w:marRight w:val="0"/>
          <w:marTop w:val="0"/>
          <w:marBottom w:val="0"/>
          <w:divBdr>
            <w:top w:val="none" w:sz="0" w:space="0" w:color="auto"/>
            <w:left w:val="none" w:sz="0" w:space="0" w:color="auto"/>
            <w:bottom w:val="none" w:sz="0" w:space="0" w:color="auto"/>
            <w:right w:val="none" w:sz="0" w:space="0" w:color="auto"/>
          </w:divBdr>
          <w:divsChild>
            <w:div w:id="47495799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7125274">
          <w:marLeft w:val="0"/>
          <w:marRight w:val="0"/>
          <w:marTop w:val="0"/>
          <w:marBottom w:val="0"/>
          <w:divBdr>
            <w:top w:val="none" w:sz="0" w:space="0" w:color="auto"/>
            <w:left w:val="none" w:sz="0" w:space="0" w:color="auto"/>
            <w:bottom w:val="none" w:sz="0" w:space="0" w:color="auto"/>
            <w:right w:val="none" w:sz="0" w:space="0" w:color="auto"/>
          </w:divBdr>
          <w:divsChild>
            <w:div w:id="9495091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19607624">
      <w:bodyDiv w:val="1"/>
      <w:marLeft w:val="0"/>
      <w:marRight w:val="0"/>
      <w:marTop w:val="0"/>
      <w:marBottom w:val="0"/>
      <w:divBdr>
        <w:top w:val="none" w:sz="0" w:space="0" w:color="auto"/>
        <w:left w:val="none" w:sz="0" w:space="0" w:color="auto"/>
        <w:bottom w:val="none" w:sz="0" w:space="0" w:color="auto"/>
        <w:right w:val="none" w:sz="0" w:space="0" w:color="auto"/>
      </w:divBdr>
    </w:div>
    <w:div w:id="1621103139">
      <w:bodyDiv w:val="1"/>
      <w:marLeft w:val="0"/>
      <w:marRight w:val="0"/>
      <w:marTop w:val="0"/>
      <w:marBottom w:val="0"/>
      <w:divBdr>
        <w:top w:val="none" w:sz="0" w:space="0" w:color="auto"/>
        <w:left w:val="none" w:sz="0" w:space="0" w:color="auto"/>
        <w:bottom w:val="none" w:sz="0" w:space="0" w:color="auto"/>
        <w:right w:val="none" w:sz="0" w:space="0" w:color="auto"/>
      </w:divBdr>
    </w:div>
    <w:div w:id="1647205340">
      <w:bodyDiv w:val="1"/>
      <w:marLeft w:val="0"/>
      <w:marRight w:val="0"/>
      <w:marTop w:val="0"/>
      <w:marBottom w:val="0"/>
      <w:divBdr>
        <w:top w:val="none" w:sz="0" w:space="0" w:color="auto"/>
        <w:left w:val="none" w:sz="0" w:space="0" w:color="auto"/>
        <w:bottom w:val="none" w:sz="0" w:space="0" w:color="auto"/>
        <w:right w:val="none" w:sz="0" w:space="0" w:color="auto"/>
      </w:divBdr>
    </w:div>
    <w:div w:id="1760978669">
      <w:bodyDiv w:val="1"/>
      <w:marLeft w:val="0"/>
      <w:marRight w:val="0"/>
      <w:marTop w:val="0"/>
      <w:marBottom w:val="0"/>
      <w:divBdr>
        <w:top w:val="none" w:sz="0" w:space="0" w:color="auto"/>
        <w:left w:val="none" w:sz="0" w:space="0" w:color="auto"/>
        <w:bottom w:val="none" w:sz="0" w:space="0" w:color="auto"/>
        <w:right w:val="none" w:sz="0" w:space="0" w:color="auto"/>
      </w:divBdr>
    </w:div>
    <w:div w:id="1783501201">
      <w:bodyDiv w:val="1"/>
      <w:marLeft w:val="0"/>
      <w:marRight w:val="0"/>
      <w:marTop w:val="0"/>
      <w:marBottom w:val="0"/>
      <w:divBdr>
        <w:top w:val="none" w:sz="0" w:space="0" w:color="auto"/>
        <w:left w:val="none" w:sz="0" w:space="0" w:color="auto"/>
        <w:bottom w:val="none" w:sz="0" w:space="0" w:color="auto"/>
        <w:right w:val="none" w:sz="0" w:space="0" w:color="auto"/>
      </w:divBdr>
      <w:divsChild>
        <w:div w:id="747191642">
          <w:marLeft w:val="0"/>
          <w:marRight w:val="0"/>
          <w:marTop w:val="0"/>
          <w:marBottom w:val="0"/>
          <w:divBdr>
            <w:top w:val="none" w:sz="0" w:space="0" w:color="auto"/>
            <w:left w:val="none" w:sz="0" w:space="0" w:color="auto"/>
            <w:bottom w:val="none" w:sz="0" w:space="0" w:color="auto"/>
            <w:right w:val="none" w:sz="0" w:space="0" w:color="auto"/>
          </w:divBdr>
          <w:divsChild>
            <w:div w:id="68729298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96920403">
          <w:marLeft w:val="0"/>
          <w:marRight w:val="0"/>
          <w:marTop w:val="0"/>
          <w:marBottom w:val="0"/>
          <w:divBdr>
            <w:top w:val="none" w:sz="0" w:space="0" w:color="auto"/>
            <w:left w:val="none" w:sz="0" w:space="0" w:color="auto"/>
            <w:bottom w:val="none" w:sz="0" w:space="0" w:color="auto"/>
            <w:right w:val="none" w:sz="0" w:space="0" w:color="auto"/>
          </w:divBdr>
          <w:divsChild>
            <w:div w:id="9454303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34580416">
          <w:marLeft w:val="0"/>
          <w:marRight w:val="0"/>
          <w:marTop w:val="0"/>
          <w:marBottom w:val="0"/>
          <w:divBdr>
            <w:top w:val="none" w:sz="0" w:space="0" w:color="auto"/>
            <w:left w:val="none" w:sz="0" w:space="0" w:color="auto"/>
            <w:bottom w:val="none" w:sz="0" w:space="0" w:color="auto"/>
            <w:right w:val="none" w:sz="0" w:space="0" w:color="auto"/>
          </w:divBdr>
          <w:divsChild>
            <w:div w:id="7700071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71264650">
      <w:bodyDiv w:val="1"/>
      <w:marLeft w:val="0"/>
      <w:marRight w:val="0"/>
      <w:marTop w:val="0"/>
      <w:marBottom w:val="0"/>
      <w:divBdr>
        <w:top w:val="none" w:sz="0" w:space="0" w:color="auto"/>
        <w:left w:val="none" w:sz="0" w:space="0" w:color="auto"/>
        <w:bottom w:val="none" w:sz="0" w:space="0" w:color="auto"/>
        <w:right w:val="none" w:sz="0" w:space="0" w:color="auto"/>
      </w:divBdr>
    </w:div>
    <w:div w:id="1993871951">
      <w:bodyDiv w:val="1"/>
      <w:marLeft w:val="0"/>
      <w:marRight w:val="0"/>
      <w:marTop w:val="0"/>
      <w:marBottom w:val="0"/>
      <w:divBdr>
        <w:top w:val="none" w:sz="0" w:space="0" w:color="auto"/>
        <w:left w:val="none" w:sz="0" w:space="0" w:color="auto"/>
        <w:bottom w:val="none" w:sz="0" w:space="0" w:color="auto"/>
        <w:right w:val="none" w:sz="0" w:space="0" w:color="auto"/>
      </w:divBdr>
      <w:divsChild>
        <w:div w:id="176161665">
          <w:marLeft w:val="0"/>
          <w:marRight w:val="0"/>
          <w:marTop w:val="0"/>
          <w:marBottom w:val="0"/>
          <w:divBdr>
            <w:top w:val="none" w:sz="0" w:space="0" w:color="auto"/>
            <w:left w:val="none" w:sz="0" w:space="0" w:color="auto"/>
            <w:bottom w:val="none" w:sz="0" w:space="0" w:color="auto"/>
            <w:right w:val="none" w:sz="0" w:space="0" w:color="auto"/>
          </w:divBdr>
          <w:divsChild>
            <w:div w:id="7431143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0290982">
          <w:marLeft w:val="0"/>
          <w:marRight w:val="0"/>
          <w:marTop w:val="0"/>
          <w:marBottom w:val="0"/>
          <w:divBdr>
            <w:top w:val="none" w:sz="0" w:space="0" w:color="auto"/>
            <w:left w:val="none" w:sz="0" w:space="0" w:color="auto"/>
            <w:bottom w:val="none" w:sz="0" w:space="0" w:color="auto"/>
            <w:right w:val="none" w:sz="0" w:space="0" w:color="auto"/>
          </w:divBdr>
          <w:divsChild>
            <w:div w:id="94072067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8955509">
          <w:marLeft w:val="0"/>
          <w:marRight w:val="0"/>
          <w:marTop w:val="0"/>
          <w:marBottom w:val="0"/>
          <w:divBdr>
            <w:top w:val="none" w:sz="0" w:space="0" w:color="auto"/>
            <w:left w:val="none" w:sz="0" w:space="0" w:color="auto"/>
            <w:bottom w:val="none" w:sz="0" w:space="0" w:color="auto"/>
            <w:right w:val="none" w:sz="0" w:space="0" w:color="auto"/>
          </w:divBdr>
          <w:divsChild>
            <w:div w:id="1782451284">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79766067">
                  <w:marLeft w:val="0"/>
                  <w:marRight w:val="0"/>
                  <w:marTop w:val="0"/>
                  <w:marBottom w:val="0"/>
                  <w:divBdr>
                    <w:top w:val="none" w:sz="0" w:space="0" w:color="auto"/>
                    <w:left w:val="none" w:sz="0" w:space="0" w:color="auto"/>
                    <w:bottom w:val="none" w:sz="0" w:space="0" w:color="auto"/>
                    <w:right w:val="none" w:sz="0" w:space="0" w:color="auto"/>
                  </w:divBdr>
                  <w:divsChild>
                    <w:div w:id="15046635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8012706">
                  <w:marLeft w:val="0"/>
                  <w:marRight w:val="0"/>
                  <w:marTop w:val="0"/>
                  <w:marBottom w:val="0"/>
                  <w:divBdr>
                    <w:top w:val="none" w:sz="0" w:space="0" w:color="auto"/>
                    <w:left w:val="none" w:sz="0" w:space="0" w:color="auto"/>
                    <w:bottom w:val="none" w:sz="0" w:space="0" w:color="auto"/>
                    <w:right w:val="none" w:sz="0" w:space="0" w:color="auto"/>
                  </w:divBdr>
                  <w:divsChild>
                    <w:div w:id="6747238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9984226">
                  <w:marLeft w:val="0"/>
                  <w:marRight w:val="0"/>
                  <w:marTop w:val="0"/>
                  <w:marBottom w:val="0"/>
                  <w:divBdr>
                    <w:top w:val="none" w:sz="0" w:space="0" w:color="auto"/>
                    <w:left w:val="none" w:sz="0" w:space="0" w:color="auto"/>
                    <w:bottom w:val="none" w:sz="0" w:space="0" w:color="auto"/>
                    <w:right w:val="none" w:sz="0" w:space="0" w:color="auto"/>
                  </w:divBdr>
                  <w:divsChild>
                    <w:div w:id="11786223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15634548">
                  <w:marLeft w:val="0"/>
                  <w:marRight w:val="0"/>
                  <w:marTop w:val="0"/>
                  <w:marBottom w:val="0"/>
                  <w:divBdr>
                    <w:top w:val="none" w:sz="0" w:space="0" w:color="auto"/>
                    <w:left w:val="none" w:sz="0" w:space="0" w:color="auto"/>
                    <w:bottom w:val="none" w:sz="0" w:space="0" w:color="auto"/>
                    <w:right w:val="none" w:sz="0" w:space="0" w:color="auto"/>
                  </w:divBdr>
                  <w:divsChild>
                    <w:div w:id="22953499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42768011">
                  <w:marLeft w:val="0"/>
                  <w:marRight w:val="0"/>
                  <w:marTop w:val="0"/>
                  <w:marBottom w:val="0"/>
                  <w:divBdr>
                    <w:top w:val="none" w:sz="0" w:space="0" w:color="auto"/>
                    <w:left w:val="none" w:sz="0" w:space="0" w:color="auto"/>
                    <w:bottom w:val="none" w:sz="0" w:space="0" w:color="auto"/>
                    <w:right w:val="none" w:sz="0" w:space="0" w:color="auto"/>
                  </w:divBdr>
                  <w:divsChild>
                    <w:div w:id="205268222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17343191">
                  <w:marLeft w:val="0"/>
                  <w:marRight w:val="0"/>
                  <w:marTop w:val="0"/>
                  <w:marBottom w:val="0"/>
                  <w:divBdr>
                    <w:top w:val="none" w:sz="0" w:space="0" w:color="auto"/>
                    <w:left w:val="none" w:sz="0" w:space="0" w:color="auto"/>
                    <w:bottom w:val="none" w:sz="0" w:space="0" w:color="auto"/>
                    <w:right w:val="none" w:sz="0" w:space="0" w:color="auto"/>
                  </w:divBdr>
                  <w:divsChild>
                    <w:div w:id="201583571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70034974">
          <w:marLeft w:val="0"/>
          <w:marRight w:val="0"/>
          <w:marTop w:val="0"/>
          <w:marBottom w:val="0"/>
          <w:divBdr>
            <w:top w:val="none" w:sz="0" w:space="0" w:color="auto"/>
            <w:left w:val="none" w:sz="0" w:space="0" w:color="auto"/>
            <w:bottom w:val="none" w:sz="0" w:space="0" w:color="auto"/>
            <w:right w:val="none" w:sz="0" w:space="0" w:color="auto"/>
          </w:divBdr>
          <w:divsChild>
            <w:div w:id="332399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8313789">
          <w:marLeft w:val="0"/>
          <w:marRight w:val="0"/>
          <w:marTop w:val="0"/>
          <w:marBottom w:val="0"/>
          <w:divBdr>
            <w:top w:val="none" w:sz="0" w:space="0" w:color="auto"/>
            <w:left w:val="none" w:sz="0" w:space="0" w:color="auto"/>
            <w:bottom w:val="none" w:sz="0" w:space="0" w:color="auto"/>
            <w:right w:val="none" w:sz="0" w:space="0" w:color="auto"/>
          </w:divBdr>
          <w:divsChild>
            <w:div w:id="7020942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95798341">
      <w:bodyDiv w:val="1"/>
      <w:marLeft w:val="0"/>
      <w:marRight w:val="0"/>
      <w:marTop w:val="0"/>
      <w:marBottom w:val="0"/>
      <w:divBdr>
        <w:top w:val="none" w:sz="0" w:space="0" w:color="auto"/>
        <w:left w:val="none" w:sz="0" w:space="0" w:color="auto"/>
        <w:bottom w:val="none" w:sz="0" w:space="0" w:color="auto"/>
        <w:right w:val="none" w:sz="0" w:space="0" w:color="auto"/>
      </w:divBdr>
      <w:divsChild>
        <w:div w:id="818614633">
          <w:marLeft w:val="340"/>
          <w:marRight w:val="0"/>
          <w:marTop w:val="160"/>
          <w:marBottom w:val="200"/>
          <w:divBdr>
            <w:top w:val="none" w:sz="0" w:space="0" w:color="auto"/>
            <w:left w:val="none" w:sz="0" w:space="0" w:color="auto"/>
            <w:bottom w:val="none" w:sz="0" w:space="0" w:color="auto"/>
            <w:right w:val="none" w:sz="0" w:space="0" w:color="auto"/>
          </w:divBdr>
        </w:div>
        <w:div w:id="100894304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706698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78739927">
      <w:bodyDiv w:val="1"/>
      <w:marLeft w:val="0"/>
      <w:marRight w:val="0"/>
      <w:marTop w:val="0"/>
      <w:marBottom w:val="0"/>
      <w:divBdr>
        <w:top w:val="none" w:sz="0" w:space="0" w:color="auto"/>
        <w:left w:val="none" w:sz="0" w:space="0" w:color="auto"/>
        <w:bottom w:val="none" w:sz="0" w:space="0" w:color="auto"/>
        <w:right w:val="none" w:sz="0" w:space="0" w:color="auto"/>
      </w:divBdr>
    </w:div>
    <w:div w:id="2107651521">
      <w:bodyDiv w:val="1"/>
      <w:marLeft w:val="0"/>
      <w:marRight w:val="0"/>
      <w:marTop w:val="0"/>
      <w:marBottom w:val="0"/>
      <w:divBdr>
        <w:top w:val="none" w:sz="0" w:space="0" w:color="auto"/>
        <w:left w:val="none" w:sz="0" w:space="0" w:color="auto"/>
        <w:bottom w:val="none" w:sz="0" w:space="0" w:color="auto"/>
        <w:right w:val="none" w:sz="0" w:space="0" w:color="auto"/>
      </w:divBdr>
      <w:divsChild>
        <w:div w:id="785320216">
          <w:blockQuote w:val="1"/>
          <w:marLeft w:val="400"/>
          <w:marRight w:val="0"/>
          <w:marTop w:val="160"/>
          <w:marBottom w:val="200"/>
          <w:divBdr>
            <w:top w:val="none" w:sz="0" w:space="0" w:color="auto"/>
            <w:left w:val="none" w:sz="0" w:space="0" w:color="auto"/>
            <w:bottom w:val="none" w:sz="0" w:space="0" w:color="auto"/>
            <w:right w:val="none" w:sz="0" w:space="0" w:color="auto"/>
          </w:divBdr>
        </w:div>
        <w:div w:id="19896327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229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islation.nsw.gov.au/view/html/inforce/current/epi-2004-0396" TargetMode="External"/><Relationship Id="rId18" Type="http://schemas.openxmlformats.org/officeDocument/2006/relationships/hyperlink" Target="https://legislation.nsw.gov.au/view/html/inforce/current/epi-2021-0725" TargetMode="External"/><Relationship Id="rId26" Type="http://schemas.openxmlformats.org/officeDocument/2006/relationships/hyperlink" Target="https://legislation.nsw.gov.au/view/html/inforce/current/epi-2021-0722" TargetMode="External"/><Relationship Id="rId39" Type="http://schemas.openxmlformats.org/officeDocument/2006/relationships/hyperlink" Target="https://legislation.nsw.gov.au/view/html/inforce/current/epi-2021-0732" TargetMode="External"/><Relationship Id="rId3" Type="http://schemas.openxmlformats.org/officeDocument/2006/relationships/customXml" Target="../customXml/item3.xml"/><Relationship Id="rId21" Type="http://schemas.openxmlformats.org/officeDocument/2006/relationships/hyperlink" Target="https://legislation.nsw.gov.au/view/html/inforce/current/epi-2021-0728" TargetMode="External"/><Relationship Id="rId34" Type="http://schemas.openxmlformats.org/officeDocument/2006/relationships/hyperlink" Target="https://legislation.nsw.gov.au/view/html/inforce/current/epi-2021-0727"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legislation.nsw.gov.au/view/html/inforce/current/epi-2021-0722" TargetMode="External"/><Relationship Id="rId17" Type="http://schemas.openxmlformats.org/officeDocument/2006/relationships/hyperlink" Target="https://legislation.nsw.gov.au/view/html/inforce/current/epi-2021-0724" TargetMode="External"/><Relationship Id="rId25" Type="http://schemas.openxmlformats.org/officeDocument/2006/relationships/hyperlink" Target="https://legislation.nsw.gov.au/view/html/inforce/current/epi-2021-0732" TargetMode="External"/><Relationship Id="rId33" Type="http://schemas.openxmlformats.org/officeDocument/2006/relationships/hyperlink" Target="https://legislation.nsw.gov.au/view/html/inforce/current/epi-2021-0726" TargetMode="External"/><Relationship Id="rId38" Type="http://schemas.openxmlformats.org/officeDocument/2006/relationships/hyperlink" Target="https://legislation.nsw.gov.au/view/html/inforce/current/epi-2021-0729" TargetMode="External"/><Relationship Id="rId2" Type="http://schemas.openxmlformats.org/officeDocument/2006/relationships/customXml" Target="../customXml/item2.xml"/><Relationship Id="rId16" Type="http://schemas.openxmlformats.org/officeDocument/2006/relationships/hyperlink" Target="https://legislation.nsw.gov.au/view/html/inforce/current/epi-2002-0530" TargetMode="External"/><Relationship Id="rId20" Type="http://schemas.openxmlformats.org/officeDocument/2006/relationships/hyperlink" Target="https://legislation.nsw.gov.au/view/html/inforce/current/epi-2021-0727" TargetMode="External"/><Relationship Id="rId29" Type="http://schemas.openxmlformats.org/officeDocument/2006/relationships/hyperlink" Target="https://legislation.nsw.gov.au/view/html/inforce/current/epi-2021-0723"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legislation.nsw.gov.au/view/html/inforce/current/epi-2021-0731" TargetMode="External"/><Relationship Id="rId32" Type="http://schemas.openxmlformats.org/officeDocument/2006/relationships/hyperlink" Target="https://legislation.nsw.gov.au/view/html/inforce/current/epi-2021-0725" TargetMode="External"/><Relationship Id="rId37" Type="http://schemas.openxmlformats.org/officeDocument/2006/relationships/hyperlink" Target="https://legislation.nsw.gov.au/view/html/inforce/current/epi-2021-0731" TargetMode="External"/><Relationship Id="rId40" Type="http://schemas.openxmlformats.org/officeDocument/2006/relationships/hyperlink" Target="https://legislation.nsw.gov.au/view/html/inforce/current/epi-2010-0378"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islation.nsw.gov.au/view/html/inforce/current/epi-2021-0723" TargetMode="External"/><Relationship Id="rId23" Type="http://schemas.openxmlformats.org/officeDocument/2006/relationships/hyperlink" Target="https://legislation.nsw.gov.au/view/html/inforce/current/epi-2021-0730" TargetMode="External"/><Relationship Id="rId28" Type="http://schemas.openxmlformats.org/officeDocument/2006/relationships/hyperlink" Target="https://legislation.nsw.gov.au/view/html/inforce/current/epi-2021-0714" TargetMode="External"/><Relationship Id="rId36" Type="http://schemas.openxmlformats.org/officeDocument/2006/relationships/hyperlink" Target="https://legislation.nsw.gov.au/view/html/inforce/current/epi-2021-0730" TargetMode="External"/><Relationship Id="rId10" Type="http://schemas.openxmlformats.org/officeDocument/2006/relationships/endnotes" Target="endnotes.xml"/><Relationship Id="rId19" Type="http://schemas.openxmlformats.org/officeDocument/2006/relationships/hyperlink" Target="https://legislation.nsw.gov.au/view/html/inforce/current/epi-2021-0726" TargetMode="External"/><Relationship Id="rId31" Type="http://schemas.openxmlformats.org/officeDocument/2006/relationships/hyperlink" Target="https://legislation.nsw.gov.au/view/html/inforce/current/epi-2021-0724"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epi-2021-0714" TargetMode="External"/><Relationship Id="rId22" Type="http://schemas.openxmlformats.org/officeDocument/2006/relationships/hyperlink" Target="https://legislation.nsw.gov.au/view/html/inforce/current/epi-2021-0729" TargetMode="External"/><Relationship Id="rId27" Type="http://schemas.openxmlformats.org/officeDocument/2006/relationships/hyperlink" Target="https://legislation.nsw.gov.au/view/html/inforce/current/epi-2004-0396" TargetMode="External"/><Relationship Id="rId30" Type="http://schemas.openxmlformats.org/officeDocument/2006/relationships/hyperlink" Target="https://legislation.nsw.gov.au/view/html/inforce/current/epi-2002-0530" TargetMode="External"/><Relationship Id="rId35" Type="http://schemas.openxmlformats.org/officeDocument/2006/relationships/hyperlink" Target="https://legislation.nsw.gov.au/view/html/inforce/current/epi-2021-0728" TargetMode="External"/><Relationship Id="rId43"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84C0746BAD6466FA620BB0EC568A30F"/>
        <w:category>
          <w:name w:val="General"/>
          <w:gallery w:val="placeholder"/>
        </w:category>
        <w:types>
          <w:type w:val="bbPlcHdr"/>
        </w:types>
        <w:behaviors>
          <w:behavior w:val="content"/>
        </w:behaviors>
        <w:guid w:val="{9929632E-7820-401D-B755-E4FAE9AE5CCC}"/>
      </w:docPartPr>
      <w:docPartBody>
        <w:p w:rsidR="005618E3" w:rsidRDefault="00800D50" w:rsidP="00800D50">
          <w:pPr>
            <w:pStyle w:val="E3C6E22F14CE4ADCA89E8828F97DB4E4"/>
          </w:pPr>
          <w:r w:rsidRPr="002E6688">
            <w:rPr>
              <w:rStyle w:val="PlaceholderText"/>
              <w:color w:val="FF0000"/>
            </w:rPr>
            <w:t>Choose an item.</w:t>
          </w:r>
        </w:p>
      </w:docPartBody>
    </w:docPart>
    <w:docPart>
      <w:docPartPr>
        <w:name w:val="B56F7FE2B5DC408EA85638861A6FE4F6"/>
        <w:category>
          <w:name w:val="General"/>
          <w:gallery w:val="placeholder"/>
        </w:category>
        <w:types>
          <w:type w:val="bbPlcHdr"/>
        </w:types>
        <w:behaviors>
          <w:behavior w:val="content"/>
        </w:behaviors>
        <w:guid w:val="{90386336-E5F3-4B85-96AD-80E55B4D5D46}"/>
      </w:docPartPr>
      <w:docPartBody>
        <w:p w:rsidR="00FB4D29" w:rsidRDefault="000E3167" w:rsidP="000E3167">
          <w:r>
            <w:rPr>
              <w:rStyle w:val="PlaceholderText"/>
            </w:rPr>
            <w:t>Click here to enter a date.</w:t>
          </w:r>
        </w:p>
      </w:docPartBody>
    </w:docPart>
    <w:docPart>
      <w:docPartPr>
        <w:name w:val="104CF5D41421491A800419EEC6286A1D"/>
        <w:category>
          <w:name w:val="General"/>
          <w:gallery w:val="placeholder"/>
        </w:category>
        <w:types>
          <w:type w:val="bbPlcHdr"/>
        </w:types>
        <w:behaviors>
          <w:behavior w:val="content"/>
        </w:behaviors>
        <w:guid w:val="{EBCB1588-50A1-4783-B6B2-BE7B7DB5301A}"/>
      </w:docPartPr>
      <w:docPartBody>
        <w:p w:rsidR="00FB4D29" w:rsidRDefault="000E3167" w:rsidP="000E3167">
          <w:r>
            <w:rPr>
              <w:rStyle w:val="PlaceholderText"/>
            </w:rPr>
            <w:t>Click here to enter a date.</w:t>
          </w:r>
        </w:p>
      </w:docPartBody>
    </w:docPart>
    <w:docPart>
      <w:docPartPr>
        <w:name w:val="13B70B8AF23641D8A08D8E61CA3040E9"/>
        <w:category>
          <w:name w:val="General"/>
          <w:gallery w:val="placeholder"/>
        </w:category>
        <w:types>
          <w:type w:val="bbPlcHdr"/>
        </w:types>
        <w:behaviors>
          <w:behavior w:val="content"/>
        </w:behaviors>
        <w:guid w:val="{5BC402B0-C30B-424E-8042-A34C19457A5C}"/>
      </w:docPartPr>
      <w:docPartBody>
        <w:p w:rsidR="000E24AC" w:rsidRDefault="00182C03" w:rsidP="00182C03">
          <w:r>
            <w:rPr>
              <w:rStyle w:val="PlaceholderText"/>
            </w:rPr>
            <w:t>Click here to enter a date.</w:t>
          </w:r>
        </w:p>
      </w:docPartBody>
    </w:docPart>
    <w:docPart>
      <w:docPartPr>
        <w:name w:val="DBFEE3EEF73B426ABD9ADFF5F23740CF"/>
        <w:category>
          <w:name w:val="General"/>
          <w:gallery w:val="placeholder"/>
        </w:category>
        <w:types>
          <w:type w:val="bbPlcHdr"/>
        </w:types>
        <w:behaviors>
          <w:behavior w:val="content"/>
        </w:behaviors>
        <w:guid w:val="{FBFC4587-CE3E-4AFF-A6F5-AACA9FD47459}"/>
      </w:docPartPr>
      <w:docPartBody>
        <w:p w:rsidR="000E24AC" w:rsidRDefault="00182C03" w:rsidP="00182C03">
          <w:r>
            <w:rPr>
              <w:rStyle w:val="PlaceholderText"/>
            </w:rPr>
            <w:t>Click here to enter a date.</w:t>
          </w:r>
        </w:p>
      </w:docPartBody>
    </w:docPart>
    <w:docPart>
      <w:docPartPr>
        <w:name w:val="42E4507DACAB43CDB0FFCFF2D99524FF"/>
        <w:category>
          <w:name w:val="General"/>
          <w:gallery w:val="placeholder"/>
        </w:category>
        <w:types>
          <w:type w:val="bbPlcHdr"/>
        </w:types>
        <w:behaviors>
          <w:behavior w:val="content"/>
        </w:behaviors>
        <w:guid w:val="{0E5374F2-4DB1-43DB-9706-CCE7DE2DD831}"/>
      </w:docPartPr>
      <w:docPartBody>
        <w:p w:rsidR="00731395" w:rsidRDefault="00731395" w:rsidP="00731395">
          <w:r>
            <w:rPr>
              <w:rStyle w:val="PlaceholderText"/>
            </w:rPr>
            <w:t>Click here to enter a date.</w:t>
          </w:r>
        </w:p>
      </w:docPartBody>
    </w:docPart>
    <w:docPart>
      <w:docPartPr>
        <w:name w:val="2E930A697E834E79BBC25BD81A5F766B"/>
        <w:category>
          <w:name w:val="General"/>
          <w:gallery w:val="placeholder"/>
        </w:category>
        <w:types>
          <w:type w:val="bbPlcHdr"/>
        </w:types>
        <w:behaviors>
          <w:behavior w:val="content"/>
        </w:behaviors>
        <w:guid w:val="{D992A7A9-DB83-450E-B448-5DCBEAC503C2}"/>
      </w:docPartPr>
      <w:docPartBody>
        <w:p w:rsidR="00731395" w:rsidRDefault="00731395" w:rsidP="00731395">
          <w:r>
            <w:rPr>
              <w:rStyle w:val="PlaceholderText"/>
            </w:rPr>
            <w:t>Click here to enter a date.</w:t>
          </w:r>
        </w:p>
      </w:docPartBody>
    </w:docPart>
    <w:docPart>
      <w:docPartPr>
        <w:name w:val="47E20BE2340447629BF85BF6BC9D481E"/>
        <w:category>
          <w:name w:val="General"/>
          <w:gallery w:val="placeholder"/>
        </w:category>
        <w:types>
          <w:type w:val="bbPlcHdr"/>
        </w:types>
        <w:behaviors>
          <w:behavior w:val="content"/>
        </w:behaviors>
        <w:guid w:val="{A8E81BA9-81F1-485B-84DA-CDC01F9DFF37}"/>
      </w:docPartPr>
      <w:docPartBody>
        <w:p w:rsidR="00731395" w:rsidRDefault="00731395" w:rsidP="00731395">
          <w:r>
            <w:rPr>
              <w:rStyle w:val="PlaceholderText"/>
            </w:rPr>
            <w:t>Click here to enter a date.</w:t>
          </w:r>
        </w:p>
      </w:docPartBody>
    </w:docPart>
    <w:docPart>
      <w:docPartPr>
        <w:name w:val="42F12B0030144AEDB1ABB757E2136ED7"/>
        <w:category>
          <w:name w:val="General"/>
          <w:gallery w:val="placeholder"/>
        </w:category>
        <w:types>
          <w:type w:val="bbPlcHdr"/>
        </w:types>
        <w:behaviors>
          <w:behavior w:val="content"/>
        </w:behaviors>
        <w:guid w:val="{D111A6F4-7370-4D2F-A33C-625561C3ABC4}"/>
      </w:docPartPr>
      <w:docPartBody>
        <w:p w:rsidR="00731395" w:rsidRDefault="00731395" w:rsidP="00731395">
          <w:r>
            <w:rPr>
              <w:rStyle w:val="PlaceholderText"/>
            </w:rPr>
            <w:t>Click here to enter a date.</w:t>
          </w:r>
        </w:p>
      </w:docPartBody>
    </w:docPart>
    <w:docPart>
      <w:docPartPr>
        <w:name w:val="4EF70172CED249E2B4CFC4288223902F"/>
        <w:category>
          <w:name w:val="General"/>
          <w:gallery w:val="placeholder"/>
        </w:category>
        <w:types>
          <w:type w:val="bbPlcHdr"/>
        </w:types>
        <w:behaviors>
          <w:behavior w:val="content"/>
        </w:behaviors>
        <w:guid w:val="{1124A31F-CD02-4450-8815-27AD3F8A0AA0}"/>
      </w:docPartPr>
      <w:docPartBody>
        <w:p w:rsidR="00731395" w:rsidRDefault="00731395" w:rsidP="00731395">
          <w:r>
            <w:rPr>
              <w:rStyle w:val="PlaceholderText"/>
            </w:rPr>
            <w:t>Click here to enter a date.</w:t>
          </w:r>
        </w:p>
      </w:docPartBody>
    </w:docPart>
    <w:docPart>
      <w:docPartPr>
        <w:name w:val="27EB650BFC5D4F50AF8C16DAF9C68664"/>
        <w:category>
          <w:name w:val="General"/>
          <w:gallery w:val="placeholder"/>
        </w:category>
        <w:types>
          <w:type w:val="bbPlcHdr"/>
        </w:types>
        <w:behaviors>
          <w:behavior w:val="content"/>
        </w:behaviors>
        <w:guid w:val="{FEC484D5-BF35-4979-B339-11C0132AFC8B}"/>
      </w:docPartPr>
      <w:docPartBody>
        <w:p w:rsidR="00731395" w:rsidRDefault="00731395" w:rsidP="00731395">
          <w:r>
            <w:rPr>
              <w:rStyle w:val="PlaceholderText"/>
            </w:rPr>
            <w:t>Click here to enter a date.</w:t>
          </w:r>
        </w:p>
      </w:docPartBody>
    </w:docPart>
    <w:docPart>
      <w:docPartPr>
        <w:name w:val="E3C6E22F14CE4ADCA89E8828F97DB4E4"/>
        <w:category>
          <w:name w:val="General"/>
          <w:gallery w:val="placeholder"/>
        </w:category>
        <w:types>
          <w:type w:val="bbPlcHdr"/>
        </w:types>
        <w:behaviors>
          <w:behavior w:val="content"/>
        </w:behaviors>
        <w:guid w:val="{BBD40D0E-29C4-4DEC-92DF-8AF6789437E8}"/>
      </w:docPartPr>
      <w:docPartBody>
        <w:p w:rsidR="00731395" w:rsidRDefault="00731395" w:rsidP="00731395">
          <w:r>
            <w:rPr>
              <w:rStyle w:val="PlaceholderText"/>
            </w:rPr>
            <w:t>Click here to enter a date.</w:t>
          </w:r>
        </w:p>
      </w:docPartBody>
    </w:docPart>
    <w:docPart>
      <w:docPartPr>
        <w:name w:val="9E57EB7019F14364B80B88EF17C39D3B"/>
        <w:category>
          <w:name w:val="General"/>
          <w:gallery w:val="placeholder"/>
        </w:category>
        <w:types>
          <w:type w:val="bbPlcHdr"/>
        </w:types>
        <w:behaviors>
          <w:behavior w:val="content"/>
        </w:behaviors>
        <w:guid w:val="{CE1A9FB7-F287-462E-8209-262CFEA7F83F}"/>
      </w:docPartPr>
      <w:docPartBody>
        <w:p w:rsidR="00731395" w:rsidRDefault="00731395" w:rsidP="00731395">
          <w:r>
            <w:rPr>
              <w:rStyle w:val="PlaceholderText"/>
            </w:rPr>
            <w:t>Click here to enter a date.</w:t>
          </w:r>
        </w:p>
      </w:docPartBody>
    </w:docPart>
    <w:docPart>
      <w:docPartPr>
        <w:name w:val="A681C6D4FFD944C1B9EEC116D5315FEE"/>
        <w:category>
          <w:name w:val="General"/>
          <w:gallery w:val="placeholder"/>
        </w:category>
        <w:types>
          <w:type w:val="bbPlcHdr"/>
        </w:types>
        <w:behaviors>
          <w:behavior w:val="content"/>
        </w:behaviors>
        <w:guid w:val="{2E398864-D607-453C-9986-7BACBE602E8F}"/>
      </w:docPartPr>
      <w:docPartBody>
        <w:p w:rsidR="00731395" w:rsidRDefault="00731395" w:rsidP="00731395">
          <w:r>
            <w:rPr>
              <w:rStyle w:val="PlaceholderText"/>
            </w:rPr>
            <w:t>Click here to enter a date.</w:t>
          </w:r>
        </w:p>
      </w:docPartBody>
    </w:docPart>
    <w:docPart>
      <w:docPartPr>
        <w:name w:val="29D5048C02864DCDB68CE629D3FA8FDC"/>
        <w:category>
          <w:name w:val="General"/>
          <w:gallery w:val="placeholder"/>
        </w:category>
        <w:types>
          <w:type w:val="bbPlcHdr"/>
        </w:types>
        <w:behaviors>
          <w:behavior w:val="content"/>
        </w:behaviors>
        <w:guid w:val="{A47883BF-D0A3-4566-9397-741A845380F8}"/>
      </w:docPartPr>
      <w:docPartBody>
        <w:p w:rsidR="00731395" w:rsidRDefault="00731395" w:rsidP="00731395">
          <w:r>
            <w:rPr>
              <w:rStyle w:val="PlaceholderText"/>
            </w:rPr>
            <w:t>Click here to enter a date.</w:t>
          </w:r>
        </w:p>
      </w:docPartBody>
    </w:docPart>
    <w:docPart>
      <w:docPartPr>
        <w:name w:val="691FCBED50944A29A2CE653BCCCCD630"/>
        <w:category>
          <w:name w:val="General"/>
          <w:gallery w:val="placeholder"/>
        </w:category>
        <w:types>
          <w:type w:val="bbPlcHdr"/>
        </w:types>
        <w:behaviors>
          <w:behavior w:val="content"/>
        </w:behaviors>
        <w:guid w:val="{522A165C-4EAA-4033-A9BB-C4EE328ADFB3}"/>
      </w:docPartPr>
      <w:docPartBody>
        <w:p w:rsidR="00731395" w:rsidRDefault="00731395" w:rsidP="00731395">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D50"/>
    <w:rsid w:val="000C3742"/>
    <w:rsid w:val="000E24AC"/>
    <w:rsid w:val="000E3167"/>
    <w:rsid w:val="001665A1"/>
    <w:rsid w:val="00182C03"/>
    <w:rsid w:val="0020211E"/>
    <w:rsid w:val="0020398E"/>
    <w:rsid w:val="002E1399"/>
    <w:rsid w:val="0032228A"/>
    <w:rsid w:val="0050774A"/>
    <w:rsid w:val="005618E3"/>
    <w:rsid w:val="006663A8"/>
    <w:rsid w:val="006719D3"/>
    <w:rsid w:val="00731395"/>
    <w:rsid w:val="007C6B22"/>
    <w:rsid w:val="00800D50"/>
    <w:rsid w:val="008B5EA2"/>
    <w:rsid w:val="009500DC"/>
    <w:rsid w:val="00AC4BFE"/>
    <w:rsid w:val="00AC7D6E"/>
    <w:rsid w:val="00B21FF0"/>
    <w:rsid w:val="00BD4771"/>
    <w:rsid w:val="00C929E9"/>
    <w:rsid w:val="00CB1978"/>
    <w:rsid w:val="00E33F54"/>
    <w:rsid w:val="00E55F0E"/>
    <w:rsid w:val="00EC4A07"/>
    <w:rsid w:val="00FB4D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395"/>
    <w:rPr>
      <w:color w:val="808080"/>
    </w:rPr>
  </w:style>
  <w:style w:type="paragraph" w:customStyle="1" w:styleId="E3C6E22F14CE4ADCA89E8828F97DB4E4">
    <w:name w:val="E3C6E22F14CE4ADCA89E8828F97DB4E4"/>
    <w:rsid w:val="0073139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FFE763123EFE4C9FAF3613FF6B4F96" ma:contentTypeVersion="11" ma:contentTypeDescription="Create a new document." ma:contentTypeScope="" ma:versionID="5a6f92922820c9720c54e83fcdd4ad05">
  <xsd:schema xmlns:xsd="http://www.w3.org/2001/XMLSchema" xmlns:xs="http://www.w3.org/2001/XMLSchema" xmlns:p="http://schemas.microsoft.com/office/2006/metadata/properties" xmlns:ns2="e979d79b-43a8-4436-9106-e927c844a7b1" xmlns:ns3="7c4e7156-5dfd-4ed5-a93f-0f61980c5bcc" targetNamespace="http://schemas.microsoft.com/office/2006/metadata/properties" ma:root="true" ma:fieldsID="7af3d6202ca9f82edbc13995a361cdb3" ns2:_="" ns3:_="">
    <xsd:import namespace="e979d79b-43a8-4436-9106-e927c844a7b1"/>
    <xsd:import namespace="7c4e7156-5dfd-4ed5-a93f-0f61980c5b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9d79b-43a8-4436-9106-e927c844a7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4e7156-5dfd-4ed5-a93f-0f61980c5b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B410A3-E51B-4BA9-B417-006980AAE2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BEF9D3-2C29-4736-BBE4-059192A341A9}">
  <ds:schemaRefs>
    <ds:schemaRef ds:uri="http://schemas.openxmlformats.org/officeDocument/2006/bibliography"/>
  </ds:schemaRefs>
</ds:datastoreItem>
</file>

<file path=customXml/itemProps3.xml><?xml version="1.0" encoding="utf-8"?>
<ds:datastoreItem xmlns:ds="http://schemas.openxmlformats.org/officeDocument/2006/customXml" ds:itemID="{981107AD-1EF4-41C7-89AC-C499FB2CBCF0}">
  <ds:schemaRefs>
    <ds:schemaRef ds:uri="http://schemas.microsoft.com/sharepoint/v3/contenttype/forms"/>
  </ds:schemaRefs>
</ds:datastoreItem>
</file>

<file path=customXml/itemProps4.xml><?xml version="1.0" encoding="utf-8"?>
<ds:datastoreItem xmlns:ds="http://schemas.openxmlformats.org/officeDocument/2006/customXml" ds:itemID="{5AE2C98F-667A-45D1-B2E3-0EFDDEC2E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9d79b-43a8-4436-9106-e927c844a7b1"/>
    <ds:schemaRef ds:uri="7c4e7156-5dfd-4ed5-a93f-0f61980c5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8208</Words>
  <Characters>46789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Johnston</dc:creator>
  <cp:lastModifiedBy>Angela Kenna</cp:lastModifiedBy>
  <cp:revision>2</cp:revision>
  <dcterms:created xsi:type="dcterms:W3CDTF">2022-05-16T22:46:00Z</dcterms:created>
  <dcterms:modified xsi:type="dcterms:W3CDTF">2022-05-16T22:46:00Z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0x010100EBFFE763123EFE4C9FAF3613FF6B4F96</vt:lpwstr>
  </property>
</Properties>
</file>